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91466D" w:rsidRPr="0091466D" w:rsidRDefault="00A26BBD" w:rsidP="0091466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 утверждении</w:t>
      </w:r>
      <w:r w:rsidR="0091466D" w:rsidRPr="0091466D">
        <w:rPr>
          <w:b/>
          <w:bCs/>
          <w:sz w:val="28"/>
        </w:rPr>
        <w:t xml:space="preserve"> критериев отнесения деятельности</w:t>
      </w:r>
    </w:p>
    <w:p w:rsidR="0091466D" w:rsidRPr="0091466D" w:rsidRDefault="0091466D" w:rsidP="0091466D">
      <w:pPr>
        <w:jc w:val="center"/>
        <w:rPr>
          <w:b/>
          <w:bCs/>
          <w:sz w:val="28"/>
        </w:rPr>
      </w:pPr>
      <w:r w:rsidRPr="0091466D">
        <w:rPr>
          <w:b/>
          <w:bCs/>
          <w:sz w:val="28"/>
        </w:rPr>
        <w:t>юридических лиц, индивидуальных предпринимателей</w:t>
      </w:r>
    </w:p>
    <w:p w:rsidR="00890360" w:rsidRDefault="0091466D" w:rsidP="00890360">
      <w:pPr>
        <w:jc w:val="center"/>
        <w:rPr>
          <w:b/>
          <w:bCs/>
          <w:sz w:val="28"/>
        </w:rPr>
      </w:pPr>
      <w:r w:rsidRPr="0091466D">
        <w:rPr>
          <w:b/>
          <w:bCs/>
          <w:sz w:val="28"/>
        </w:rPr>
        <w:t>к определенной категории риска при организации</w:t>
      </w:r>
      <w:r w:rsidR="00890360">
        <w:rPr>
          <w:b/>
          <w:bCs/>
          <w:sz w:val="28"/>
        </w:rPr>
        <w:t xml:space="preserve"> </w:t>
      </w:r>
    </w:p>
    <w:p w:rsidR="00890360" w:rsidRDefault="0091466D" w:rsidP="00890360">
      <w:pPr>
        <w:jc w:val="center"/>
        <w:rPr>
          <w:b/>
          <w:bCs/>
          <w:sz w:val="28"/>
        </w:rPr>
      </w:pPr>
      <w:r w:rsidRPr="0091466D">
        <w:rPr>
          <w:b/>
          <w:bCs/>
          <w:sz w:val="28"/>
        </w:rPr>
        <w:t>регионального государственного контроля</w:t>
      </w:r>
      <w:r w:rsidR="00890360">
        <w:rPr>
          <w:b/>
          <w:bCs/>
          <w:sz w:val="28"/>
        </w:rPr>
        <w:t xml:space="preserve"> </w:t>
      </w:r>
      <w:r w:rsidRPr="0091466D">
        <w:rPr>
          <w:b/>
          <w:bCs/>
          <w:sz w:val="28"/>
        </w:rPr>
        <w:t>за осуществлением перевозок пассажиров и</w:t>
      </w:r>
      <w:r w:rsidR="00890360">
        <w:rPr>
          <w:b/>
          <w:bCs/>
          <w:sz w:val="28"/>
        </w:rPr>
        <w:t xml:space="preserve"> </w:t>
      </w:r>
      <w:r w:rsidRPr="0091466D">
        <w:rPr>
          <w:b/>
          <w:bCs/>
          <w:sz w:val="28"/>
        </w:rPr>
        <w:t xml:space="preserve">багажа легковым такси </w:t>
      </w:r>
    </w:p>
    <w:p w:rsidR="0091466D" w:rsidRPr="0091466D" w:rsidRDefault="0091466D" w:rsidP="00890360">
      <w:pPr>
        <w:jc w:val="center"/>
        <w:rPr>
          <w:b/>
          <w:bCs/>
          <w:sz w:val="28"/>
        </w:rPr>
      </w:pPr>
      <w:r w:rsidRPr="0091466D">
        <w:rPr>
          <w:b/>
          <w:bCs/>
          <w:sz w:val="28"/>
        </w:rPr>
        <w:t>на территории</w:t>
      </w:r>
      <w:r>
        <w:rPr>
          <w:b/>
          <w:bCs/>
          <w:sz w:val="28"/>
        </w:rPr>
        <w:t xml:space="preserve"> Ивановской</w:t>
      </w:r>
      <w:r w:rsidRPr="0091466D">
        <w:rPr>
          <w:b/>
          <w:bCs/>
          <w:sz w:val="28"/>
        </w:rPr>
        <w:t xml:space="preserve"> области </w:t>
      </w:r>
    </w:p>
    <w:p w:rsidR="0091466D" w:rsidRDefault="0091466D" w:rsidP="003C4B01">
      <w:pPr>
        <w:rPr>
          <w:sz w:val="28"/>
        </w:rPr>
      </w:pPr>
    </w:p>
    <w:p w:rsidR="003732B0" w:rsidRPr="0091466D" w:rsidRDefault="003732B0" w:rsidP="003C4B01">
      <w:pPr>
        <w:rPr>
          <w:sz w:val="28"/>
        </w:rPr>
      </w:pPr>
    </w:p>
    <w:p w:rsidR="001D7197" w:rsidRPr="001D7197" w:rsidRDefault="0091466D" w:rsidP="001D719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D7197">
        <w:rPr>
          <w:sz w:val="28"/>
        </w:rPr>
        <w:t xml:space="preserve">В соответствии </w:t>
      </w:r>
      <w:r w:rsidR="003C4B01">
        <w:rPr>
          <w:sz w:val="28"/>
        </w:rPr>
        <w:t>с Федеральным законом от 26.12.2008 №</w:t>
      </w:r>
      <w:r w:rsidR="00A26BBD">
        <w:rPr>
          <w:sz w:val="28"/>
        </w:rPr>
        <w:t xml:space="preserve"> </w:t>
      </w:r>
      <w:r w:rsidR="003C4B01">
        <w:rPr>
          <w:sz w:val="28"/>
        </w:rPr>
        <w:t xml:space="preserve">294-ФЗ </w:t>
      </w:r>
      <w:r w:rsidR="006746F5">
        <w:rPr>
          <w:sz w:val="28"/>
        </w:rPr>
        <w:br/>
      </w:r>
      <w:r w:rsidR="003C4B01">
        <w:rPr>
          <w:sz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 </w:t>
      </w:r>
      <w:r w:rsidR="006746F5">
        <w:rPr>
          <w:sz w:val="28"/>
        </w:rPr>
        <w:br/>
      </w:r>
      <w:r w:rsidR="003C4B01">
        <w:rPr>
          <w:sz w:val="28"/>
        </w:rPr>
        <w:t>и муниципального контроля</w:t>
      </w:r>
      <w:r w:rsidR="00A26BBD">
        <w:rPr>
          <w:sz w:val="28"/>
        </w:rPr>
        <w:t>»</w:t>
      </w:r>
      <w:r w:rsidR="003C4B01">
        <w:rPr>
          <w:sz w:val="28"/>
        </w:rPr>
        <w:t xml:space="preserve">, </w:t>
      </w:r>
      <w:hyperlink r:id="rId9" w:history="1">
        <w:r w:rsidR="00A26BBD">
          <w:rPr>
            <w:rFonts w:eastAsia="Calibri"/>
            <w:color w:val="000000"/>
            <w:sz w:val="28"/>
            <w:szCs w:val="28"/>
            <w:lang w:eastAsia="en-US"/>
          </w:rPr>
          <w:t>п</w:t>
        </w:r>
        <w:r w:rsidR="001D7197" w:rsidRPr="001D7197">
          <w:rPr>
            <w:rFonts w:eastAsia="Calibri"/>
            <w:color w:val="000000"/>
            <w:sz w:val="28"/>
            <w:szCs w:val="28"/>
            <w:lang w:eastAsia="en-US"/>
          </w:rPr>
          <w:t>остановлением Правительства Ро</w:t>
        </w:r>
        <w:r w:rsidR="003C4B01">
          <w:rPr>
            <w:rFonts w:eastAsia="Calibri"/>
            <w:color w:val="000000"/>
            <w:sz w:val="28"/>
            <w:szCs w:val="28"/>
            <w:lang w:eastAsia="en-US"/>
          </w:rPr>
          <w:t>сс</w:t>
        </w:r>
        <w:r w:rsidR="00A26BBD">
          <w:rPr>
            <w:rFonts w:eastAsia="Calibri"/>
            <w:color w:val="000000"/>
            <w:sz w:val="28"/>
            <w:szCs w:val="28"/>
            <w:lang w:eastAsia="en-US"/>
          </w:rPr>
          <w:t>ийской Федер</w:t>
        </w:r>
        <w:r w:rsidR="006746F5">
          <w:rPr>
            <w:rFonts w:eastAsia="Calibri"/>
            <w:color w:val="000000"/>
            <w:sz w:val="28"/>
            <w:szCs w:val="28"/>
            <w:lang w:eastAsia="en-US"/>
          </w:rPr>
          <w:t xml:space="preserve">ации </w:t>
        </w:r>
        <w:r w:rsidR="00A26BBD">
          <w:rPr>
            <w:rFonts w:eastAsia="Calibri"/>
            <w:color w:val="000000"/>
            <w:sz w:val="28"/>
            <w:szCs w:val="28"/>
            <w:lang w:eastAsia="en-US"/>
          </w:rPr>
          <w:t xml:space="preserve">от 17.08.2016 </w:t>
        </w:r>
        <w:r w:rsidR="003C4B01">
          <w:rPr>
            <w:rFonts w:eastAsia="Calibri"/>
            <w:color w:val="000000"/>
            <w:sz w:val="28"/>
            <w:szCs w:val="28"/>
            <w:lang w:eastAsia="en-US"/>
          </w:rPr>
          <w:t>№</w:t>
        </w:r>
        <w:r w:rsidR="00A26BBD">
          <w:rPr>
            <w:rFonts w:eastAsia="Calibri"/>
            <w:color w:val="000000"/>
            <w:sz w:val="28"/>
            <w:szCs w:val="28"/>
            <w:lang w:eastAsia="en-US"/>
          </w:rPr>
          <w:t xml:space="preserve"> 806 «</w:t>
        </w:r>
        <w:r w:rsidR="001D7197" w:rsidRPr="001D7197">
          <w:rPr>
            <w:rFonts w:eastAsia="Calibri"/>
            <w:color w:val="000000"/>
            <w:sz w:val="28"/>
            <w:szCs w:val="28"/>
            <w:lang w:eastAsia="en-US"/>
          </w:rPr>
          <w:t>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</w:t>
        </w:r>
      </w:hyperlink>
      <w:r w:rsidR="00A26BBD">
        <w:rPr>
          <w:rFonts w:eastAsia="Calibri"/>
          <w:color w:val="000000"/>
          <w:sz w:val="28"/>
          <w:szCs w:val="28"/>
          <w:lang w:eastAsia="en-US"/>
        </w:rPr>
        <w:t>»</w:t>
      </w:r>
      <w:r w:rsidR="001D7197" w:rsidRPr="001D7197">
        <w:rPr>
          <w:rFonts w:eastAsia="Calibri"/>
          <w:sz w:val="28"/>
          <w:szCs w:val="28"/>
          <w:lang w:eastAsia="en-US"/>
        </w:rPr>
        <w:t xml:space="preserve">, </w:t>
      </w:r>
      <w:r w:rsidR="001D7197" w:rsidRPr="001D7197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="001D7197" w:rsidRPr="001D7197">
        <w:rPr>
          <w:rFonts w:eastAsia="Calibri"/>
          <w:color w:val="000000"/>
          <w:sz w:val="28"/>
          <w:szCs w:val="28"/>
          <w:lang w:eastAsia="en-US"/>
        </w:rPr>
        <w:instrText xml:space="preserve"> HYPERLINK "http://docs.cntd.ru/document/550218624" </w:instrText>
      </w:r>
      <w:r w:rsidR="001D7197" w:rsidRPr="001D7197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="001D7197" w:rsidRPr="001D7197">
        <w:rPr>
          <w:rFonts w:eastAsia="Calibri"/>
          <w:color w:val="000000"/>
          <w:sz w:val="28"/>
          <w:szCs w:val="28"/>
          <w:lang w:eastAsia="en-US"/>
        </w:rPr>
        <w:t>постановлением Правительс</w:t>
      </w:r>
      <w:r w:rsidR="003C4B01">
        <w:rPr>
          <w:rFonts w:eastAsia="Calibri"/>
          <w:color w:val="000000"/>
          <w:sz w:val="28"/>
          <w:szCs w:val="28"/>
          <w:lang w:eastAsia="en-US"/>
        </w:rPr>
        <w:t>тва Ивановской области от 17.05.2020 №</w:t>
      </w:r>
      <w:r w:rsidR="00A26BBD">
        <w:rPr>
          <w:rFonts w:eastAsia="Calibri"/>
          <w:color w:val="000000"/>
          <w:sz w:val="28"/>
          <w:szCs w:val="28"/>
          <w:lang w:eastAsia="en-US"/>
        </w:rPr>
        <w:t xml:space="preserve"> 172-п «</w:t>
      </w:r>
      <w:r w:rsidR="001D7197" w:rsidRPr="001D7197">
        <w:rPr>
          <w:rFonts w:eastAsia="Calibri"/>
          <w:color w:val="000000"/>
          <w:sz w:val="28"/>
          <w:szCs w:val="28"/>
          <w:lang w:eastAsia="en-US"/>
        </w:rPr>
        <w:t xml:space="preserve">Об утверждении Порядка ведения перечня видов регионального государственного контроля (надзора) </w:t>
      </w:r>
      <w:r w:rsidR="006746F5">
        <w:rPr>
          <w:rFonts w:eastAsia="Calibri"/>
          <w:color w:val="000000"/>
          <w:sz w:val="28"/>
          <w:szCs w:val="28"/>
          <w:lang w:eastAsia="en-US"/>
        </w:rPr>
        <w:br/>
      </w:r>
      <w:r w:rsidR="001D7197" w:rsidRPr="001D7197">
        <w:rPr>
          <w:rFonts w:eastAsia="Calibri"/>
          <w:color w:val="000000"/>
          <w:sz w:val="28"/>
          <w:szCs w:val="28"/>
          <w:lang w:eastAsia="en-US"/>
        </w:rPr>
        <w:t>и исполнительных органов государственной власти Ивановской области, уполномоченных на осуществление регионального госуда</w:t>
      </w:r>
      <w:r w:rsidR="00890360">
        <w:rPr>
          <w:rFonts w:eastAsia="Calibri"/>
          <w:color w:val="000000"/>
          <w:sz w:val="28"/>
          <w:szCs w:val="28"/>
          <w:lang w:eastAsia="en-US"/>
        </w:rPr>
        <w:t xml:space="preserve">рственного контроля (надзора) </w:t>
      </w:r>
      <w:r w:rsidR="001D7197" w:rsidRPr="001D7197">
        <w:rPr>
          <w:rFonts w:eastAsia="Calibri"/>
          <w:color w:val="000000"/>
          <w:sz w:val="28"/>
          <w:szCs w:val="28"/>
          <w:lang w:eastAsia="en-US"/>
        </w:rPr>
        <w:t>и исполнительных органов государственной власти Ивановской области, уполномоченных на осуществление регионального государственного контроля (надзора), и об утверждении перечня видов регионального государственного контроля (надзора), в отношении которых применяе</w:t>
      </w:r>
      <w:r w:rsidR="003C4B01">
        <w:rPr>
          <w:rFonts w:eastAsia="Calibri"/>
          <w:color w:val="000000"/>
          <w:sz w:val="28"/>
          <w:szCs w:val="28"/>
          <w:lang w:eastAsia="en-US"/>
        </w:rPr>
        <w:t>тся риск-ориентированный подход</w:t>
      </w:r>
      <w:r w:rsidR="00A26BBD">
        <w:rPr>
          <w:rFonts w:eastAsia="Calibri"/>
          <w:color w:val="000000"/>
          <w:sz w:val="28"/>
          <w:szCs w:val="28"/>
          <w:lang w:eastAsia="en-US"/>
        </w:rPr>
        <w:t>»</w:t>
      </w:r>
      <w:r w:rsidR="001D7197" w:rsidRPr="001D7197">
        <w:rPr>
          <w:rFonts w:eastAsia="Calibri"/>
          <w:color w:val="000000"/>
          <w:sz w:val="28"/>
          <w:szCs w:val="28"/>
          <w:lang w:eastAsia="en-US"/>
        </w:rPr>
        <w:t xml:space="preserve"> Правительство</w:t>
      </w:r>
      <w:r w:rsidR="003C4B0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D7197" w:rsidRPr="001D7197">
        <w:rPr>
          <w:rFonts w:eastAsia="Calibri"/>
          <w:color w:val="000000"/>
          <w:sz w:val="28"/>
          <w:szCs w:val="28"/>
          <w:lang w:eastAsia="en-US"/>
        </w:rPr>
        <w:t xml:space="preserve">Ивановской области </w:t>
      </w:r>
      <w:r w:rsidR="001D7197" w:rsidRPr="00AB4EB0">
        <w:rPr>
          <w:rFonts w:eastAsia="Calibri"/>
          <w:b/>
          <w:color w:val="000000"/>
          <w:sz w:val="28"/>
          <w:szCs w:val="28"/>
          <w:lang w:eastAsia="en-US"/>
        </w:rPr>
        <w:t>п</w:t>
      </w:r>
      <w:r w:rsidR="00AB4EB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D7197" w:rsidRPr="00AB4EB0">
        <w:rPr>
          <w:rFonts w:eastAsia="Calibri"/>
          <w:b/>
          <w:color w:val="000000"/>
          <w:sz w:val="28"/>
          <w:szCs w:val="28"/>
          <w:lang w:eastAsia="en-US"/>
        </w:rPr>
        <w:t>о</w:t>
      </w:r>
      <w:r w:rsidR="00AB4EB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D7197" w:rsidRPr="00AB4EB0">
        <w:rPr>
          <w:rFonts w:eastAsia="Calibri"/>
          <w:b/>
          <w:color w:val="000000"/>
          <w:sz w:val="28"/>
          <w:szCs w:val="28"/>
          <w:lang w:eastAsia="en-US"/>
        </w:rPr>
        <w:t>с</w:t>
      </w:r>
      <w:r w:rsidR="00AB4EB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D7197" w:rsidRPr="00AB4EB0">
        <w:rPr>
          <w:rFonts w:eastAsia="Calibri"/>
          <w:b/>
          <w:color w:val="000000"/>
          <w:sz w:val="28"/>
          <w:szCs w:val="28"/>
          <w:lang w:eastAsia="en-US"/>
        </w:rPr>
        <w:t>т</w:t>
      </w:r>
      <w:r w:rsidR="00AB4EB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D7197" w:rsidRPr="00AB4EB0">
        <w:rPr>
          <w:rFonts w:eastAsia="Calibri"/>
          <w:b/>
          <w:color w:val="000000"/>
          <w:sz w:val="28"/>
          <w:szCs w:val="28"/>
          <w:lang w:eastAsia="en-US"/>
        </w:rPr>
        <w:t>а</w:t>
      </w:r>
      <w:r w:rsidR="00AB4EB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D7197" w:rsidRPr="00AB4EB0">
        <w:rPr>
          <w:rFonts w:eastAsia="Calibri"/>
          <w:b/>
          <w:color w:val="000000"/>
          <w:sz w:val="28"/>
          <w:szCs w:val="28"/>
          <w:lang w:eastAsia="en-US"/>
        </w:rPr>
        <w:t>н</w:t>
      </w:r>
      <w:r w:rsidR="00AB4EB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D7197" w:rsidRPr="00AB4EB0">
        <w:rPr>
          <w:rFonts w:eastAsia="Calibri"/>
          <w:b/>
          <w:color w:val="000000"/>
          <w:sz w:val="28"/>
          <w:szCs w:val="28"/>
          <w:lang w:eastAsia="en-US"/>
        </w:rPr>
        <w:t>о</w:t>
      </w:r>
      <w:r w:rsidR="00AB4EB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D7197" w:rsidRPr="00AB4EB0">
        <w:rPr>
          <w:rFonts w:eastAsia="Calibri"/>
          <w:b/>
          <w:color w:val="000000"/>
          <w:sz w:val="28"/>
          <w:szCs w:val="28"/>
          <w:lang w:eastAsia="en-US"/>
        </w:rPr>
        <w:t>в</w:t>
      </w:r>
      <w:r w:rsidR="00AB4EB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D7197" w:rsidRPr="00AB4EB0">
        <w:rPr>
          <w:rFonts w:eastAsia="Calibri"/>
          <w:b/>
          <w:color w:val="000000"/>
          <w:sz w:val="28"/>
          <w:szCs w:val="28"/>
          <w:lang w:eastAsia="en-US"/>
        </w:rPr>
        <w:t>л</w:t>
      </w:r>
      <w:r w:rsidR="00AB4EB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D7197" w:rsidRPr="00AB4EB0">
        <w:rPr>
          <w:rFonts w:eastAsia="Calibri"/>
          <w:b/>
          <w:color w:val="000000"/>
          <w:sz w:val="28"/>
          <w:szCs w:val="28"/>
          <w:lang w:eastAsia="en-US"/>
        </w:rPr>
        <w:t>я</w:t>
      </w:r>
      <w:r w:rsidR="00AB4EB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D7197" w:rsidRPr="00AB4EB0">
        <w:rPr>
          <w:rFonts w:eastAsia="Calibri"/>
          <w:b/>
          <w:color w:val="000000"/>
          <w:sz w:val="28"/>
          <w:szCs w:val="28"/>
          <w:lang w:eastAsia="en-US"/>
        </w:rPr>
        <w:t>е</w:t>
      </w:r>
      <w:r w:rsidR="00AB4EB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D7197" w:rsidRPr="00AB4EB0">
        <w:rPr>
          <w:rFonts w:eastAsia="Calibri"/>
          <w:b/>
          <w:color w:val="000000"/>
          <w:sz w:val="28"/>
          <w:szCs w:val="28"/>
          <w:lang w:eastAsia="en-US"/>
        </w:rPr>
        <w:t>т</w:t>
      </w:r>
      <w:r w:rsidR="001D7197" w:rsidRPr="001D7197">
        <w:rPr>
          <w:rFonts w:eastAsia="Calibri"/>
          <w:color w:val="000000"/>
          <w:sz w:val="28"/>
          <w:szCs w:val="28"/>
          <w:lang w:eastAsia="en-US"/>
        </w:rPr>
        <w:t>:</w:t>
      </w:r>
    </w:p>
    <w:p w:rsidR="00517CA2" w:rsidRPr="00890360" w:rsidRDefault="001D7197" w:rsidP="00517CA2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D7197">
        <w:rPr>
          <w:rFonts w:eastAsia="Calibri"/>
          <w:color w:val="000000"/>
          <w:szCs w:val="28"/>
          <w:lang w:eastAsia="en-US"/>
        </w:rPr>
        <w:fldChar w:fldCharType="end"/>
      </w:r>
      <w:r w:rsidR="00A26BBD" w:rsidRPr="00A26BBD">
        <w:rPr>
          <w:sz w:val="28"/>
          <w:szCs w:val="28"/>
        </w:rPr>
        <w:t>Утвердить</w:t>
      </w:r>
      <w:r w:rsidR="00A26BBD">
        <w:rPr>
          <w:sz w:val="28"/>
          <w:szCs w:val="28"/>
        </w:rPr>
        <w:t xml:space="preserve"> </w:t>
      </w:r>
      <w:r w:rsidR="0091466D" w:rsidRPr="00A26BBD">
        <w:rPr>
          <w:sz w:val="28"/>
          <w:szCs w:val="28"/>
        </w:rPr>
        <w:t>критерии</w:t>
      </w:r>
      <w:r w:rsidR="00A26BBD">
        <w:rPr>
          <w:sz w:val="28"/>
          <w:szCs w:val="28"/>
        </w:rPr>
        <w:t xml:space="preserve"> </w:t>
      </w:r>
      <w:r w:rsidR="0091466D" w:rsidRPr="00A26BBD">
        <w:rPr>
          <w:sz w:val="28"/>
          <w:szCs w:val="28"/>
        </w:rPr>
        <w:t>отнесения</w:t>
      </w:r>
      <w:r w:rsidR="00A26BBD">
        <w:rPr>
          <w:sz w:val="28"/>
          <w:szCs w:val="28"/>
        </w:rPr>
        <w:t xml:space="preserve"> </w:t>
      </w:r>
      <w:r w:rsidR="0091466D" w:rsidRPr="00A26BBD">
        <w:rPr>
          <w:sz w:val="28"/>
          <w:szCs w:val="28"/>
        </w:rPr>
        <w:t>деятельности</w:t>
      </w:r>
      <w:r w:rsidR="00890360">
        <w:rPr>
          <w:sz w:val="28"/>
          <w:szCs w:val="28"/>
        </w:rPr>
        <w:t xml:space="preserve"> </w:t>
      </w:r>
      <w:proofErr w:type="gramStart"/>
      <w:r w:rsidR="0091466D" w:rsidRPr="00A26BBD">
        <w:rPr>
          <w:sz w:val="28"/>
          <w:szCs w:val="28"/>
        </w:rPr>
        <w:t xml:space="preserve">юридических </w:t>
      </w:r>
      <w:r w:rsidR="00A26BBD">
        <w:rPr>
          <w:sz w:val="28"/>
          <w:szCs w:val="28"/>
        </w:rPr>
        <w:t xml:space="preserve"> </w:t>
      </w:r>
      <w:r w:rsidR="0091466D" w:rsidRPr="00A26BBD">
        <w:rPr>
          <w:sz w:val="28"/>
          <w:szCs w:val="28"/>
        </w:rPr>
        <w:t>лиц</w:t>
      </w:r>
      <w:proofErr w:type="gramEnd"/>
      <w:r w:rsidR="0091466D" w:rsidRPr="00A26BBD">
        <w:rPr>
          <w:sz w:val="28"/>
          <w:szCs w:val="28"/>
        </w:rPr>
        <w:t xml:space="preserve">, </w:t>
      </w:r>
      <w:r w:rsidR="0091466D" w:rsidRPr="00890360">
        <w:rPr>
          <w:sz w:val="28"/>
          <w:szCs w:val="28"/>
        </w:rPr>
        <w:t xml:space="preserve">индивидуальных предпринимателей к определенной категории риска </w:t>
      </w:r>
      <w:r w:rsidR="00A26BBD" w:rsidRPr="00890360">
        <w:rPr>
          <w:sz w:val="28"/>
          <w:szCs w:val="28"/>
        </w:rPr>
        <w:br/>
      </w:r>
      <w:r w:rsidR="0091466D" w:rsidRPr="00890360">
        <w:rPr>
          <w:sz w:val="28"/>
          <w:szCs w:val="28"/>
        </w:rPr>
        <w:t xml:space="preserve">при организации регионального государственного контроля </w:t>
      </w:r>
      <w:r w:rsidR="00890360">
        <w:rPr>
          <w:sz w:val="28"/>
          <w:szCs w:val="28"/>
        </w:rPr>
        <w:br/>
      </w:r>
      <w:r w:rsidR="0091466D" w:rsidRPr="00890360">
        <w:rPr>
          <w:sz w:val="28"/>
          <w:szCs w:val="28"/>
        </w:rPr>
        <w:t xml:space="preserve">за осуществлением перевозки пассажиров и багажа легковым такси </w:t>
      </w:r>
      <w:r w:rsidR="00A26BBD" w:rsidRPr="00890360">
        <w:rPr>
          <w:sz w:val="28"/>
          <w:szCs w:val="28"/>
        </w:rPr>
        <w:br/>
      </w:r>
      <w:r w:rsidR="0091466D" w:rsidRPr="00890360">
        <w:rPr>
          <w:sz w:val="28"/>
          <w:szCs w:val="28"/>
        </w:rPr>
        <w:lastRenderedPageBreak/>
        <w:t xml:space="preserve">на территории </w:t>
      </w:r>
      <w:r w:rsidRPr="00890360">
        <w:rPr>
          <w:sz w:val="28"/>
          <w:szCs w:val="28"/>
        </w:rPr>
        <w:t xml:space="preserve">Ивановской </w:t>
      </w:r>
      <w:r w:rsidR="0091466D" w:rsidRPr="00890360">
        <w:rPr>
          <w:sz w:val="28"/>
          <w:szCs w:val="28"/>
        </w:rPr>
        <w:t>области согласно приложению к настоящему постановлению.</w:t>
      </w:r>
    </w:p>
    <w:p w:rsidR="00A26BBD" w:rsidRPr="00890360" w:rsidRDefault="00A26BBD" w:rsidP="00A26BBD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90360">
        <w:rPr>
          <w:sz w:val="28"/>
          <w:szCs w:val="28"/>
        </w:rPr>
        <w:t xml:space="preserve">астоящее постановление вступает в </w:t>
      </w:r>
      <w:r>
        <w:rPr>
          <w:sz w:val="28"/>
          <w:szCs w:val="28"/>
        </w:rPr>
        <w:t>з</w:t>
      </w:r>
      <w:r w:rsidR="00890360">
        <w:rPr>
          <w:sz w:val="28"/>
          <w:szCs w:val="28"/>
        </w:rPr>
        <w:t>аконную</w:t>
      </w:r>
      <w:r>
        <w:rPr>
          <w:sz w:val="28"/>
          <w:szCs w:val="28"/>
        </w:rPr>
        <w:t xml:space="preserve"> силу со дня его </w:t>
      </w:r>
      <w:r w:rsidRPr="00890360">
        <w:rPr>
          <w:sz w:val="28"/>
          <w:szCs w:val="28"/>
        </w:rPr>
        <w:t>официального опубликования.</w:t>
      </w:r>
    </w:p>
    <w:p w:rsidR="00A26BBD" w:rsidRDefault="00A26BBD" w:rsidP="00A26BBD">
      <w:pPr>
        <w:jc w:val="both"/>
        <w:rPr>
          <w:sz w:val="28"/>
          <w:szCs w:val="28"/>
        </w:rPr>
      </w:pPr>
    </w:p>
    <w:p w:rsidR="00A26BBD" w:rsidRDefault="00A26BBD" w:rsidP="00A26BBD">
      <w:pPr>
        <w:jc w:val="both"/>
        <w:rPr>
          <w:sz w:val="28"/>
          <w:szCs w:val="28"/>
        </w:rPr>
      </w:pPr>
    </w:p>
    <w:p w:rsidR="00A26BBD" w:rsidRPr="00A26BBD" w:rsidRDefault="00A26BBD" w:rsidP="00A26BBD">
      <w:pPr>
        <w:jc w:val="both"/>
        <w:rPr>
          <w:sz w:val="28"/>
          <w:szCs w:val="28"/>
        </w:rPr>
      </w:pPr>
    </w:p>
    <w:p w:rsidR="00517CA2" w:rsidRDefault="00517CA2" w:rsidP="00517CA2">
      <w:pPr>
        <w:jc w:val="both"/>
        <w:rPr>
          <w:b/>
          <w:sz w:val="28"/>
        </w:rPr>
      </w:pPr>
      <w:r w:rsidRPr="00517CA2">
        <w:rPr>
          <w:b/>
          <w:sz w:val="28"/>
        </w:rPr>
        <w:t xml:space="preserve">Губернатор </w:t>
      </w:r>
    </w:p>
    <w:p w:rsidR="00517CA2" w:rsidRPr="00517CA2" w:rsidRDefault="00517CA2" w:rsidP="00517CA2">
      <w:pPr>
        <w:jc w:val="both"/>
        <w:rPr>
          <w:b/>
          <w:sz w:val="28"/>
        </w:rPr>
      </w:pPr>
      <w:r w:rsidRPr="00517CA2">
        <w:rPr>
          <w:b/>
          <w:sz w:val="28"/>
        </w:rPr>
        <w:t>Ивановской области</w:t>
      </w:r>
      <w:r w:rsidR="000264F9">
        <w:rPr>
          <w:b/>
          <w:sz w:val="28"/>
        </w:rPr>
        <w:t xml:space="preserve">                                                        </w:t>
      </w:r>
      <w:r w:rsidRPr="00517CA2">
        <w:rPr>
          <w:b/>
          <w:sz w:val="28"/>
        </w:rPr>
        <w:t>С.С. Воскресенский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91466D" w:rsidRPr="008B664F" w:rsidTr="000264F9">
        <w:tc>
          <w:tcPr>
            <w:tcW w:w="4590" w:type="dxa"/>
          </w:tcPr>
          <w:p w:rsidR="0091466D" w:rsidRPr="0091466D" w:rsidRDefault="0091466D" w:rsidP="0091466D">
            <w:pPr>
              <w:jc w:val="center"/>
              <w:rPr>
                <w:b/>
                <w:sz w:val="28"/>
              </w:rPr>
            </w:pPr>
          </w:p>
        </w:tc>
        <w:tc>
          <w:tcPr>
            <w:tcW w:w="4638" w:type="dxa"/>
          </w:tcPr>
          <w:p w:rsidR="003732B0" w:rsidRDefault="003732B0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Default="000264F9" w:rsidP="003732B0">
            <w:pPr>
              <w:rPr>
                <w:b/>
                <w:sz w:val="28"/>
              </w:rPr>
            </w:pPr>
          </w:p>
          <w:p w:rsidR="000264F9" w:rsidRPr="008B664F" w:rsidRDefault="000264F9" w:rsidP="003732B0">
            <w:pPr>
              <w:rPr>
                <w:b/>
                <w:sz w:val="28"/>
              </w:rPr>
            </w:pPr>
          </w:p>
        </w:tc>
      </w:tr>
    </w:tbl>
    <w:p w:rsidR="0091466D" w:rsidRPr="0091466D" w:rsidRDefault="008B664F" w:rsidP="00890360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3732B0" w:rsidRPr="003732B0">
        <w:rPr>
          <w:sz w:val="28"/>
        </w:rPr>
        <w:t>к постановлению</w:t>
      </w:r>
    </w:p>
    <w:p w:rsidR="008B664F" w:rsidRDefault="003732B0" w:rsidP="00890360">
      <w:pPr>
        <w:jc w:val="right"/>
        <w:rPr>
          <w:sz w:val="28"/>
        </w:rPr>
      </w:pPr>
      <w:r w:rsidRPr="003732B0">
        <w:rPr>
          <w:sz w:val="28"/>
        </w:rPr>
        <w:t>Правительства</w:t>
      </w:r>
      <w:r w:rsidR="008B664F">
        <w:rPr>
          <w:sz w:val="28"/>
        </w:rPr>
        <w:t xml:space="preserve"> </w:t>
      </w:r>
      <w:r w:rsidR="00890360">
        <w:rPr>
          <w:sz w:val="28"/>
        </w:rPr>
        <w:t>Ивановской</w:t>
      </w:r>
      <w:r w:rsidRPr="003732B0">
        <w:rPr>
          <w:sz w:val="28"/>
        </w:rPr>
        <w:t xml:space="preserve"> области</w:t>
      </w:r>
    </w:p>
    <w:p w:rsidR="0091466D" w:rsidRPr="0091466D" w:rsidRDefault="003732B0" w:rsidP="00890360">
      <w:pPr>
        <w:jc w:val="right"/>
        <w:rPr>
          <w:sz w:val="28"/>
        </w:rPr>
      </w:pPr>
      <w:r w:rsidRPr="003732B0">
        <w:rPr>
          <w:sz w:val="28"/>
        </w:rPr>
        <w:t xml:space="preserve">от </w:t>
      </w:r>
      <w:r w:rsidR="006746F5">
        <w:rPr>
          <w:sz w:val="28"/>
        </w:rPr>
        <w:t>«___»</w:t>
      </w:r>
      <w:r w:rsidRPr="003732B0">
        <w:rPr>
          <w:sz w:val="28"/>
        </w:rPr>
        <w:t xml:space="preserve"> </w:t>
      </w:r>
      <w:r w:rsidR="006746F5">
        <w:rPr>
          <w:sz w:val="28"/>
        </w:rPr>
        <w:t>______</w:t>
      </w:r>
      <w:r w:rsidRPr="003732B0">
        <w:rPr>
          <w:sz w:val="28"/>
        </w:rPr>
        <w:t xml:space="preserve"> 2020 г. № </w:t>
      </w:r>
      <w:r w:rsidR="00890360">
        <w:rPr>
          <w:sz w:val="28"/>
        </w:rPr>
        <w:t>____</w:t>
      </w:r>
    </w:p>
    <w:p w:rsidR="00ED3DE4" w:rsidRPr="007C7547" w:rsidRDefault="00ED3DE4" w:rsidP="00ED3DE4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ED3DE4">
        <w:trPr>
          <w:trHeight w:val="74"/>
        </w:trPr>
        <w:tc>
          <w:tcPr>
            <w:tcW w:w="9180" w:type="dxa"/>
          </w:tcPr>
          <w:p w:rsidR="00D65A60" w:rsidRDefault="00D65A60" w:rsidP="00ED3DE4">
            <w:pPr>
              <w:pStyle w:val="a4"/>
              <w:ind w:firstLine="0"/>
            </w:pPr>
          </w:p>
        </w:tc>
      </w:tr>
    </w:tbl>
    <w:p w:rsidR="00ED3DE4" w:rsidRPr="0091466D" w:rsidRDefault="00ED3DE4" w:rsidP="00ED3DE4">
      <w:pPr>
        <w:jc w:val="center"/>
        <w:rPr>
          <w:sz w:val="28"/>
        </w:rPr>
      </w:pPr>
      <w:r w:rsidRPr="00517CA2">
        <w:rPr>
          <w:b/>
          <w:bCs/>
          <w:sz w:val="28"/>
        </w:rPr>
        <w:t>Критерии</w:t>
      </w:r>
    </w:p>
    <w:p w:rsidR="00ED3DE4" w:rsidRPr="0091466D" w:rsidRDefault="00ED3DE4" w:rsidP="00ED3DE4">
      <w:pPr>
        <w:jc w:val="center"/>
        <w:rPr>
          <w:sz w:val="28"/>
        </w:rPr>
      </w:pPr>
      <w:r w:rsidRPr="0091466D">
        <w:rPr>
          <w:b/>
          <w:bCs/>
          <w:sz w:val="28"/>
        </w:rPr>
        <w:t>отнесения деятельности юридических лиц,</w:t>
      </w:r>
    </w:p>
    <w:p w:rsidR="00ED3DE4" w:rsidRPr="0091466D" w:rsidRDefault="00ED3DE4" w:rsidP="00ED3DE4">
      <w:pPr>
        <w:jc w:val="center"/>
        <w:rPr>
          <w:sz w:val="28"/>
        </w:rPr>
      </w:pPr>
      <w:r w:rsidRPr="0091466D">
        <w:rPr>
          <w:b/>
          <w:bCs/>
          <w:sz w:val="28"/>
        </w:rPr>
        <w:t>индивидуальных предпринимателей к определенной</w:t>
      </w:r>
    </w:p>
    <w:p w:rsidR="00ED3DE4" w:rsidRPr="0091466D" w:rsidRDefault="00ED3DE4" w:rsidP="00ED3DE4">
      <w:pPr>
        <w:jc w:val="center"/>
        <w:rPr>
          <w:sz w:val="28"/>
        </w:rPr>
      </w:pPr>
      <w:r w:rsidRPr="0091466D">
        <w:rPr>
          <w:b/>
          <w:bCs/>
          <w:sz w:val="28"/>
        </w:rPr>
        <w:t>категории риска при организации регионального</w:t>
      </w:r>
    </w:p>
    <w:p w:rsidR="00ED3DE4" w:rsidRPr="0091466D" w:rsidRDefault="00ED3DE4" w:rsidP="00ED3DE4">
      <w:pPr>
        <w:jc w:val="center"/>
        <w:rPr>
          <w:sz w:val="28"/>
        </w:rPr>
      </w:pPr>
      <w:r w:rsidRPr="0091466D">
        <w:rPr>
          <w:b/>
          <w:bCs/>
          <w:sz w:val="28"/>
        </w:rPr>
        <w:t>государственного контроля за осуществлением</w:t>
      </w:r>
    </w:p>
    <w:p w:rsidR="00ED3DE4" w:rsidRPr="0091466D" w:rsidRDefault="00ED3DE4" w:rsidP="00ED3DE4">
      <w:pPr>
        <w:jc w:val="center"/>
        <w:rPr>
          <w:sz w:val="28"/>
        </w:rPr>
      </w:pPr>
      <w:r w:rsidRPr="0091466D">
        <w:rPr>
          <w:b/>
          <w:bCs/>
          <w:sz w:val="28"/>
        </w:rPr>
        <w:t>перевозки пассажиров и багажа легковым такси</w:t>
      </w:r>
    </w:p>
    <w:p w:rsidR="006746F5" w:rsidRDefault="00ED3DE4" w:rsidP="00ED3DE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 территории Ивановской </w:t>
      </w:r>
      <w:r w:rsidRPr="0091466D">
        <w:rPr>
          <w:b/>
          <w:bCs/>
          <w:sz w:val="28"/>
        </w:rPr>
        <w:t>области</w:t>
      </w:r>
    </w:p>
    <w:p w:rsidR="00ED3DE4" w:rsidRDefault="00ED3DE4" w:rsidP="00ED3DE4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4076"/>
      </w:tblGrid>
      <w:tr w:rsidR="006746F5" w:rsidTr="006746F5">
        <w:tc>
          <w:tcPr>
            <w:tcW w:w="1951" w:type="dxa"/>
          </w:tcPr>
          <w:p w:rsidR="006746F5" w:rsidRPr="0091466D" w:rsidRDefault="006746F5" w:rsidP="001E5872">
            <w:pPr>
              <w:jc w:val="center"/>
              <w:rPr>
                <w:sz w:val="28"/>
              </w:rPr>
            </w:pPr>
            <w:r w:rsidRPr="0091466D">
              <w:rPr>
                <w:sz w:val="28"/>
              </w:rPr>
              <w:t xml:space="preserve">Категория риска </w:t>
            </w:r>
          </w:p>
        </w:tc>
        <w:tc>
          <w:tcPr>
            <w:tcW w:w="3260" w:type="dxa"/>
          </w:tcPr>
          <w:p w:rsidR="006746F5" w:rsidRPr="0091466D" w:rsidRDefault="006746F5" w:rsidP="001E5872">
            <w:pPr>
              <w:jc w:val="center"/>
              <w:rPr>
                <w:sz w:val="28"/>
              </w:rPr>
            </w:pPr>
            <w:r w:rsidRPr="0091466D">
              <w:rPr>
                <w:sz w:val="28"/>
              </w:rPr>
              <w:t xml:space="preserve">Критерии </w:t>
            </w:r>
          </w:p>
        </w:tc>
        <w:tc>
          <w:tcPr>
            <w:tcW w:w="4076" w:type="dxa"/>
          </w:tcPr>
          <w:p w:rsidR="006746F5" w:rsidRPr="0091466D" w:rsidRDefault="006746F5" w:rsidP="001E5872">
            <w:pPr>
              <w:jc w:val="center"/>
              <w:rPr>
                <w:sz w:val="28"/>
              </w:rPr>
            </w:pPr>
            <w:r w:rsidRPr="0091466D">
              <w:rPr>
                <w:sz w:val="28"/>
              </w:rPr>
              <w:t xml:space="preserve">Показатель риска </w:t>
            </w:r>
          </w:p>
        </w:tc>
      </w:tr>
      <w:tr w:rsidR="006746F5" w:rsidTr="006746F5">
        <w:tc>
          <w:tcPr>
            <w:tcW w:w="1951" w:type="dxa"/>
          </w:tcPr>
          <w:p w:rsidR="006746F5" w:rsidRDefault="006746F5" w:rsidP="00C21F7E">
            <w:pPr>
              <w:rPr>
                <w:sz w:val="28"/>
                <w:szCs w:val="28"/>
              </w:rPr>
            </w:pPr>
            <w:r w:rsidRPr="006746F5">
              <w:rPr>
                <w:sz w:val="28"/>
                <w:szCs w:val="28"/>
              </w:rPr>
              <w:t>Значительный риск</w:t>
            </w:r>
          </w:p>
        </w:tc>
        <w:tc>
          <w:tcPr>
            <w:tcW w:w="3260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Несоблюдение юридическим лицом, индивидуальным предпринимателем, осуществляющим деятельность </w:t>
            </w:r>
            <w:r>
              <w:rPr>
                <w:sz w:val="28"/>
              </w:rPr>
              <w:br/>
            </w:r>
            <w:r w:rsidRPr="0091466D">
              <w:rPr>
                <w:sz w:val="28"/>
              </w:rPr>
              <w:t xml:space="preserve">по оказанию услуг </w:t>
            </w:r>
            <w:r>
              <w:rPr>
                <w:sz w:val="28"/>
              </w:rPr>
              <w:br/>
            </w:r>
            <w:r w:rsidRPr="0091466D">
              <w:rPr>
                <w:sz w:val="28"/>
              </w:rPr>
              <w:t>по перевозке пассажиров и багажа легковым т</w:t>
            </w:r>
            <w:r>
              <w:rPr>
                <w:sz w:val="28"/>
              </w:rPr>
              <w:t xml:space="preserve">акси </w:t>
            </w:r>
            <w:r>
              <w:rPr>
                <w:sz w:val="28"/>
              </w:rPr>
              <w:br/>
              <w:t xml:space="preserve">на территории Ивановской </w:t>
            </w:r>
            <w:r w:rsidRPr="0091466D">
              <w:rPr>
                <w:sz w:val="28"/>
              </w:rPr>
              <w:t xml:space="preserve"> области (далее - субъект государственного контроля) </w:t>
            </w:r>
            <w:r>
              <w:rPr>
                <w:sz w:val="28"/>
              </w:rPr>
              <w:t>обязательных требований</w:t>
            </w:r>
          </w:p>
        </w:tc>
        <w:tc>
          <w:tcPr>
            <w:tcW w:w="4076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Деятельность субъекта государственного контроля</w:t>
            </w:r>
            <w:r w:rsidRPr="00DA267F">
              <w:rPr>
                <w:sz w:val="28"/>
              </w:rPr>
              <w:t xml:space="preserve">, </w:t>
            </w:r>
            <w:r>
              <w:rPr>
                <w:sz w:val="28"/>
              </w:rPr>
              <w:br/>
            </w:r>
            <w:r w:rsidRPr="00DA267F">
              <w:rPr>
                <w:sz w:val="28"/>
              </w:rPr>
              <w:t>в результате которой в течение последнего года до даты присвоения категории риска</w:t>
            </w:r>
            <w:r>
              <w:rPr>
                <w:sz w:val="28"/>
              </w:rPr>
              <w:t xml:space="preserve"> произошло </w:t>
            </w:r>
            <w:proofErr w:type="spellStart"/>
            <w:r w:rsidRPr="00517CA2">
              <w:rPr>
                <w:sz w:val="28"/>
              </w:rPr>
              <w:t>дорожно</w:t>
            </w:r>
            <w:proofErr w:type="spellEnd"/>
            <w:r>
              <w:rPr>
                <w:sz w:val="28"/>
              </w:rPr>
              <w:t xml:space="preserve"> </w:t>
            </w:r>
            <w:r w:rsidRPr="00517CA2">
              <w:rPr>
                <w:sz w:val="28"/>
              </w:rPr>
              <w:t>-</w:t>
            </w:r>
            <w:r>
              <w:rPr>
                <w:sz w:val="28"/>
              </w:rPr>
              <w:t xml:space="preserve"> транспортное происшествие,</w:t>
            </w:r>
            <w:r w:rsidRPr="00517CA2"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в результате которого причинен вред жизни, здоровью граждан, вред</w:t>
            </w:r>
            <w:r w:rsidRPr="00A67EDC">
              <w:rPr>
                <w:sz w:val="28"/>
              </w:rPr>
              <w:t xml:space="preserve"> животным, растениям, окружающей среде, а также </w:t>
            </w:r>
            <w:r>
              <w:rPr>
                <w:sz w:val="28"/>
              </w:rPr>
              <w:t xml:space="preserve">повлекло </w:t>
            </w:r>
            <w:r w:rsidRPr="00A67EDC">
              <w:rPr>
                <w:sz w:val="28"/>
              </w:rPr>
              <w:t>возникновение чрезвычайных ситуаций природного и техногенного характера</w:t>
            </w:r>
          </w:p>
        </w:tc>
      </w:tr>
      <w:tr w:rsidR="006746F5" w:rsidTr="006746F5">
        <w:tc>
          <w:tcPr>
            <w:tcW w:w="1951" w:type="dxa"/>
          </w:tcPr>
          <w:p w:rsidR="006746F5" w:rsidRDefault="006746F5" w:rsidP="00C21F7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Проведение контрольных мероприятий (проверок) в отношении субъекта государственного контроля </w:t>
            </w:r>
          </w:p>
        </w:tc>
        <w:tc>
          <w:tcPr>
            <w:tcW w:w="4076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Ранее в отношении субъекта государственного контроля контрольные мероприятия (проверки) не проводились </w:t>
            </w:r>
          </w:p>
        </w:tc>
      </w:tr>
      <w:tr w:rsidR="006746F5" w:rsidTr="006746F5">
        <w:tc>
          <w:tcPr>
            <w:tcW w:w="1951" w:type="dxa"/>
          </w:tcPr>
          <w:p w:rsidR="006746F5" w:rsidRDefault="006746F5" w:rsidP="00C21F7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Неисполнение субъектом государственного контроля предписаний об устранении выявленных нарушений, выданных в ходе ранее проведенных </w:t>
            </w:r>
            <w:r w:rsidRPr="0091466D">
              <w:rPr>
                <w:sz w:val="28"/>
              </w:rPr>
              <w:lastRenderedPageBreak/>
              <w:t>контрольных мероприятий (проверок)</w:t>
            </w:r>
          </w:p>
        </w:tc>
        <w:tc>
          <w:tcPr>
            <w:tcW w:w="4076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lastRenderedPageBreak/>
              <w:t xml:space="preserve">Предписание об устранении выявленных нарушений, выданное в ходе проведенного контрольного мероприятия (проверки), субъектом государственного контроля </w:t>
            </w:r>
            <w:r>
              <w:rPr>
                <w:sz w:val="28"/>
              </w:rPr>
              <w:br/>
            </w:r>
            <w:r w:rsidRPr="0091466D">
              <w:rPr>
                <w:sz w:val="28"/>
              </w:rPr>
              <w:t xml:space="preserve">не исполнено </w:t>
            </w:r>
          </w:p>
        </w:tc>
      </w:tr>
      <w:tr w:rsidR="006746F5" w:rsidTr="006746F5">
        <w:tc>
          <w:tcPr>
            <w:tcW w:w="1951" w:type="dxa"/>
          </w:tcPr>
          <w:p w:rsidR="006746F5" w:rsidRDefault="006746F5" w:rsidP="00C21F7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Поступление обращений граждан, организаций, органов государственной власти, органов местного самоуправления, свидетельствующих </w:t>
            </w:r>
            <w:r>
              <w:rPr>
                <w:sz w:val="28"/>
              </w:rPr>
              <w:br/>
            </w:r>
            <w:r w:rsidRPr="0091466D">
              <w:rPr>
                <w:sz w:val="28"/>
              </w:rPr>
              <w:t>о нарушении субъектом государственного контроля обязательных требований</w:t>
            </w:r>
            <w:r>
              <w:rPr>
                <w:sz w:val="28"/>
              </w:rPr>
              <w:t>, которые нашли свое подтверждение</w:t>
            </w:r>
            <w:r w:rsidRPr="0091466D">
              <w:rPr>
                <w:sz w:val="28"/>
              </w:rPr>
              <w:t xml:space="preserve"> </w:t>
            </w:r>
          </w:p>
        </w:tc>
        <w:tc>
          <w:tcPr>
            <w:tcW w:w="4076" w:type="dxa"/>
          </w:tcPr>
          <w:p w:rsidR="006746F5" w:rsidRPr="006D01E6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одного календарного года, предшествующему</w:t>
            </w:r>
            <w:r w:rsidRPr="00BE1E10">
              <w:rPr>
                <w:sz w:val="28"/>
              </w:rPr>
              <w:t xml:space="preserve"> году, </w:t>
            </w:r>
            <w:r>
              <w:rPr>
                <w:sz w:val="28"/>
              </w:rPr>
              <w:br/>
            </w:r>
            <w:r w:rsidRPr="00BE1E10">
              <w:rPr>
                <w:sz w:val="28"/>
              </w:rPr>
              <w:t xml:space="preserve">в котором принимается решение </w:t>
            </w:r>
            <w:r>
              <w:rPr>
                <w:sz w:val="28"/>
              </w:rPr>
              <w:t>об отнесении деятельности</w:t>
            </w:r>
            <w:r w:rsidRPr="00BE1E10">
              <w:rPr>
                <w:sz w:val="28"/>
              </w:rPr>
              <w:t xml:space="preserve"> субъекта государственного контроля</w:t>
            </w:r>
            <w:r>
              <w:rPr>
                <w:sz w:val="28"/>
              </w:rPr>
              <w:t xml:space="preserve">      </w:t>
            </w:r>
            <w:r w:rsidRPr="006D01E6">
              <w:rPr>
                <w:sz w:val="28"/>
              </w:rPr>
              <w:t>к</w:t>
            </w:r>
            <w:r>
              <w:rPr>
                <w:sz w:val="28"/>
              </w:rPr>
              <w:t xml:space="preserve">        </w:t>
            </w:r>
            <w:r w:rsidRPr="006D01E6">
              <w:rPr>
                <w:sz w:val="28"/>
              </w:rPr>
              <w:t xml:space="preserve"> определенной</w:t>
            </w:r>
          </w:p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6D01E6">
              <w:rPr>
                <w:sz w:val="28"/>
              </w:rPr>
              <w:t>категории риска</w:t>
            </w:r>
            <w:r w:rsidRPr="00BE1E10">
              <w:rPr>
                <w:sz w:val="28"/>
              </w:rPr>
              <w:t xml:space="preserve">, </w:t>
            </w:r>
            <w:r>
              <w:rPr>
                <w:sz w:val="28"/>
              </w:rPr>
              <w:t>поступило более 3</w:t>
            </w:r>
            <w:r w:rsidRPr="0091466D">
              <w:rPr>
                <w:sz w:val="28"/>
              </w:rPr>
              <w:t xml:space="preserve"> обращений граждан, организаций, органов государственной власти, органов местного самоуправления </w:t>
            </w:r>
            <w:r>
              <w:rPr>
                <w:sz w:val="28"/>
              </w:rPr>
              <w:br/>
            </w:r>
            <w:r w:rsidRPr="0091466D">
              <w:rPr>
                <w:sz w:val="28"/>
              </w:rPr>
              <w:t xml:space="preserve">с информацией о нарушении субъектом государственного контроля обязательных требований </w:t>
            </w:r>
          </w:p>
        </w:tc>
      </w:tr>
      <w:tr w:rsidR="006746F5" w:rsidTr="006746F5">
        <w:tc>
          <w:tcPr>
            <w:tcW w:w="1951" w:type="dxa"/>
          </w:tcPr>
          <w:p w:rsidR="006746F5" w:rsidRDefault="006746F5" w:rsidP="00C21F7E">
            <w:pPr>
              <w:rPr>
                <w:sz w:val="28"/>
                <w:szCs w:val="28"/>
              </w:rPr>
            </w:pPr>
            <w:r w:rsidRPr="006746F5">
              <w:rPr>
                <w:sz w:val="28"/>
                <w:szCs w:val="28"/>
              </w:rPr>
              <w:t>Умеренный риск</w:t>
            </w:r>
          </w:p>
        </w:tc>
        <w:tc>
          <w:tcPr>
            <w:tcW w:w="3260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Несоблюдение субъектом государственного контроля обязательных требований </w:t>
            </w:r>
          </w:p>
        </w:tc>
        <w:tc>
          <w:tcPr>
            <w:tcW w:w="4076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Ранее в ходе проведения контрольных мероприятий (проверок) установлены факты несоблюдения субъектом государственного контроля обязательных требований, выдано предписание </w:t>
            </w:r>
            <w:r>
              <w:rPr>
                <w:sz w:val="28"/>
              </w:rPr>
              <w:br/>
            </w:r>
            <w:r w:rsidRPr="0091466D">
              <w:rPr>
                <w:sz w:val="28"/>
              </w:rPr>
              <w:t xml:space="preserve">об устранении выявленных нарушений </w:t>
            </w:r>
          </w:p>
        </w:tc>
      </w:tr>
      <w:tr w:rsidR="006746F5" w:rsidTr="006746F5">
        <w:tc>
          <w:tcPr>
            <w:tcW w:w="1951" w:type="dxa"/>
          </w:tcPr>
          <w:p w:rsidR="006746F5" w:rsidRDefault="006746F5" w:rsidP="00C21F7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Проведение контрольных мероприятий (проверок) в отношении субъекта государственного контроля </w:t>
            </w:r>
          </w:p>
        </w:tc>
        <w:tc>
          <w:tcPr>
            <w:tcW w:w="4076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Последнее контрольное мероприятие (проверка) </w:t>
            </w:r>
            <w:r>
              <w:rPr>
                <w:sz w:val="28"/>
              </w:rPr>
              <w:br/>
            </w:r>
            <w:r w:rsidRPr="0091466D">
              <w:rPr>
                <w:sz w:val="28"/>
              </w:rPr>
              <w:t xml:space="preserve">в отношении субъекта государственного контроля проведено более шести лет назад </w:t>
            </w:r>
          </w:p>
        </w:tc>
      </w:tr>
      <w:tr w:rsidR="006746F5" w:rsidTr="006746F5">
        <w:tc>
          <w:tcPr>
            <w:tcW w:w="1951" w:type="dxa"/>
          </w:tcPr>
          <w:p w:rsidR="006746F5" w:rsidRDefault="006746F5" w:rsidP="00C21F7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>Неисполнение субъектом государственного контроля предписаний об устранении выявленных нарушений, выданных в ходе ранее проведенных контрольных мероприятий (проверок)</w:t>
            </w:r>
          </w:p>
        </w:tc>
        <w:tc>
          <w:tcPr>
            <w:tcW w:w="4076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Предписание об устранении выявленных нарушений, выданное в ходе проведенного контрольного мероприятия (проверки), субъектом государственного контроля исполнено частично либо </w:t>
            </w:r>
            <w:r>
              <w:rPr>
                <w:sz w:val="28"/>
              </w:rPr>
              <w:br/>
            </w:r>
            <w:r w:rsidRPr="0091466D">
              <w:rPr>
                <w:sz w:val="28"/>
              </w:rPr>
              <w:t xml:space="preserve">с нарушением сроков, установленных для его исполнения </w:t>
            </w:r>
          </w:p>
        </w:tc>
      </w:tr>
      <w:tr w:rsidR="006746F5" w:rsidTr="006746F5">
        <w:tc>
          <w:tcPr>
            <w:tcW w:w="1951" w:type="dxa"/>
          </w:tcPr>
          <w:p w:rsidR="006746F5" w:rsidRDefault="006746F5" w:rsidP="00C21F7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Поступление обращений граждан, организаций, органов государственной власти, органов местного самоуправления, свидетельствующих </w:t>
            </w:r>
            <w:r>
              <w:rPr>
                <w:sz w:val="28"/>
              </w:rPr>
              <w:br/>
            </w:r>
            <w:r w:rsidRPr="0091466D">
              <w:rPr>
                <w:sz w:val="28"/>
              </w:rPr>
              <w:t xml:space="preserve">о нарушении субъектом государственного контроля обязательных требований </w:t>
            </w:r>
          </w:p>
        </w:tc>
        <w:tc>
          <w:tcPr>
            <w:tcW w:w="4076" w:type="dxa"/>
          </w:tcPr>
          <w:p w:rsidR="000264F9" w:rsidRDefault="006746F5" w:rsidP="001E5872">
            <w:pPr>
              <w:jc w:val="both"/>
              <w:rPr>
                <w:sz w:val="28"/>
              </w:rPr>
            </w:pPr>
            <w:r w:rsidRPr="006D01E6">
              <w:rPr>
                <w:sz w:val="28"/>
              </w:rPr>
              <w:t xml:space="preserve">В течение одного календарного года, предшествующему году, </w:t>
            </w:r>
            <w:r w:rsidRPr="006D01E6">
              <w:rPr>
                <w:sz w:val="28"/>
              </w:rPr>
              <w:br/>
              <w:t xml:space="preserve">в котором принимается решение об отнесении деятельности субъекта государственного контроля      </w:t>
            </w:r>
          </w:p>
          <w:p w:rsidR="006746F5" w:rsidRPr="0091466D" w:rsidRDefault="000264F9" w:rsidP="000264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6746F5" w:rsidRPr="006D01E6">
              <w:rPr>
                <w:sz w:val="28"/>
              </w:rPr>
              <w:t>определенной</w:t>
            </w:r>
            <w:r>
              <w:rPr>
                <w:sz w:val="28"/>
              </w:rPr>
              <w:t xml:space="preserve"> </w:t>
            </w:r>
            <w:r w:rsidR="006746F5" w:rsidRPr="006D01E6">
              <w:rPr>
                <w:sz w:val="28"/>
              </w:rPr>
              <w:t xml:space="preserve">категории риска, </w:t>
            </w:r>
            <w:r w:rsidR="006746F5">
              <w:rPr>
                <w:sz w:val="28"/>
              </w:rPr>
              <w:t xml:space="preserve">поступило </w:t>
            </w:r>
            <w:r w:rsidR="006746F5">
              <w:rPr>
                <w:sz w:val="28"/>
              </w:rPr>
              <w:br/>
              <w:t>не более 3</w:t>
            </w:r>
            <w:r w:rsidR="006746F5" w:rsidRPr="0091466D">
              <w:rPr>
                <w:sz w:val="28"/>
              </w:rPr>
              <w:t xml:space="preserve"> обращений граждан, организаций, органов государственной власти, органов местного самоуправления с информацией о нарушении субъектом государственного контроля обязательных требований </w:t>
            </w:r>
          </w:p>
        </w:tc>
      </w:tr>
      <w:tr w:rsidR="006746F5" w:rsidTr="006746F5">
        <w:tc>
          <w:tcPr>
            <w:tcW w:w="1951" w:type="dxa"/>
          </w:tcPr>
          <w:p w:rsidR="006746F5" w:rsidRDefault="006746F5" w:rsidP="00C21F7E">
            <w:pPr>
              <w:rPr>
                <w:sz w:val="28"/>
                <w:szCs w:val="28"/>
              </w:rPr>
            </w:pPr>
            <w:r w:rsidRPr="006746F5">
              <w:rPr>
                <w:sz w:val="28"/>
                <w:szCs w:val="28"/>
              </w:rPr>
              <w:t>Низкий риск</w:t>
            </w:r>
          </w:p>
        </w:tc>
        <w:tc>
          <w:tcPr>
            <w:tcW w:w="3260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Несоблюдение субъектом государственного контроля обязательных требований </w:t>
            </w:r>
          </w:p>
        </w:tc>
        <w:tc>
          <w:tcPr>
            <w:tcW w:w="4076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Ранее в ходе проведения контрольных мероприятий (проверок) факты несоблюдения субъектом государственного контроля обязательных требований </w:t>
            </w:r>
            <w:r w:rsidR="000264F9">
              <w:rPr>
                <w:sz w:val="28"/>
              </w:rPr>
              <w:br/>
            </w:r>
            <w:r w:rsidRPr="0091466D">
              <w:rPr>
                <w:sz w:val="28"/>
              </w:rPr>
              <w:t xml:space="preserve">не выявлены </w:t>
            </w:r>
          </w:p>
        </w:tc>
      </w:tr>
      <w:tr w:rsidR="006746F5" w:rsidTr="006746F5">
        <w:tc>
          <w:tcPr>
            <w:tcW w:w="1951" w:type="dxa"/>
          </w:tcPr>
          <w:p w:rsidR="006746F5" w:rsidRPr="006746F5" w:rsidRDefault="006746F5" w:rsidP="00C21F7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Проведение контрольных мероприятий (проверок) в отношении субъекта государственного контроля </w:t>
            </w:r>
          </w:p>
        </w:tc>
        <w:tc>
          <w:tcPr>
            <w:tcW w:w="4076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Последнее контрольное мероприятие (проверка) </w:t>
            </w:r>
            <w:r>
              <w:rPr>
                <w:sz w:val="28"/>
              </w:rPr>
              <w:br/>
            </w:r>
            <w:r w:rsidRPr="0091466D">
              <w:rPr>
                <w:sz w:val="28"/>
              </w:rPr>
              <w:t xml:space="preserve">в отношении субъекта государственного контроля проведено в течение последних трех лет </w:t>
            </w:r>
          </w:p>
        </w:tc>
      </w:tr>
      <w:tr w:rsidR="006746F5" w:rsidTr="006746F5">
        <w:tc>
          <w:tcPr>
            <w:tcW w:w="1951" w:type="dxa"/>
          </w:tcPr>
          <w:p w:rsidR="006746F5" w:rsidRPr="006746F5" w:rsidRDefault="006746F5" w:rsidP="00C21F7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>Неисполнение субъектом государственного контроля предписаний, выданных в ходе ранее проведенных контрольных мероприятий (проверок)</w:t>
            </w:r>
          </w:p>
        </w:tc>
        <w:tc>
          <w:tcPr>
            <w:tcW w:w="4076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Предписание, выданное в ходе проведения контрольного мероприятия (проверки), субъектом государственного контроля исполнено полностью и в сроки, установленные </w:t>
            </w:r>
            <w:r>
              <w:rPr>
                <w:sz w:val="28"/>
              </w:rPr>
              <w:br/>
            </w:r>
            <w:r w:rsidRPr="0091466D">
              <w:rPr>
                <w:sz w:val="28"/>
              </w:rPr>
              <w:t xml:space="preserve">для его исполнения </w:t>
            </w:r>
          </w:p>
        </w:tc>
      </w:tr>
      <w:tr w:rsidR="006746F5" w:rsidTr="006746F5">
        <w:tc>
          <w:tcPr>
            <w:tcW w:w="1951" w:type="dxa"/>
          </w:tcPr>
          <w:p w:rsidR="006746F5" w:rsidRPr="006746F5" w:rsidRDefault="006746F5" w:rsidP="00C21F7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91466D">
              <w:rPr>
                <w:sz w:val="28"/>
              </w:rPr>
              <w:t xml:space="preserve">Поступление обращений граждан, организаций, органов государственной власти, органов местного самоуправления, свидетельствующих о нарушении субъектом </w:t>
            </w:r>
            <w:r w:rsidRPr="0091466D">
              <w:rPr>
                <w:sz w:val="28"/>
              </w:rPr>
              <w:lastRenderedPageBreak/>
              <w:t xml:space="preserve">государственного контроля обязательных требований </w:t>
            </w:r>
          </w:p>
        </w:tc>
        <w:tc>
          <w:tcPr>
            <w:tcW w:w="4076" w:type="dxa"/>
          </w:tcPr>
          <w:p w:rsidR="006746F5" w:rsidRPr="007C18E5" w:rsidRDefault="006746F5" w:rsidP="001E5872">
            <w:pPr>
              <w:jc w:val="both"/>
              <w:rPr>
                <w:sz w:val="28"/>
              </w:rPr>
            </w:pPr>
            <w:r w:rsidRPr="007C18E5">
              <w:rPr>
                <w:sz w:val="28"/>
              </w:rPr>
              <w:lastRenderedPageBreak/>
              <w:t xml:space="preserve">В течение одного календарного года, предшествующему году, </w:t>
            </w:r>
            <w:r w:rsidRPr="007C18E5">
              <w:rPr>
                <w:sz w:val="28"/>
              </w:rPr>
              <w:br/>
              <w:t xml:space="preserve">в котором принимается решение об отнесении деятельности субъекта государственного контроля      </w:t>
            </w:r>
            <w:r w:rsidR="000264F9">
              <w:rPr>
                <w:sz w:val="28"/>
              </w:rPr>
              <w:br/>
            </w:r>
            <w:r w:rsidRPr="007C18E5">
              <w:rPr>
                <w:sz w:val="28"/>
              </w:rPr>
              <w:t xml:space="preserve">к </w:t>
            </w:r>
            <w:bookmarkStart w:id="0" w:name="_GoBack"/>
            <w:bookmarkEnd w:id="0"/>
            <w:r w:rsidRPr="007C18E5">
              <w:rPr>
                <w:sz w:val="28"/>
              </w:rPr>
              <w:t>определенной</w:t>
            </w:r>
          </w:p>
          <w:p w:rsidR="006746F5" w:rsidRPr="0091466D" w:rsidRDefault="006746F5" w:rsidP="001E5872">
            <w:pPr>
              <w:jc w:val="both"/>
              <w:rPr>
                <w:sz w:val="28"/>
              </w:rPr>
            </w:pPr>
            <w:r w:rsidRPr="007C18E5">
              <w:rPr>
                <w:sz w:val="28"/>
              </w:rPr>
              <w:lastRenderedPageBreak/>
              <w:t xml:space="preserve">категории риска </w:t>
            </w:r>
            <w:r w:rsidRPr="0091466D">
              <w:rPr>
                <w:sz w:val="28"/>
              </w:rPr>
              <w:t xml:space="preserve">обращения граждан, организаций, органов государственной власти, органов местного самоуправления </w:t>
            </w:r>
            <w:r>
              <w:rPr>
                <w:sz w:val="28"/>
              </w:rPr>
              <w:br/>
            </w:r>
            <w:r w:rsidRPr="0091466D">
              <w:rPr>
                <w:sz w:val="28"/>
              </w:rPr>
              <w:t xml:space="preserve">с информацией о нарушении субъектом государственного контроля обязательных требований не поступали </w:t>
            </w:r>
          </w:p>
        </w:tc>
      </w:tr>
    </w:tbl>
    <w:p w:rsidR="006746F5" w:rsidRDefault="006746F5" w:rsidP="006746F5">
      <w:pPr>
        <w:pStyle w:val="a4"/>
      </w:pPr>
      <w:r>
        <w:lastRenderedPageBreak/>
        <w:t>Проведение плановых проверок деятельности субъектов</w:t>
      </w:r>
      <w:r w:rsidRPr="006D01E6">
        <w:t xml:space="preserve"> государственного контроля</w:t>
      </w:r>
      <w:r>
        <w:t xml:space="preserve"> в зависимости от присвоенной категории риска осуществляется со следующей периодичностью:</w:t>
      </w:r>
    </w:p>
    <w:p w:rsidR="006746F5" w:rsidRDefault="006746F5" w:rsidP="006746F5">
      <w:pPr>
        <w:pStyle w:val="a4"/>
      </w:pPr>
      <w:r>
        <w:t>а) для категории значительного риска - один раз в три года;</w:t>
      </w:r>
    </w:p>
    <w:p w:rsidR="00890360" w:rsidRDefault="006746F5" w:rsidP="00890360">
      <w:pPr>
        <w:pStyle w:val="a4"/>
      </w:pPr>
      <w:r>
        <w:t xml:space="preserve">б) для категории умеренного риска - </w:t>
      </w:r>
      <w:r w:rsidRPr="006D01E6">
        <w:t>не чаще одного раза в шесть лет и н</w:t>
      </w:r>
      <w:r>
        <w:t>е реже одного раза в восемь лет;</w:t>
      </w:r>
    </w:p>
    <w:p w:rsidR="006746F5" w:rsidRPr="00890360" w:rsidRDefault="006746F5" w:rsidP="00890360">
      <w:pPr>
        <w:pStyle w:val="a4"/>
      </w:pPr>
      <w:r>
        <w:t>в) для категории низкого риска – плановые проверки не проводятся.</w:t>
      </w:r>
    </w:p>
    <w:sectPr w:rsidR="006746F5" w:rsidRPr="00890360" w:rsidSect="00B464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1E7" w:rsidRDefault="00C671E7">
      <w:r>
        <w:separator/>
      </w:r>
    </w:p>
  </w:endnote>
  <w:endnote w:type="continuationSeparator" w:id="0">
    <w:p w:rsidR="00C671E7" w:rsidRDefault="00C6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4F1" w:rsidRDefault="00B464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4F1" w:rsidRDefault="00B464F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4F1" w:rsidRDefault="00B464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1E7" w:rsidRDefault="00C671E7">
      <w:r>
        <w:separator/>
      </w:r>
    </w:p>
  </w:footnote>
  <w:footnote w:type="continuationSeparator" w:id="0">
    <w:p w:rsidR="00C671E7" w:rsidRDefault="00C67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4F1" w:rsidRDefault="00B464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021343"/>
      <w:docPartObj>
        <w:docPartGallery w:val="Page Numbers (Top of Page)"/>
        <w:docPartUnique/>
      </w:docPartObj>
    </w:sdtPr>
    <w:sdtEndPr/>
    <w:sdtContent>
      <w:p w:rsidR="00B464F1" w:rsidRDefault="00B464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4F9">
          <w:rPr>
            <w:noProof/>
          </w:rPr>
          <w:t>6</w:t>
        </w:r>
        <w:r>
          <w:fldChar w:fldCharType="end"/>
        </w:r>
      </w:p>
    </w:sdtContent>
  </w:sdt>
  <w:p w:rsidR="00E4035F" w:rsidRDefault="00E4035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4F1" w:rsidRDefault="00B464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804D2"/>
    <w:multiLevelType w:val="hybridMultilevel"/>
    <w:tmpl w:val="AC38552C"/>
    <w:lvl w:ilvl="0" w:tplc="E856AD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11734"/>
    <w:multiLevelType w:val="hybridMultilevel"/>
    <w:tmpl w:val="DC10CD8C"/>
    <w:lvl w:ilvl="0" w:tplc="946446E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264F9"/>
    <w:rsid w:val="000310A0"/>
    <w:rsid w:val="000B2E02"/>
    <w:rsid w:val="001606CE"/>
    <w:rsid w:val="00174AA9"/>
    <w:rsid w:val="001A1BD1"/>
    <w:rsid w:val="001D7197"/>
    <w:rsid w:val="00253FBA"/>
    <w:rsid w:val="00263CA8"/>
    <w:rsid w:val="002B0667"/>
    <w:rsid w:val="002C0F37"/>
    <w:rsid w:val="00302208"/>
    <w:rsid w:val="003546D4"/>
    <w:rsid w:val="003732B0"/>
    <w:rsid w:val="00396B07"/>
    <w:rsid w:val="00397D2E"/>
    <w:rsid w:val="003B24BE"/>
    <w:rsid w:val="003C4B01"/>
    <w:rsid w:val="003C5948"/>
    <w:rsid w:val="004017F7"/>
    <w:rsid w:val="00412681"/>
    <w:rsid w:val="00434DFC"/>
    <w:rsid w:val="00453B0D"/>
    <w:rsid w:val="004C5183"/>
    <w:rsid w:val="00517CA2"/>
    <w:rsid w:val="00564B50"/>
    <w:rsid w:val="005B1C29"/>
    <w:rsid w:val="005B4883"/>
    <w:rsid w:val="00616AE9"/>
    <w:rsid w:val="0065430D"/>
    <w:rsid w:val="006746F5"/>
    <w:rsid w:val="006D01E6"/>
    <w:rsid w:val="00730732"/>
    <w:rsid w:val="00730B86"/>
    <w:rsid w:val="00795E14"/>
    <w:rsid w:val="007B53BF"/>
    <w:rsid w:val="007C18E5"/>
    <w:rsid w:val="007C7547"/>
    <w:rsid w:val="00890360"/>
    <w:rsid w:val="008B664F"/>
    <w:rsid w:val="008D20BC"/>
    <w:rsid w:val="008D2209"/>
    <w:rsid w:val="008F5AE1"/>
    <w:rsid w:val="0090734A"/>
    <w:rsid w:val="0091466D"/>
    <w:rsid w:val="00942152"/>
    <w:rsid w:val="00986586"/>
    <w:rsid w:val="00A0617B"/>
    <w:rsid w:val="00A14B0E"/>
    <w:rsid w:val="00A15BB2"/>
    <w:rsid w:val="00A2567A"/>
    <w:rsid w:val="00A26BBD"/>
    <w:rsid w:val="00A34A0F"/>
    <w:rsid w:val="00A532A1"/>
    <w:rsid w:val="00A67EDC"/>
    <w:rsid w:val="00A723F9"/>
    <w:rsid w:val="00A76408"/>
    <w:rsid w:val="00A80B0A"/>
    <w:rsid w:val="00AA6283"/>
    <w:rsid w:val="00AB4EB0"/>
    <w:rsid w:val="00B05A16"/>
    <w:rsid w:val="00B30F4C"/>
    <w:rsid w:val="00B33545"/>
    <w:rsid w:val="00B464F1"/>
    <w:rsid w:val="00B60A1E"/>
    <w:rsid w:val="00BC7811"/>
    <w:rsid w:val="00BD6B78"/>
    <w:rsid w:val="00BE0D26"/>
    <w:rsid w:val="00BE1E10"/>
    <w:rsid w:val="00C21F7E"/>
    <w:rsid w:val="00C3309D"/>
    <w:rsid w:val="00C33692"/>
    <w:rsid w:val="00C470DF"/>
    <w:rsid w:val="00C671E7"/>
    <w:rsid w:val="00C67C1D"/>
    <w:rsid w:val="00C73621"/>
    <w:rsid w:val="00C979DD"/>
    <w:rsid w:val="00CE416C"/>
    <w:rsid w:val="00D0642A"/>
    <w:rsid w:val="00D10FD9"/>
    <w:rsid w:val="00D526D3"/>
    <w:rsid w:val="00D65A60"/>
    <w:rsid w:val="00DA267F"/>
    <w:rsid w:val="00DA2784"/>
    <w:rsid w:val="00DE6187"/>
    <w:rsid w:val="00E242DD"/>
    <w:rsid w:val="00E35DF5"/>
    <w:rsid w:val="00E4035F"/>
    <w:rsid w:val="00EC4800"/>
    <w:rsid w:val="00ED3DE4"/>
    <w:rsid w:val="00F12644"/>
    <w:rsid w:val="00F37464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AB91DAF-365F-4251-B842-33FFA15D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9146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1466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6BBD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BE0D26"/>
    <w:rPr>
      <w:sz w:val="24"/>
      <w:szCs w:val="24"/>
    </w:rPr>
  </w:style>
  <w:style w:type="table" w:styleId="ac">
    <w:name w:val="Table Grid"/>
    <w:basedOn w:val="a1"/>
    <w:rsid w:val="00674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7269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54E6-A717-4F13-B004-0C3F8E50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Мелехонова Ирина Валентиновна</cp:lastModifiedBy>
  <cp:revision>10</cp:revision>
  <cp:lastPrinted>2020-07-30T14:01:00Z</cp:lastPrinted>
  <dcterms:created xsi:type="dcterms:W3CDTF">2020-07-08T07:04:00Z</dcterms:created>
  <dcterms:modified xsi:type="dcterms:W3CDTF">2020-07-30T14:37:00Z</dcterms:modified>
</cp:coreProperties>
</file>