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07" w:rsidRPr="00432C4A" w:rsidRDefault="00DF0807" w:rsidP="00DF0807">
      <w:pPr>
        <w:pStyle w:val="a3"/>
        <w:ind w:left="360"/>
        <w:jc w:val="center"/>
        <w:outlineLvl w:val="0"/>
        <w:rPr>
          <w:b/>
          <w:sz w:val="28"/>
          <w:szCs w:val="28"/>
        </w:rPr>
      </w:pPr>
      <w:r w:rsidRPr="00432C4A">
        <w:rPr>
          <w:b/>
          <w:sz w:val="28"/>
          <w:szCs w:val="28"/>
        </w:rPr>
        <w:t>Пояснительная записка</w:t>
      </w:r>
    </w:p>
    <w:p w:rsidR="00DF0807" w:rsidRPr="00C32EAF" w:rsidRDefault="00BF2AEB" w:rsidP="00432C4A">
      <w:pPr>
        <w:jc w:val="center"/>
        <w:rPr>
          <w:b/>
          <w:sz w:val="28"/>
          <w:szCs w:val="28"/>
        </w:rPr>
      </w:pPr>
      <w:proofErr w:type="gramStart"/>
      <w:r w:rsidRPr="00E93A2C">
        <w:rPr>
          <w:b/>
          <w:sz w:val="28"/>
          <w:szCs w:val="28"/>
        </w:rPr>
        <w:t xml:space="preserve">к проекту постановления Правительства Ивановской области </w:t>
      </w:r>
      <w:r w:rsidR="00432C4A">
        <w:rPr>
          <w:b/>
          <w:sz w:val="28"/>
          <w:szCs w:val="28"/>
        </w:rPr>
        <w:t xml:space="preserve">                               </w:t>
      </w:r>
      <w:r w:rsidRPr="00E93A2C">
        <w:rPr>
          <w:b/>
          <w:sz w:val="28"/>
          <w:szCs w:val="28"/>
        </w:rPr>
        <w:t>«</w:t>
      </w:r>
      <w:r w:rsidR="00121A10" w:rsidRPr="005C2CDF">
        <w:rPr>
          <w:b/>
          <w:sz w:val="28"/>
          <w:szCs w:val="28"/>
        </w:rPr>
        <w:t>Об утверждении Порядка установления, изменения, отмены межмуниципальных маршрутов</w:t>
      </w:r>
      <w:r w:rsidR="00121A10">
        <w:rPr>
          <w:b/>
          <w:sz w:val="28"/>
          <w:szCs w:val="28"/>
        </w:rPr>
        <w:t xml:space="preserve"> </w:t>
      </w:r>
      <w:r w:rsidR="00121A10" w:rsidRPr="005C2CDF">
        <w:rPr>
          <w:b/>
          <w:sz w:val="28"/>
          <w:szCs w:val="28"/>
        </w:rPr>
        <w:t>регулярных перевозок</w:t>
      </w:r>
      <w:r w:rsidR="003B0D29">
        <w:rPr>
          <w:b/>
          <w:sz w:val="28"/>
          <w:szCs w:val="28"/>
        </w:rPr>
        <w:t>,</w:t>
      </w:r>
      <w:r w:rsidR="00121A10" w:rsidRPr="005C2CDF">
        <w:rPr>
          <w:b/>
          <w:sz w:val="28"/>
          <w:szCs w:val="28"/>
        </w:rPr>
        <w:t xml:space="preserve"> муниципальных маршрутов</w:t>
      </w:r>
      <w:r w:rsidR="00121A10">
        <w:rPr>
          <w:b/>
          <w:sz w:val="28"/>
          <w:szCs w:val="28"/>
        </w:rPr>
        <w:t xml:space="preserve"> </w:t>
      </w:r>
      <w:r w:rsidR="00121A10" w:rsidRPr="005C2CDF">
        <w:rPr>
          <w:b/>
          <w:sz w:val="28"/>
          <w:szCs w:val="28"/>
        </w:rPr>
        <w:t>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</w:t>
      </w:r>
      <w:r w:rsidR="003B0D29">
        <w:rPr>
          <w:b/>
          <w:sz w:val="28"/>
          <w:szCs w:val="28"/>
        </w:rPr>
        <w:t xml:space="preserve"> </w:t>
      </w:r>
      <w:r w:rsidR="00121A10" w:rsidRPr="005C2CDF">
        <w:rPr>
          <w:b/>
          <w:sz w:val="28"/>
          <w:szCs w:val="28"/>
        </w:rPr>
        <w:t>об установлении, изменении либо отмене данных маршрутов,</w:t>
      </w:r>
      <w:r w:rsidR="003B0D29">
        <w:rPr>
          <w:b/>
          <w:sz w:val="28"/>
          <w:szCs w:val="28"/>
        </w:rPr>
        <w:t xml:space="preserve"> </w:t>
      </w:r>
      <w:r w:rsidR="00121A10" w:rsidRPr="005C2CDF">
        <w:rPr>
          <w:b/>
          <w:sz w:val="28"/>
          <w:szCs w:val="28"/>
        </w:rPr>
        <w:t>а также оснований для отказа</w:t>
      </w:r>
      <w:r w:rsidR="00121A10">
        <w:rPr>
          <w:b/>
          <w:sz w:val="28"/>
          <w:szCs w:val="28"/>
        </w:rPr>
        <w:t xml:space="preserve"> </w:t>
      </w:r>
      <w:r w:rsidR="00121A10" w:rsidRPr="005C2CDF">
        <w:rPr>
          <w:b/>
          <w:sz w:val="28"/>
          <w:szCs w:val="28"/>
        </w:rPr>
        <w:t>в установлении либо изменении</w:t>
      </w:r>
      <w:r w:rsidR="003B0D29">
        <w:rPr>
          <w:b/>
          <w:sz w:val="28"/>
          <w:szCs w:val="28"/>
        </w:rPr>
        <w:t xml:space="preserve"> </w:t>
      </w:r>
      <w:r w:rsidR="00121A10" w:rsidRPr="005C2CDF">
        <w:rPr>
          <w:b/>
          <w:sz w:val="28"/>
          <w:szCs w:val="28"/>
        </w:rPr>
        <w:t>данных маршрутов, оснований для отмены данных маршрутов)</w:t>
      </w:r>
      <w:r w:rsidR="00994789" w:rsidRPr="00C32EAF">
        <w:rPr>
          <w:b/>
          <w:sz w:val="28"/>
          <w:szCs w:val="28"/>
        </w:rPr>
        <w:t>»</w:t>
      </w:r>
      <w:proofErr w:type="gramEnd"/>
    </w:p>
    <w:p w:rsidR="00504893" w:rsidRPr="00E93A2C" w:rsidRDefault="00504893" w:rsidP="00504893">
      <w:pPr>
        <w:jc w:val="center"/>
        <w:rPr>
          <w:sz w:val="28"/>
          <w:szCs w:val="28"/>
        </w:rPr>
      </w:pPr>
    </w:p>
    <w:p w:rsidR="00B42F73" w:rsidRPr="00E93A2C" w:rsidRDefault="00B42F73" w:rsidP="00B42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93A2C">
        <w:rPr>
          <w:sz w:val="28"/>
          <w:szCs w:val="28"/>
          <w:lang w:eastAsia="en-US"/>
        </w:rPr>
        <w:t xml:space="preserve">Проект </w:t>
      </w:r>
      <w:r w:rsidRPr="00E93A2C">
        <w:rPr>
          <w:bCs/>
          <w:sz w:val="28"/>
          <w:szCs w:val="28"/>
        </w:rPr>
        <w:t>постановления Правительства Ивановской области</w:t>
      </w:r>
      <w:r w:rsidR="00F65C75">
        <w:rPr>
          <w:bCs/>
          <w:sz w:val="28"/>
          <w:szCs w:val="28"/>
        </w:rPr>
        <w:t xml:space="preserve"> </w:t>
      </w:r>
      <w:r w:rsidRPr="00E93A2C">
        <w:rPr>
          <w:sz w:val="28"/>
          <w:szCs w:val="28"/>
        </w:rPr>
        <w:t>«</w:t>
      </w:r>
      <w:r w:rsidR="00B10E4F" w:rsidRPr="00B10E4F">
        <w:rPr>
          <w:sz w:val="28"/>
          <w:szCs w:val="28"/>
        </w:rPr>
        <w:t>Об утверждении Порядка установления, изменения, отмены межмуниципальных маршрутов регулярных перевозок</w:t>
      </w:r>
      <w:r w:rsidR="003B0D29">
        <w:rPr>
          <w:sz w:val="28"/>
          <w:szCs w:val="28"/>
        </w:rPr>
        <w:t>,</w:t>
      </w:r>
      <w:r w:rsidR="00B10E4F" w:rsidRPr="00B10E4F">
        <w:rPr>
          <w:sz w:val="28"/>
          <w:szCs w:val="28"/>
        </w:rPr>
        <w:t xml:space="preserve"> муниципальных маршрутов регулярных перевозок </w:t>
      </w:r>
      <w:r w:rsidR="0068627A">
        <w:rPr>
          <w:sz w:val="28"/>
          <w:szCs w:val="28"/>
        </w:rPr>
        <w:t xml:space="preserve">                     </w:t>
      </w:r>
      <w:r w:rsidR="00B10E4F" w:rsidRPr="00B10E4F">
        <w:rPr>
          <w:sz w:val="28"/>
          <w:szCs w:val="28"/>
        </w:rPr>
        <w:t>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оснований</w:t>
      </w:r>
      <w:r w:rsidR="00B10E4F">
        <w:rPr>
          <w:sz w:val="28"/>
          <w:szCs w:val="28"/>
        </w:rPr>
        <w:t xml:space="preserve"> для отказа</w:t>
      </w:r>
      <w:r w:rsidR="00B10E4F" w:rsidRPr="00B10E4F">
        <w:rPr>
          <w:sz w:val="28"/>
          <w:szCs w:val="28"/>
        </w:rPr>
        <w:t xml:space="preserve"> </w:t>
      </w:r>
      <w:r w:rsidR="0068627A">
        <w:rPr>
          <w:sz w:val="28"/>
          <w:szCs w:val="28"/>
        </w:rPr>
        <w:t xml:space="preserve">                      </w:t>
      </w:r>
      <w:r w:rsidR="00B10E4F" w:rsidRPr="00B10E4F">
        <w:rPr>
          <w:sz w:val="28"/>
          <w:szCs w:val="28"/>
        </w:rPr>
        <w:t>в установлении либо изменении данных маршрутов, оснований для отмены данных маршрутов)</w:t>
      </w:r>
      <w:r w:rsidRPr="00B10E4F">
        <w:rPr>
          <w:sz w:val="28"/>
          <w:szCs w:val="28"/>
        </w:rPr>
        <w:t xml:space="preserve">» (далее – проект </w:t>
      </w:r>
      <w:r w:rsidR="00EC414E" w:rsidRPr="00B10E4F">
        <w:rPr>
          <w:sz w:val="28"/>
          <w:szCs w:val="28"/>
        </w:rPr>
        <w:t>п</w:t>
      </w:r>
      <w:r w:rsidRPr="00B10E4F">
        <w:rPr>
          <w:sz w:val="28"/>
          <w:szCs w:val="28"/>
        </w:rPr>
        <w:t>остановления) разработан</w:t>
      </w:r>
      <w:proofErr w:type="gramEnd"/>
      <w:r w:rsidR="003B0D29">
        <w:rPr>
          <w:sz w:val="28"/>
          <w:szCs w:val="28"/>
        </w:rPr>
        <w:t xml:space="preserve"> </w:t>
      </w:r>
      <w:proofErr w:type="gramStart"/>
      <w:r w:rsidRPr="00B10E4F">
        <w:rPr>
          <w:sz w:val="28"/>
          <w:szCs w:val="28"/>
        </w:rPr>
        <w:t>в соответствии</w:t>
      </w:r>
      <w:r w:rsidR="00431D2A" w:rsidRPr="00B10E4F">
        <w:rPr>
          <w:sz w:val="28"/>
          <w:szCs w:val="28"/>
        </w:rPr>
        <w:t xml:space="preserve"> </w:t>
      </w:r>
      <w:r w:rsidR="0068627A">
        <w:rPr>
          <w:sz w:val="28"/>
          <w:szCs w:val="28"/>
        </w:rPr>
        <w:t xml:space="preserve">                         </w:t>
      </w:r>
      <w:r w:rsidRPr="00B10E4F">
        <w:rPr>
          <w:sz w:val="28"/>
          <w:szCs w:val="28"/>
        </w:rPr>
        <w:t xml:space="preserve">с Федеральным </w:t>
      </w:r>
      <w:hyperlink r:id="rId8" w:history="1">
        <w:r w:rsidRPr="00B10E4F">
          <w:rPr>
            <w:sz w:val="28"/>
            <w:szCs w:val="28"/>
          </w:rPr>
          <w:t>законом</w:t>
        </w:r>
      </w:hyperlink>
      <w:r w:rsidRPr="00B10E4F">
        <w:rPr>
          <w:sz w:val="28"/>
          <w:szCs w:val="28"/>
        </w:rPr>
        <w:t xml:space="preserve"> от 13.07.2015 № 220-ФЗ «Об орга</w:t>
      </w:r>
      <w:r w:rsidRPr="00E93A2C">
        <w:rPr>
          <w:sz w:val="28"/>
          <w:szCs w:val="28"/>
        </w:rPr>
        <w:t>низации регулярных перевозок пассажиров и багажа автомобильным транспортом</w:t>
      </w:r>
      <w:r w:rsidR="003B0D29">
        <w:rPr>
          <w:sz w:val="28"/>
          <w:szCs w:val="28"/>
        </w:rPr>
        <w:t xml:space="preserve"> </w:t>
      </w:r>
      <w:r w:rsidRPr="00E93A2C">
        <w:rPr>
          <w:sz w:val="28"/>
          <w:szCs w:val="28"/>
        </w:rPr>
        <w:t>и городским наземным электрическим транспортом в Российской Федерации</w:t>
      </w:r>
      <w:r w:rsidR="003B0D29">
        <w:rPr>
          <w:sz w:val="28"/>
          <w:szCs w:val="28"/>
        </w:rPr>
        <w:t xml:space="preserve"> </w:t>
      </w:r>
      <w:r w:rsidRPr="00E93A2C">
        <w:rPr>
          <w:sz w:val="28"/>
          <w:szCs w:val="28"/>
        </w:rPr>
        <w:t>и о внесении изменений в отдельные законодательные акты Российской Федерации», законом</w:t>
      </w:r>
      <w:proofErr w:type="gramEnd"/>
      <w:r w:rsidRPr="00E93A2C">
        <w:rPr>
          <w:sz w:val="28"/>
          <w:szCs w:val="28"/>
        </w:rPr>
        <w:t xml:space="preserve"> </w:t>
      </w:r>
      <w:proofErr w:type="gramStart"/>
      <w:r w:rsidRPr="00E93A2C">
        <w:rPr>
          <w:sz w:val="28"/>
          <w:szCs w:val="28"/>
        </w:rPr>
        <w:t>Ивановской области</w:t>
      </w:r>
      <w:r w:rsidR="00CC21C1">
        <w:rPr>
          <w:sz w:val="28"/>
          <w:szCs w:val="28"/>
        </w:rPr>
        <w:t xml:space="preserve"> </w:t>
      </w:r>
      <w:r w:rsidRPr="00E93A2C">
        <w:rPr>
          <w:sz w:val="28"/>
          <w:szCs w:val="28"/>
        </w:rPr>
        <w:t>от 11.04.2011 № 25-ОЗ «Об организации  транспортного обслуживания населения на территории Ивановской области»</w:t>
      </w:r>
      <w:r w:rsidR="00592B4F" w:rsidRPr="00E93A2C">
        <w:rPr>
          <w:sz w:val="28"/>
          <w:szCs w:val="28"/>
        </w:rPr>
        <w:t xml:space="preserve"> </w:t>
      </w:r>
      <w:r w:rsidR="0014037E">
        <w:rPr>
          <w:sz w:val="28"/>
          <w:szCs w:val="28"/>
        </w:rPr>
        <w:t xml:space="preserve">                               </w:t>
      </w:r>
      <w:r w:rsidR="00592B4F" w:rsidRPr="00E93A2C">
        <w:rPr>
          <w:sz w:val="28"/>
          <w:szCs w:val="28"/>
        </w:rPr>
        <w:t>(далее –</w:t>
      </w:r>
      <w:r w:rsidR="0014037E">
        <w:rPr>
          <w:sz w:val="28"/>
          <w:szCs w:val="28"/>
        </w:rPr>
        <w:t xml:space="preserve"> З</w:t>
      </w:r>
      <w:r w:rsidR="00592B4F" w:rsidRPr="00E93A2C">
        <w:rPr>
          <w:sz w:val="28"/>
          <w:szCs w:val="28"/>
        </w:rPr>
        <w:t>акон</w:t>
      </w:r>
      <w:r w:rsidR="0014037E">
        <w:rPr>
          <w:sz w:val="28"/>
          <w:szCs w:val="28"/>
        </w:rPr>
        <w:t xml:space="preserve"> Ивановской области</w:t>
      </w:r>
      <w:r w:rsidR="00743A49">
        <w:rPr>
          <w:sz w:val="28"/>
          <w:szCs w:val="28"/>
        </w:rPr>
        <w:t xml:space="preserve"> от 11.04.2011</w:t>
      </w:r>
      <w:r w:rsidR="00CC21C1">
        <w:rPr>
          <w:sz w:val="28"/>
          <w:szCs w:val="28"/>
        </w:rPr>
        <w:t xml:space="preserve"> </w:t>
      </w:r>
      <w:r w:rsidR="00592B4F" w:rsidRPr="00E93A2C">
        <w:rPr>
          <w:sz w:val="28"/>
          <w:szCs w:val="28"/>
        </w:rPr>
        <w:t>№ 25-ОЗ)</w:t>
      </w:r>
      <w:r w:rsidRPr="00E93A2C">
        <w:rPr>
          <w:sz w:val="28"/>
          <w:szCs w:val="28"/>
        </w:rPr>
        <w:t xml:space="preserve">, </w:t>
      </w:r>
      <w:hyperlink r:id="rId9" w:history="1">
        <w:r w:rsidRPr="00E93A2C">
          <w:rPr>
            <w:rStyle w:val="ab"/>
            <w:color w:val="auto"/>
            <w:sz w:val="28"/>
            <w:szCs w:val="28"/>
            <w:u w:val="none"/>
          </w:rPr>
          <w:t>законом Ивановской области</w:t>
        </w:r>
        <w:r w:rsidR="003B0D29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E93A2C">
          <w:rPr>
            <w:rStyle w:val="ab"/>
            <w:color w:val="auto"/>
            <w:sz w:val="28"/>
            <w:szCs w:val="28"/>
            <w:u w:val="none"/>
          </w:rPr>
          <w:t xml:space="preserve">от 20.12.2019 № 83-ОЗ «О перераспределении отдельных полномочий </w:t>
        </w:r>
        <w:r w:rsidR="0014037E">
          <w:rPr>
            <w:rStyle w:val="ab"/>
            <w:color w:val="auto"/>
            <w:sz w:val="28"/>
            <w:szCs w:val="28"/>
            <w:u w:val="none"/>
          </w:rPr>
          <w:t xml:space="preserve">             </w:t>
        </w:r>
        <w:r w:rsidRPr="00E93A2C">
          <w:rPr>
            <w:rStyle w:val="ab"/>
            <w:color w:val="auto"/>
            <w:sz w:val="28"/>
            <w:szCs w:val="28"/>
            <w:u w:val="none"/>
          </w:rPr>
          <w:t>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</w:t>
        </w:r>
        <w:r w:rsidR="0014037E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5367BF">
          <w:rPr>
            <w:rStyle w:val="ab"/>
            <w:color w:val="auto"/>
            <w:sz w:val="28"/>
            <w:szCs w:val="28"/>
            <w:u w:val="none"/>
          </w:rPr>
          <w:t>(далее</w:t>
        </w:r>
        <w:proofErr w:type="gramEnd"/>
        <w:r w:rsidR="005367BF">
          <w:rPr>
            <w:rStyle w:val="ab"/>
            <w:color w:val="auto"/>
            <w:sz w:val="28"/>
            <w:szCs w:val="28"/>
            <w:u w:val="none"/>
          </w:rPr>
          <w:t xml:space="preserve"> –</w:t>
        </w:r>
        <w:r w:rsidR="0014037E">
          <w:rPr>
            <w:rStyle w:val="ab"/>
            <w:color w:val="auto"/>
            <w:sz w:val="28"/>
            <w:szCs w:val="28"/>
            <w:u w:val="none"/>
          </w:rPr>
          <w:t xml:space="preserve"> </w:t>
        </w:r>
        <w:proofErr w:type="gramStart"/>
        <w:r w:rsidR="0014037E">
          <w:rPr>
            <w:rStyle w:val="ab"/>
            <w:color w:val="auto"/>
            <w:sz w:val="28"/>
            <w:szCs w:val="28"/>
            <w:u w:val="none"/>
          </w:rPr>
          <w:t>З</w:t>
        </w:r>
        <w:r w:rsidR="005367BF">
          <w:rPr>
            <w:rStyle w:val="ab"/>
            <w:color w:val="auto"/>
            <w:sz w:val="28"/>
            <w:szCs w:val="28"/>
            <w:u w:val="none"/>
          </w:rPr>
          <w:t xml:space="preserve">акон </w:t>
        </w:r>
        <w:r w:rsidR="0014037E">
          <w:rPr>
            <w:rStyle w:val="ab"/>
            <w:color w:val="auto"/>
            <w:sz w:val="28"/>
            <w:szCs w:val="28"/>
            <w:u w:val="none"/>
          </w:rPr>
          <w:t xml:space="preserve">Ивановской области </w:t>
        </w:r>
        <w:r w:rsidR="005367BF">
          <w:rPr>
            <w:rStyle w:val="ab"/>
            <w:color w:val="auto"/>
            <w:sz w:val="28"/>
            <w:szCs w:val="28"/>
            <w:u w:val="none"/>
          </w:rPr>
          <w:t>от 20.12.2019 № 83-ОЗ)</w:t>
        </w:r>
        <w:r w:rsidRPr="00E93A2C">
          <w:rPr>
            <w:rStyle w:val="ab"/>
            <w:color w:val="auto"/>
            <w:sz w:val="28"/>
            <w:szCs w:val="28"/>
            <w:u w:val="none"/>
          </w:rPr>
          <w:t>,</w:t>
        </w:r>
      </w:hyperlink>
      <w:r w:rsidRPr="00E93A2C">
        <w:rPr>
          <w:sz w:val="28"/>
          <w:szCs w:val="28"/>
        </w:rPr>
        <w:t xml:space="preserve"> постановлением Правительства Ивановской области от 19.12.2014 № 562-п</w:t>
      </w:r>
      <w:r w:rsidR="003B0D29">
        <w:rPr>
          <w:sz w:val="28"/>
          <w:szCs w:val="28"/>
        </w:rPr>
        <w:t xml:space="preserve"> </w:t>
      </w:r>
      <w:r w:rsidR="0014037E">
        <w:rPr>
          <w:sz w:val="28"/>
          <w:szCs w:val="28"/>
        </w:rPr>
        <w:t xml:space="preserve">                </w:t>
      </w:r>
      <w:r w:rsidRPr="00E93A2C">
        <w:rPr>
          <w:sz w:val="28"/>
          <w:szCs w:val="28"/>
        </w:rPr>
        <w:t>«Об утверждении Положения</w:t>
      </w:r>
      <w:r w:rsidR="0014037E">
        <w:rPr>
          <w:sz w:val="28"/>
          <w:szCs w:val="28"/>
        </w:rPr>
        <w:t xml:space="preserve"> </w:t>
      </w:r>
      <w:r w:rsidRPr="00E93A2C">
        <w:rPr>
          <w:sz w:val="28"/>
          <w:szCs w:val="28"/>
        </w:rPr>
        <w:t>о Департаменте дорожного хозяйства и транспорта Ивановской области</w:t>
      </w:r>
      <w:r w:rsidR="0001119C">
        <w:rPr>
          <w:sz w:val="28"/>
          <w:szCs w:val="28"/>
        </w:rPr>
        <w:t xml:space="preserve"> </w:t>
      </w:r>
      <w:r w:rsidRPr="00E93A2C">
        <w:rPr>
          <w:sz w:val="28"/>
          <w:szCs w:val="28"/>
        </w:rPr>
        <w:t>и признании утратившими силу некоторых постановлений Правительства Ивановской области».</w:t>
      </w:r>
      <w:r w:rsidR="00592B4F" w:rsidRPr="00E93A2C">
        <w:rPr>
          <w:sz w:val="28"/>
          <w:szCs w:val="28"/>
        </w:rPr>
        <w:t xml:space="preserve"> </w:t>
      </w:r>
      <w:proofErr w:type="gramEnd"/>
    </w:p>
    <w:p w:rsidR="00431D2A" w:rsidRPr="000211A0" w:rsidRDefault="005367BF" w:rsidP="000211A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431D2A">
        <w:rPr>
          <w:sz w:val="28"/>
          <w:szCs w:val="28"/>
        </w:rPr>
        <w:t>В соответствии с пунктом 1 части 1</w:t>
      </w:r>
      <w:r w:rsidR="00592B4F" w:rsidRPr="00431D2A">
        <w:rPr>
          <w:sz w:val="28"/>
          <w:szCs w:val="28"/>
        </w:rPr>
        <w:t xml:space="preserve"> ст</w:t>
      </w:r>
      <w:r w:rsidR="00EC414E" w:rsidRPr="00431D2A">
        <w:rPr>
          <w:sz w:val="28"/>
          <w:szCs w:val="28"/>
        </w:rPr>
        <w:t>ать</w:t>
      </w:r>
      <w:r w:rsidRPr="00431D2A">
        <w:rPr>
          <w:sz w:val="28"/>
          <w:szCs w:val="28"/>
        </w:rPr>
        <w:t>и</w:t>
      </w:r>
      <w:r w:rsidR="00592B4F" w:rsidRPr="00431D2A">
        <w:rPr>
          <w:sz w:val="28"/>
          <w:szCs w:val="28"/>
        </w:rPr>
        <w:t xml:space="preserve"> </w:t>
      </w:r>
      <w:r w:rsidR="00566D7F" w:rsidRPr="00431D2A">
        <w:rPr>
          <w:sz w:val="28"/>
          <w:szCs w:val="28"/>
        </w:rPr>
        <w:t xml:space="preserve">2 </w:t>
      </w:r>
      <w:r w:rsidR="0014037E">
        <w:rPr>
          <w:sz w:val="28"/>
          <w:szCs w:val="28"/>
        </w:rPr>
        <w:t>З</w:t>
      </w:r>
      <w:r w:rsidR="00743A49" w:rsidRPr="00431D2A">
        <w:rPr>
          <w:sz w:val="28"/>
          <w:szCs w:val="28"/>
        </w:rPr>
        <w:t>акона</w:t>
      </w:r>
      <w:r w:rsidR="0014037E">
        <w:rPr>
          <w:sz w:val="28"/>
          <w:szCs w:val="28"/>
        </w:rPr>
        <w:t xml:space="preserve"> Ивановской области              </w:t>
      </w:r>
      <w:r w:rsidR="00743A49" w:rsidRPr="00431D2A">
        <w:rPr>
          <w:sz w:val="28"/>
          <w:szCs w:val="28"/>
        </w:rPr>
        <w:t xml:space="preserve"> от</w:t>
      </w:r>
      <w:r w:rsidRPr="00431D2A">
        <w:rPr>
          <w:sz w:val="28"/>
          <w:szCs w:val="28"/>
        </w:rPr>
        <w:t xml:space="preserve"> 20.12.2019 № 83-ОЗ</w:t>
      </w:r>
      <w:r w:rsidR="00743A49" w:rsidRPr="00431D2A">
        <w:rPr>
          <w:sz w:val="28"/>
          <w:szCs w:val="28"/>
        </w:rPr>
        <w:t xml:space="preserve"> </w:t>
      </w:r>
      <w:r w:rsidR="00431D2A" w:rsidRPr="00431D2A">
        <w:rPr>
          <w:rFonts w:eastAsiaTheme="minorHAnsi"/>
          <w:bCs/>
          <w:sz w:val="28"/>
          <w:szCs w:val="28"/>
          <w:lang w:eastAsia="en-US"/>
        </w:rPr>
        <w:t>органы государственной власти Ивановской области осуществляют полномочия органов местного самоуправления городского округа Иваново</w:t>
      </w:r>
      <w:r w:rsidR="001403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1D2A" w:rsidRPr="00431D2A">
        <w:rPr>
          <w:rFonts w:eastAsiaTheme="minorHAnsi"/>
          <w:bCs/>
          <w:sz w:val="28"/>
          <w:szCs w:val="28"/>
          <w:lang w:eastAsia="en-US"/>
        </w:rPr>
        <w:t>в отношении муниципальных маршрутов регулярных перевозок, включенных</w:t>
      </w:r>
      <w:r w:rsidR="001403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1D2A" w:rsidRPr="00431D2A"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r:id="rId10" w:history="1">
        <w:r w:rsidR="00431D2A" w:rsidRPr="00431D2A">
          <w:rPr>
            <w:rFonts w:eastAsiaTheme="minorHAnsi"/>
            <w:bCs/>
            <w:sz w:val="28"/>
            <w:szCs w:val="28"/>
            <w:lang w:eastAsia="en-US"/>
          </w:rPr>
          <w:t>реестр</w:t>
        </w:r>
      </w:hyperlink>
      <w:r w:rsidR="00431D2A" w:rsidRPr="00431D2A">
        <w:rPr>
          <w:rFonts w:eastAsiaTheme="minorHAnsi"/>
          <w:bCs/>
          <w:sz w:val="28"/>
          <w:szCs w:val="28"/>
          <w:lang w:eastAsia="en-US"/>
        </w:rPr>
        <w:t xml:space="preserve"> муниципальных маршрутов регулярных перевозок города Иванова</w:t>
      </w:r>
      <w:r w:rsidR="001403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1D2A" w:rsidRPr="00431D2A">
        <w:rPr>
          <w:rFonts w:eastAsiaTheme="minorHAnsi"/>
          <w:bCs/>
          <w:sz w:val="28"/>
          <w:szCs w:val="28"/>
          <w:lang w:eastAsia="en-US"/>
        </w:rPr>
        <w:t>по состоянию на 31 декабря 2019 года по установлению, изменению, отмене муниципальных маршрутов регулярных перевозок.</w:t>
      </w:r>
      <w:proofErr w:type="gramEnd"/>
    </w:p>
    <w:p w:rsidR="0068627A" w:rsidRDefault="00EC414E" w:rsidP="006862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3A2C">
        <w:rPr>
          <w:sz w:val="28"/>
          <w:szCs w:val="28"/>
        </w:rPr>
        <w:t xml:space="preserve">В соответствии со статьей 13 </w:t>
      </w:r>
      <w:r w:rsidR="00991E7A">
        <w:rPr>
          <w:sz w:val="28"/>
          <w:szCs w:val="28"/>
        </w:rPr>
        <w:t>З</w:t>
      </w:r>
      <w:r w:rsidR="00743A49" w:rsidRPr="00E93A2C">
        <w:rPr>
          <w:sz w:val="28"/>
          <w:szCs w:val="28"/>
        </w:rPr>
        <w:t>акон</w:t>
      </w:r>
      <w:r w:rsidR="00F27D50">
        <w:rPr>
          <w:sz w:val="28"/>
          <w:szCs w:val="28"/>
        </w:rPr>
        <w:t>а</w:t>
      </w:r>
      <w:r w:rsidR="00743A49">
        <w:rPr>
          <w:sz w:val="28"/>
          <w:szCs w:val="28"/>
        </w:rPr>
        <w:t xml:space="preserve"> </w:t>
      </w:r>
      <w:r w:rsidR="00991E7A">
        <w:rPr>
          <w:sz w:val="28"/>
          <w:szCs w:val="28"/>
        </w:rPr>
        <w:t xml:space="preserve">Ивановской области </w:t>
      </w:r>
      <w:r w:rsidR="00743A49">
        <w:rPr>
          <w:sz w:val="28"/>
          <w:szCs w:val="28"/>
        </w:rPr>
        <w:t>от 11.04.2011</w:t>
      </w:r>
      <w:r w:rsidR="00743A49" w:rsidRPr="00E93A2C">
        <w:rPr>
          <w:sz w:val="28"/>
          <w:szCs w:val="28"/>
        </w:rPr>
        <w:t xml:space="preserve"> </w:t>
      </w:r>
      <w:r w:rsidR="00991E7A">
        <w:rPr>
          <w:sz w:val="28"/>
          <w:szCs w:val="28"/>
        </w:rPr>
        <w:t xml:space="preserve">               </w:t>
      </w:r>
      <w:r w:rsidR="00743A49" w:rsidRPr="00E93A2C">
        <w:rPr>
          <w:sz w:val="28"/>
          <w:szCs w:val="28"/>
        </w:rPr>
        <w:t>№ 25-ОЗ</w:t>
      </w:r>
      <w:r w:rsidR="00743A49" w:rsidRPr="00E93A2C">
        <w:rPr>
          <w:rFonts w:eastAsiaTheme="minorHAnsi"/>
          <w:sz w:val="28"/>
          <w:szCs w:val="28"/>
          <w:lang w:eastAsia="en-US"/>
        </w:rPr>
        <w:t xml:space="preserve"> </w:t>
      </w:r>
      <w:r w:rsidR="0068627A">
        <w:rPr>
          <w:rFonts w:eastAsiaTheme="minorHAnsi"/>
          <w:sz w:val="28"/>
          <w:szCs w:val="28"/>
          <w:lang w:eastAsia="en-US"/>
        </w:rPr>
        <w:t xml:space="preserve">Порядок установления, изменения, отмены межмуниципальных маршрутов регулярных перевозок, муниципальных маршрутов регулярных </w:t>
      </w:r>
      <w:r w:rsidR="0068627A">
        <w:rPr>
          <w:rFonts w:eastAsiaTheme="minorHAnsi"/>
          <w:sz w:val="28"/>
          <w:szCs w:val="28"/>
          <w:lang w:eastAsia="en-US"/>
        </w:rPr>
        <w:lastRenderedPageBreak/>
        <w:t>перевозок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</w:t>
      </w:r>
      <w:r w:rsidR="00991E7A">
        <w:rPr>
          <w:rFonts w:eastAsiaTheme="minorHAnsi"/>
          <w:sz w:val="28"/>
          <w:szCs w:val="28"/>
          <w:lang w:eastAsia="en-US"/>
        </w:rPr>
        <w:t xml:space="preserve"> </w:t>
      </w:r>
      <w:r w:rsidR="0068627A">
        <w:rPr>
          <w:rFonts w:eastAsiaTheme="minorHAnsi"/>
          <w:sz w:val="28"/>
          <w:szCs w:val="28"/>
          <w:lang w:eastAsia="en-US"/>
        </w:rPr>
        <w:t>в установлении либо изменении данных маршрутов, основания для отмены данных маршрутов</w:t>
      </w:r>
      <w:proofErr w:type="gramEnd"/>
      <w:r w:rsidR="0068627A">
        <w:rPr>
          <w:rFonts w:eastAsiaTheme="minorHAnsi"/>
          <w:sz w:val="28"/>
          <w:szCs w:val="28"/>
          <w:lang w:eastAsia="en-US"/>
        </w:rPr>
        <w:t>) устанавливается постановлением Правительства Ивановской области.</w:t>
      </w:r>
    </w:p>
    <w:p w:rsidR="003B0D29" w:rsidRDefault="00566D7F" w:rsidP="00B42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93A2C">
        <w:rPr>
          <w:sz w:val="28"/>
          <w:szCs w:val="28"/>
        </w:rPr>
        <w:t>Проект</w:t>
      </w:r>
      <w:r w:rsidR="00EC414E" w:rsidRPr="00E93A2C">
        <w:rPr>
          <w:sz w:val="28"/>
          <w:szCs w:val="28"/>
        </w:rPr>
        <w:t xml:space="preserve"> постановления</w:t>
      </w:r>
      <w:r w:rsidRPr="00E93A2C">
        <w:rPr>
          <w:sz w:val="28"/>
          <w:szCs w:val="28"/>
        </w:rPr>
        <w:t xml:space="preserve"> </w:t>
      </w:r>
      <w:bookmarkStart w:id="0" w:name="_GoBack"/>
      <w:r w:rsidRPr="00E93A2C">
        <w:rPr>
          <w:sz w:val="28"/>
          <w:szCs w:val="28"/>
        </w:rPr>
        <w:t xml:space="preserve">определяет круг </w:t>
      </w:r>
      <w:r w:rsidR="00991E7A">
        <w:rPr>
          <w:sz w:val="28"/>
          <w:szCs w:val="28"/>
        </w:rPr>
        <w:t>Инициаторов</w:t>
      </w:r>
      <w:r w:rsidRPr="00E93A2C">
        <w:rPr>
          <w:sz w:val="28"/>
          <w:szCs w:val="28"/>
        </w:rPr>
        <w:t>,</w:t>
      </w:r>
      <w:r w:rsidR="00991E7A">
        <w:rPr>
          <w:sz w:val="28"/>
          <w:szCs w:val="28"/>
        </w:rPr>
        <w:t xml:space="preserve"> </w:t>
      </w:r>
      <w:r w:rsidRPr="00E93A2C">
        <w:rPr>
          <w:sz w:val="28"/>
          <w:szCs w:val="28"/>
        </w:rPr>
        <w:t xml:space="preserve">по предложению которых уполномоченный орган Ивановской области устанавливает, изменяет, отменяет </w:t>
      </w:r>
      <w:r w:rsidR="003B0D29">
        <w:rPr>
          <w:sz w:val="28"/>
          <w:szCs w:val="28"/>
        </w:rPr>
        <w:t>межмуниципальный маршрут регулярных перевозок пассажиров и багажа автомобильным транспортом</w:t>
      </w:r>
      <w:r w:rsidR="00A76469">
        <w:rPr>
          <w:sz w:val="28"/>
          <w:szCs w:val="28"/>
        </w:rPr>
        <w:t xml:space="preserve"> и городским наземным электрическим транспортом</w:t>
      </w:r>
      <w:r w:rsidR="003B0D29">
        <w:rPr>
          <w:sz w:val="28"/>
          <w:szCs w:val="28"/>
        </w:rPr>
        <w:t xml:space="preserve"> на территории Ивановской области</w:t>
      </w:r>
      <w:r w:rsidR="00A76469">
        <w:rPr>
          <w:sz w:val="28"/>
          <w:szCs w:val="28"/>
        </w:rPr>
        <w:t xml:space="preserve"> </w:t>
      </w:r>
      <w:r w:rsidR="003B0D29">
        <w:rPr>
          <w:sz w:val="28"/>
          <w:szCs w:val="28"/>
        </w:rPr>
        <w:t xml:space="preserve">(далее – межмуниципальный маршрут), </w:t>
      </w:r>
      <w:r w:rsidRPr="00E93A2C">
        <w:rPr>
          <w:sz w:val="28"/>
          <w:szCs w:val="28"/>
        </w:rPr>
        <w:t>муниципальный маршрут регулярных перевозок</w:t>
      </w:r>
      <w:r w:rsidR="003B0D29">
        <w:rPr>
          <w:sz w:val="28"/>
          <w:szCs w:val="28"/>
        </w:rPr>
        <w:t xml:space="preserve"> пассажиров и багажа автомобильным транспортом</w:t>
      </w:r>
      <w:r w:rsidR="00A76469">
        <w:rPr>
          <w:sz w:val="28"/>
          <w:szCs w:val="28"/>
        </w:rPr>
        <w:t xml:space="preserve"> </w:t>
      </w:r>
      <w:r w:rsidR="003B0D29">
        <w:rPr>
          <w:sz w:val="28"/>
          <w:szCs w:val="28"/>
        </w:rPr>
        <w:t xml:space="preserve">в </w:t>
      </w:r>
      <w:r w:rsidR="00F73B4B">
        <w:rPr>
          <w:sz w:val="28"/>
          <w:szCs w:val="28"/>
        </w:rPr>
        <w:t>городско</w:t>
      </w:r>
      <w:r w:rsidR="003B0D29">
        <w:rPr>
          <w:sz w:val="28"/>
          <w:szCs w:val="28"/>
        </w:rPr>
        <w:t>м</w:t>
      </w:r>
      <w:r w:rsidR="00F73B4B">
        <w:rPr>
          <w:sz w:val="28"/>
          <w:szCs w:val="28"/>
        </w:rPr>
        <w:t xml:space="preserve"> округ</w:t>
      </w:r>
      <w:r w:rsidR="003B0D29">
        <w:rPr>
          <w:sz w:val="28"/>
          <w:szCs w:val="28"/>
        </w:rPr>
        <w:t>е</w:t>
      </w:r>
      <w:r w:rsidR="00F73B4B">
        <w:rPr>
          <w:sz w:val="28"/>
          <w:szCs w:val="28"/>
        </w:rPr>
        <w:t xml:space="preserve"> Иваново</w:t>
      </w:r>
      <w:r w:rsidR="003B0D29">
        <w:rPr>
          <w:sz w:val="28"/>
          <w:szCs w:val="28"/>
        </w:rPr>
        <w:t xml:space="preserve"> (далее – муниципальный маршрут)</w:t>
      </w:r>
      <w:r w:rsidRPr="00E93A2C">
        <w:rPr>
          <w:sz w:val="28"/>
          <w:szCs w:val="28"/>
        </w:rPr>
        <w:t>, основания</w:t>
      </w:r>
      <w:r w:rsidR="00991E7A">
        <w:rPr>
          <w:sz w:val="28"/>
          <w:szCs w:val="28"/>
        </w:rPr>
        <w:t xml:space="preserve"> </w:t>
      </w:r>
      <w:r w:rsidRPr="00E93A2C">
        <w:rPr>
          <w:sz w:val="28"/>
          <w:szCs w:val="28"/>
        </w:rPr>
        <w:t>для отказа в установлении, изменени</w:t>
      </w:r>
      <w:r w:rsidR="000211A0">
        <w:rPr>
          <w:sz w:val="28"/>
          <w:szCs w:val="28"/>
        </w:rPr>
        <w:t>и</w:t>
      </w:r>
      <w:r w:rsidRPr="00E93A2C">
        <w:rPr>
          <w:sz w:val="28"/>
          <w:szCs w:val="28"/>
        </w:rPr>
        <w:t>, отмен</w:t>
      </w:r>
      <w:r w:rsidR="000211A0">
        <w:rPr>
          <w:sz w:val="28"/>
          <w:szCs w:val="28"/>
        </w:rPr>
        <w:t>е</w:t>
      </w:r>
      <w:r w:rsidRPr="00E93A2C">
        <w:rPr>
          <w:sz w:val="28"/>
          <w:szCs w:val="28"/>
        </w:rPr>
        <w:t xml:space="preserve"> </w:t>
      </w:r>
      <w:r w:rsidR="003B0D29">
        <w:rPr>
          <w:sz w:val="28"/>
          <w:szCs w:val="28"/>
        </w:rPr>
        <w:t>межмуниципального</w:t>
      </w:r>
      <w:proofErr w:type="gramEnd"/>
      <w:r w:rsidR="003B0D29">
        <w:rPr>
          <w:sz w:val="28"/>
          <w:szCs w:val="28"/>
        </w:rPr>
        <w:t xml:space="preserve"> маршрута, </w:t>
      </w:r>
      <w:r w:rsidRPr="00E93A2C">
        <w:rPr>
          <w:sz w:val="28"/>
          <w:szCs w:val="28"/>
        </w:rPr>
        <w:t>муниципального маршрута</w:t>
      </w:r>
      <w:bookmarkEnd w:id="0"/>
      <w:r w:rsidR="003B0D29">
        <w:rPr>
          <w:sz w:val="28"/>
          <w:szCs w:val="28"/>
        </w:rPr>
        <w:t>.</w:t>
      </w:r>
    </w:p>
    <w:p w:rsidR="00566D7F" w:rsidRDefault="00566D7F" w:rsidP="00B42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3A2C">
        <w:rPr>
          <w:sz w:val="28"/>
          <w:szCs w:val="28"/>
        </w:rPr>
        <w:t xml:space="preserve">Также проект </w:t>
      </w:r>
      <w:r w:rsidR="00EC414E" w:rsidRPr="00E93A2C">
        <w:rPr>
          <w:sz w:val="28"/>
          <w:szCs w:val="28"/>
        </w:rPr>
        <w:t xml:space="preserve">постановления </w:t>
      </w:r>
      <w:r w:rsidRPr="00E93A2C">
        <w:rPr>
          <w:sz w:val="28"/>
          <w:szCs w:val="28"/>
        </w:rPr>
        <w:t>содержит положения о сведениях, которые необходимо включать в заявление об установлении, изменени</w:t>
      </w:r>
      <w:r w:rsidR="0068627A">
        <w:rPr>
          <w:sz w:val="28"/>
          <w:szCs w:val="28"/>
        </w:rPr>
        <w:t>и</w:t>
      </w:r>
      <w:r w:rsidRPr="00E93A2C">
        <w:rPr>
          <w:sz w:val="28"/>
          <w:szCs w:val="28"/>
        </w:rPr>
        <w:t xml:space="preserve">, отмене </w:t>
      </w:r>
      <w:r w:rsidR="003B0D29">
        <w:rPr>
          <w:sz w:val="28"/>
          <w:szCs w:val="28"/>
        </w:rPr>
        <w:t xml:space="preserve">межмуниципального маршрута, </w:t>
      </w:r>
      <w:r w:rsidRPr="00E93A2C">
        <w:rPr>
          <w:sz w:val="28"/>
          <w:szCs w:val="28"/>
        </w:rPr>
        <w:t xml:space="preserve">муниципального маршрута, о составе прилагаемых к заявлению документов, определяет порядок рассмотрения заявления </w:t>
      </w:r>
      <w:r w:rsidR="0068627A">
        <w:rPr>
          <w:sz w:val="28"/>
          <w:szCs w:val="28"/>
        </w:rPr>
        <w:t xml:space="preserve">                        </w:t>
      </w:r>
      <w:r w:rsidRPr="00E93A2C">
        <w:rPr>
          <w:sz w:val="28"/>
          <w:szCs w:val="28"/>
        </w:rPr>
        <w:t>об установлении, изменени</w:t>
      </w:r>
      <w:r w:rsidR="000211A0">
        <w:rPr>
          <w:sz w:val="28"/>
          <w:szCs w:val="28"/>
        </w:rPr>
        <w:t>и</w:t>
      </w:r>
      <w:r w:rsidRPr="00E93A2C">
        <w:rPr>
          <w:sz w:val="28"/>
          <w:szCs w:val="28"/>
        </w:rPr>
        <w:t xml:space="preserve">, отмене </w:t>
      </w:r>
      <w:r w:rsidR="0068627A">
        <w:rPr>
          <w:sz w:val="28"/>
          <w:szCs w:val="28"/>
        </w:rPr>
        <w:t xml:space="preserve">межмуниципального маршрута, </w:t>
      </w:r>
      <w:r w:rsidRPr="00E93A2C">
        <w:rPr>
          <w:sz w:val="28"/>
          <w:szCs w:val="28"/>
        </w:rPr>
        <w:t>муниципального маршрута и прилагаемых к нему документов.</w:t>
      </w:r>
    </w:p>
    <w:p w:rsidR="00991E7A" w:rsidRPr="00E93A2C" w:rsidRDefault="00991E7A" w:rsidP="00B42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проектом предусматривается признание утратившим силу постановлени</w:t>
      </w:r>
      <w:r w:rsidR="009C399F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Ивановской области от 01.02.2017 № 13-п </w:t>
      </w:r>
      <w:r w:rsidR="009C399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на территории Ивановской области».</w:t>
      </w:r>
    </w:p>
    <w:p w:rsidR="00F27D50" w:rsidRPr="00F27D50" w:rsidRDefault="00F27D50" w:rsidP="00F27D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2EEF">
        <w:rPr>
          <w:sz w:val="28"/>
          <w:szCs w:val="28"/>
        </w:rPr>
        <w:t xml:space="preserve">Проект регулирует отношения, предусмотренные пунктом 1.4 Порядка </w:t>
      </w:r>
      <w:proofErr w:type="gramStart"/>
      <w:r w:rsidRPr="00632EEF">
        <w:rPr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632EEF">
        <w:rPr>
          <w:sz w:val="28"/>
          <w:szCs w:val="28"/>
        </w:rPr>
        <w:t xml:space="preserve"> Ивановской области, утвержденного постановлением Правительства Ивановской области от 17.12.2013 № 534-п, и подлежит оценке регулирующего воздействия.</w:t>
      </w:r>
    </w:p>
    <w:p w:rsidR="0083640A" w:rsidRPr="00E93A2C" w:rsidRDefault="00C761AA" w:rsidP="008364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1AA">
        <w:rPr>
          <w:sz w:val="28"/>
          <w:szCs w:val="28"/>
        </w:rPr>
        <w:t>Принятие Проекта не потребует выделения дополнительных средств бюджета Ивановской области, а также принятия каких-либо правовых актов Ивановской области.</w:t>
      </w:r>
    </w:p>
    <w:p w:rsidR="00E93A2C" w:rsidRDefault="00E93A2C" w:rsidP="0083640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761AA" w:rsidRDefault="00C761AA" w:rsidP="0083640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761AA" w:rsidRPr="00E93A2C" w:rsidRDefault="00C761AA" w:rsidP="0083640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75F07" w:rsidRPr="00E93A2C" w:rsidRDefault="00775F07" w:rsidP="00DF0807">
      <w:pPr>
        <w:tabs>
          <w:tab w:val="left" w:pos="1770"/>
        </w:tabs>
        <w:rPr>
          <w:sz w:val="28"/>
          <w:szCs w:val="28"/>
        </w:rPr>
      </w:pPr>
      <w:r w:rsidRPr="00E93A2C">
        <w:rPr>
          <w:sz w:val="28"/>
          <w:szCs w:val="28"/>
        </w:rPr>
        <w:t>Н</w:t>
      </w:r>
      <w:r w:rsidR="00DF0807" w:rsidRPr="00E93A2C">
        <w:rPr>
          <w:sz w:val="28"/>
          <w:szCs w:val="28"/>
        </w:rPr>
        <w:t>ачальник</w:t>
      </w:r>
      <w:r w:rsidR="00562CC4" w:rsidRPr="00E93A2C">
        <w:rPr>
          <w:sz w:val="28"/>
          <w:szCs w:val="28"/>
        </w:rPr>
        <w:t>а</w:t>
      </w:r>
      <w:r w:rsidR="00DF0807" w:rsidRPr="00E93A2C">
        <w:rPr>
          <w:sz w:val="28"/>
          <w:szCs w:val="28"/>
        </w:rPr>
        <w:t xml:space="preserve"> Департамента </w:t>
      </w:r>
    </w:p>
    <w:p w:rsidR="00775F07" w:rsidRPr="00E93A2C" w:rsidRDefault="0083119E" w:rsidP="00C64987">
      <w:pPr>
        <w:tabs>
          <w:tab w:val="left" w:pos="1770"/>
        </w:tabs>
        <w:rPr>
          <w:sz w:val="28"/>
          <w:szCs w:val="28"/>
        </w:rPr>
      </w:pPr>
      <w:r w:rsidRPr="00E93A2C">
        <w:rPr>
          <w:sz w:val="28"/>
          <w:szCs w:val="28"/>
        </w:rPr>
        <w:t>д</w:t>
      </w:r>
      <w:r w:rsidR="00DF0807" w:rsidRPr="00E93A2C">
        <w:rPr>
          <w:sz w:val="28"/>
          <w:szCs w:val="28"/>
        </w:rPr>
        <w:t>орожного</w:t>
      </w:r>
      <w:r w:rsidR="00E159C0" w:rsidRPr="00E93A2C">
        <w:rPr>
          <w:sz w:val="28"/>
          <w:szCs w:val="28"/>
        </w:rPr>
        <w:t xml:space="preserve"> </w:t>
      </w:r>
      <w:r w:rsidR="00DF0807" w:rsidRPr="00E93A2C">
        <w:rPr>
          <w:sz w:val="28"/>
          <w:szCs w:val="28"/>
        </w:rPr>
        <w:t>хозяйства</w:t>
      </w:r>
      <w:r w:rsidR="00562CC4" w:rsidRPr="00E93A2C">
        <w:rPr>
          <w:sz w:val="28"/>
          <w:szCs w:val="28"/>
        </w:rPr>
        <w:t xml:space="preserve"> и </w:t>
      </w:r>
      <w:r w:rsidR="00DF0807" w:rsidRPr="00E93A2C">
        <w:rPr>
          <w:sz w:val="28"/>
          <w:szCs w:val="28"/>
        </w:rPr>
        <w:t xml:space="preserve">транспорта </w:t>
      </w:r>
    </w:p>
    <w:p w:rsidR="002E13C6" w:rsidRPr="00E93A2C" w:rsidRDefault="00DF0807" w:rsidP="00C64987">
      <w:pPr>
        <w:tabs>
          <w:tab w:val="left" w:pos="1770"/>
        </w:tabs>
        <w:rPr>
          <w:sz w:val="28"/>
          <w:szCs w:val="28"/>
        </w:rPr>
      </w:pPr>
      <w:r w:rsidRPr="00E93A2C">
        <w:rPr>
          <w:sz w:val="28"/>
          <w:szCs w:val="28"/>
        </w:rPr>
        <w:t xml:space="preserve">Ивановской области                     </w:t>
      </w:r>
      <w:r w:rsidR="00677117" w:rsidRPr="00E93A2C">
        <w:rPr>
          <w:sz w:val="28"/>
          <w:szCs w:val="28"/>
        </w:rPr>
        <w:t xml:space="preserve">                   </w:t>
      </w:r>
      <w:r w:rsidR="00775F07" w:rsidRPr="00E93A2C">
        <w:rPr>
          <w:sz w:val="28"/>
          <w:szCs w:val="28"/>
        </w:rPr>
        <w:t xml:space="preserve">                               </w:t>
      </w:r>
      <w:r w:rsidR="0001119C">
        <w:rPr>
          <w:sz w:val="28"/>
          <w:szCs w:val="28"/>
        </w:rPr>
        <w:t xml:space="preserve">   </w:t>
      </w:r>
      <w:r w:rsidR="00775F07" w:rsidRPr="00E93A2C">
        <w:rPr>
          <w:sz w:val="28"/>
          <w:szCs w:val="28"/>
        </w:rPr>
        <w:t xml:space="preserve">       </w:t>
      </w:r>
      <w:r w:rsidR="00562CC4" w:rsidRPr="00E93A2C">
        <w:rPr>
          <w:sz w:val="28"/>
          <w:szCs w:val="28"/>
        </w:rPr>
        <w:t>Д.</w:t>
      </w:r>
      <w:r w:rsidR="00775F07" w:rsidRPr="00E93A2C">
        <w:rPr>
          <w:sz w:val="28"/>
          <w:szCs w:val="28"/>
        </w:rPr>
        <w:t xml:space="preserve">А. </w:t>
      </w:r>
      <w:proofErr w:type="spellStart"/>
      <w:r w:rsidR="00775F07" w:rsidRPr="00E93A2C">
        <w:rPr>
          <w:sz w:val="28"/>
          <w:szCs w:val="28"/>
        </w:rPr>
        <w:t>Вавринчук</w:t>
      </w:r>
      <w:proofErr w:type="spellEnd"/>
    </w:p>
    <w:sectPr w:rsidR="002E13C6" w:rsidRPr="00E93A2C" w:rsidSect="00432C4A">
      <w:headerReference w:type="default" r:id="rId11"/>
      <w:pgSz w:w="11906" w:h="16838"/>
      <w:pgMar w:top="1276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35" w:rsidRDefault="00834B35" w:rsidP="002C0F59">
      <w:r>
        <w:separator/>
      </w:r>
    </w:p>
  </w:endnote>
  <w:endnote w:type="continuationSeparator" w:id="0">
    <w:p w:rsidR="00834B35" w:rsidRDefault="00834B35" w:rsidP="002C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35" w:rsidRDefault="00834B35" w:rsidP="002C0F59">
      <w:r>
        <w:separator/>
      </w:r>
    </w:p>
  </w:footnote>
  <w:footnote w:type="continuationSeparator" w:id="0">
    <w:p w:rsidR="00834B35" w:rsidRDefault="00834B35" w:rsidP="002C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40975"/>
      <w:docPartObj>
        <w:docPartGallery w:val="Page Numbers (Top of Page)"/>
        <w:docPartUnique/>
      </w:docPartObj>
    </w:sdtPr>
    <w:sdtEndPr/>
    <w:sdtContent>
      <w:p w:rsidR="002C0F59" w:rsidRDefault="002C0F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69">
          <w:rPr>
            <w:noProof/>
          </w:rPr>
          <w:t>2</w:t>
        </w:r>
        <w:r>
          <w:fldChar w:fldCharType="end"/>
        </w:r>
      </w:p>
    </w:sdtContent>
  </w:sdt>
  <w:p w:rsidR="002C0F59" w:rsidRDefault="002C0F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07"/>
    <w:rsid w:val="0000365A"/>
    <w:rsid w:val="00003E04"/>
    <w:rsid w:val="0001119C"/>
    <w:rsid w:val="000211A0"/>
    <w:rsid w:val="000642C9"/>
    <w:rsid w:val="00097EC1"/>
    <w:rsid w:val="00121A10"/>
    <w:rsid w:val="00135085"/>
    <w:rsid w:val="0014037E"/>
    <w:rsid w:val="0015056B"/>
    <w:rsid w:val="001519AA"/>
    <w:rsid w:val="00197CEB"/>
    <w:rsid w:val="001C4CBC"/>
    <w:rsid w:val="001E096E"/>
    <w:rsid w:val="001E6B22"/>
    <w:rsid w:val="002C0F59"/>
    <w:rsid w:val="002D5718"/>
    <w:rsid w:val="002E13C6"/>
    <w:rsid w:val="002E58A5"/>
    <w:rsid w:val="002E671C"/>
    <w:rsid w:val="00304253"/>
    <w:rsid w:val="00346E52"/>
    <w:rsid w:val="00374C76"/>
    <w:rsid w:val="003847EA"/>
    <w:rsid w:val="003B0D29"/>
    <w:rsid w:val="003D0F96"/>
    <w:rsid w:val="003F2A7A"/>
    <w:rsid w:val="00431D2A"/>
    <w:rsid w:val="00432C4A"/>
    <w:rsid w:val="00461394"/>
    <w:rsid w:val="0048205B"/>
    <w:rsid w:val="004A68E0"/>
    <w:rsid w:val="004B2D8A"/>
    <w:rsid w:val="004C2222"/>
    <w:rsid w:val="004C68E4"/>
    <w:rsid w:val="004C74EF"/>
    <w:rsid w:val="004E777D"/>
    <w:rsid w:val="00504893"/>
    <w:rsid w:val="00536407"/>
    <w:rsid w:val="005367BF"/>
    <w:rsid w:val="00547939"/>
    <w:rsid w:val="00562CC4"/>
    <w:rsid w:val="00566D7F"/>
    <w:rsid w:val="00592B4F"/>
    <w:rsid w:val="005A77F3"/>
    <w:rsid w:val="005E181D"/>
    <w:rsid w:val="0061792F"/>
    <w:rsid w:val="0063186B"/>
    <w:rsid w:val="006734EE"/>
    <w:rsid w:val="00677117"/>
    <w:rsid w:val="0068627A"/>
    <w:rsid w:val="006903E8"/>
    <w:rsid w:val="006B7BAD"/>
    <w:rsid w:val="00722C1D"/>
    <w:rsid w:val="007268CB"/>
    <w:rsid w:val="0073168A"/>
    <w:rsid w:val="00736229"/>
    <w:rsid w:val="007424FD"/>
    <w:rsid w:val="00743A49"/>
    <w:rsid w:val="00775F07"/>
    <w:rsid w:val="0077698D"/>
    <w:rsid w:val="007D12F3"/>
    <w:rsid w:val="007D2337"/>
    <w:rsid w:val="007D2DF7"/>
    <w:rsid w:val="0083119E"/>
    <w:rsid w:val="00834B35"/>
    <w:rsid w:val="0083640A"/>
    <w:rsid w:val="00876511"/>
    <w:rsid w:val="00887340"/>
    <w:rsid w:val="008C0DC6"/>
    <w:rsid w:val="009077EE"/>
    <w:rsid w:val="00915FB9"/>
    <w:rsid w:val="00943C02"/>
    <w:rsid w:val="00991A26"/>
    <w:rsid w:val="00991E7A"/>
    <w:rsid w:val="00994789"/>
    <w:rsid w:val="009C399F"/>
    <w:rsid w:val="00A13197"/>
    <w:rsid w:val="00A447A0"/>
    <w:rsid w:val="00A60B19"/>
    <w:rsid w:val="00A6336E"/>
    <w:rsid w:val="00A76469"/>
    <w:rsid w:val="00A85D0C"/>
    <w:rsid w:val="00A85DFD"/>
    <w:rsid w:val="00B10E4F"/>
    <w:rsid w:val="00B11B9E"/>
    <w:rsid w:val="00B30A4B"/>
    <w:rsid w:val="00B42F73"/>
    <w:rsid w:val="00B50DC5"/>
    <w:rsid w:val="00B70397"/>
    <w:rsid w:val="00B75339"/>
    <w:rsid w:val="00BE17D5"/>
    <w:rsid w:val="00BF2AEB"/>
    <w:rsid w:val="00C04446"/>
    <w:rsid w:val="00C32EAF"/>
    <w:rsid w:val="00C64987"/>
    <w:rsid w:val="00C731B4"/>
    <w:rsid w:val="00C761AA"/>
    <w:rsid w:val="00CA79C5"/>
    <w:rsid w:val="00CC21C1"/>
    <w:rsid w:val="00CD1EC8"/>
    <w:rsid w:val="00CE04FF"/>
    <w:rsid w:val="00CE68A0"/>
    <w:rsid w:val="00D07400"/>
    <w:rsid w:val="00D14C95"/>
    <w:rsid w:val="00D21C24"/>
    <w:rsid w:val="00D608FD"/>
    <w:rsid w:val="00D72678"/>
    <w:rsid w:val="00DA49E2"/>
    <w:rsid w:val="00DC5CD6"/>
    <w:rsid w:val="00DE4C0C"/>
    <w:rsid w:val="00DF0807"/>
    <w:rsid w:val="00E02DB0"/>
    <w:rsid w:val="00E03D71"/>
    <w:rsid w:val="00E06F46"/>
    <w:rsid w:val="00E159C0"/>
    <w:rsid w:val="00E93A2C"/>
    <w:rsid w:val="00EC40E8"/>
    <w:rsid w:val="00EC414E"/>
    <w:rsid w:val="00ED10B9"/>
    <w:rsid w:val="00ED4657"/>
    <w:rsid w:val="00ED6A42"/>
    <w:rsid w:val="00F26F8F"/>
    <w:rsid w:val="00F27D50"/>
    <w:rsid w:val="00F3171B"/>
    <w:rsid w:val="00F342B2"/>
    <w:rsid w:val="00F52059"/>
    <w:rsid w:val="00F56A03"/>
    <w:rsid w:val="00F63F74"/>
    <w:rsid w:val="00F6487E"/>
    <w:rsid w:val="00F65C75"/>
    <w:rsid w:val="00F73B4B"/>
    <w:rsid w:val="00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0807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DF080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9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72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22C1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0F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0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0F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0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1E0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0807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DF080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9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72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22C1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0F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0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0F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0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1E0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80CC82C7E75B3A7F7E18D5D86814094D9D7FD7193B32024BA2EB18A8BF0D1BE15AC71E61723980DC77CFABAACBD03DFADD93CCA57F82AkCf6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4D580373A1496F106EF3D3370EE9A9F9232B97849FF7E0B74150578DC6750F584750034AD3D818EC705C71841FA56FAAF6D8E0BE6D573D57F2290108b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33255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93E3-5F32-4EF4-8BE5-3CD1FE59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Денис Андреевич Казаков</cp:lastModifiedBy>
  <cp:revision>5</cp:revision>
  <cp:lastPrinted>2022-12-05T06:57:00Z</cp:lastPrinted>
  <dcterms:created xsi:type="dcterms:W3CDTF">2022-11-18T07:20:00Z</dcterms:created>
  <dcterms:modified xsi:type="dcterms:W3CDTF">2022-12-22T08:53:00Z</dcterms:modified>
</cp:coreProperties>
</file>