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1B" w:rsidRPr="00C55691" w:rsidRDefault="0016501B" w:rsidP="0016501B">
      <w:pPr>
        <w:jc w:val="right"/>
        <w:rPr>
          <w:sz w:val="28"/>
          <w:szCs w:val="28"/>
        </w:rPr>
      </w:pPr>
      <w:bookmarkStart w:id="0" w:name="_GoBack"/>
      <w:bookmarkEnd w:id="0"/>
      <w:r w:rsidRPr="00C55691">
        <w:rPr>
          <w:sz w:val="28"/>
          <w:szCs w:val="28"/>
        </w:rPr>
        <w:t>ПРОЕКТ</w:t>
      </w:r>
    </w:p>
    <w:p w:rsidR="0016501B" w:rsidRDefault="0016501B" w:rsidP="0016501B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16501B" w:rsidRPr="00C55691" w:rsidRDefault="0016501B" w:rsidP="0016501B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16501B" w:rsidRDefault="0016501B" w:rsidP="0016501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3775" cy="739775"/>
            <wp:effectExtent l="0" t="0" r="0" b="317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1B" w:rsidRDefault="0016501B" w:rsidP="0016501B">
      <w:pPr>
        <w:jc w:val="center"/>
        <w:rPr>
          <w:sz w:val="28"/>
        </w:rPr>
      </w:pPr>
    </w:p>
    <w:p w:rsidR="0016501B" w:rsidRDefault="0016501B" w:rsidP="0016501B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16501B" w:rsidRPr="00EF4CF0" w:rsidRDefault="0016501B" w:rsidP="0016501B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16501B" w:rsidTr="00250399">
        <w:tc>
          <w:tcPr>
            <w:tcW w:w="9228" w:type="dxa"/>
            <w:hideMark/>
          </w:tcPr>
          <w:p w:rsidR="0016501B" w:rsidRDefault="0016501B" w:rsidP="00250399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Закон Ивановской области</w:t>
            </w:r>
          </w:p>
          <w:p w:rsidR="0016501B" w:rsidRDefault="0016501B" w:rsidP="00250399">
            <w:pPr>
              <w:pStyle w:val="a3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 «</w:t>
            </w:r>
            <w:r>
              <w:rPr>
                <w:rFonts w:eastAsia="Calibri"/>
                <w:b/>
                <w:szCs w:val="28"/>
                <w:lang w:eastAsia="en-US"/>
              </w:rPr>
              <w:t>Об организации транспортного обслуживания населения</w:t>
            </w:r>
          </w:p>
          <w:p w:rsidR="0016501B" w:rsidRPr="00A149FE" w:rsidRDefault="0016501B" w:rsidP="00250399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 на территории Ивановской области»</w:t>
            </w:r>
          </w:p>
        </w:tc>
      </w:tr>
    </w:tbl>
    <w:p w:rsidR="0016501B" w:rsidRPr="00B20F5F" w:rsidRDefault="0016501B" w:rsidP="0016501B">
      <w:pPr>
        <w:jc w:val="both"/>
        <w:rPr>
          <w:sz w:val="28"/>
          <w:szCs w:val="28"/>
        </w:rPr>
      </w:pPr>
    </w:p>
    <w:p w:rsidR="0016501B" w:rsidRPr="00B20F5F" w:rsidRDefault="0016501B" w:rsidP="001650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16501B" w:rsidRPr="00B20F5F" w:rsidRDefault="0016501B" w:rsidP="0016501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16501B" w:rsidTr="00250399">
        <w:trPr>
          <w:trHeight w:val="345"/>
        </w:trPr>
        <w:tc>
          <w:tcPr>
            <w:tcW w:w="9228" w:type="dxa"/>
            <w:hideMark/>
          </w:tcPr>
          <w:p w:rsidR="0016501B" w:rsidRDefault="0016501B" w:rsidP="0025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Настоящий Закон принят в соответствии с </w:t>
            </w:r>
            <w:r>
              <w:rPr>
                <w:sz w:val="28"/>
                <w:szCs w:val="28"/>
              </w:rPr>
      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</w:t>
            </w:r>
            <w:r w:rsidRPr="004F4732">
              <w:rPr>
                <w:sz w:val="28"/>
                <w:szCs w:val="28"/>
              </w:rPr>
              <w:t xml:space="preserve">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Pr="004F4732">
              <w:rPr>
                <w:rFonts w:eastAsia="Calibri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комплексного развития пассажирских перевозок в Ивановской области </w:t>
            </w:r>
          </w:p>
          <w:p w:rsidR="0016501B" w:rsidRPr="001F7657" w:rsidRDefault="0016501B" w:rsidP="002503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1.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Закон Ивановской области от 11.04.2011 № 25-ОЗ                      «</w:t>
      </w:r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>» (в действующей редакции) следующие изменения: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6501B" w:rsidRPr="00226B26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AA5D3F">
        <w:rPr>
          <w:bCs/>
          <w:sz w:val="28"/>
          <w:szCs w:val="28"/>
        </w:rPr>
        <w:t>статью</w:t>
      </w:r>
      <w:r>
        <w:rPr>
          <w:bCs/>
          <w:sz w:val="28"/>
          <w:szCs w:val="28"/>
        </w:rPr>
        <w:t xml:space="preserve"> 8 дополнить пунктами 17.</w:t>
      </w:r>
      <w:r w:rsidRPr="0019096E">
        <w:rPr>
          <w:bCs/>
          <w:sz w:val="28"/>
          <w:szCs w:val="28"/>
        </w:rPr>
        <w:t>12-17.14</w:t>
      </w:r>
      <w:r w:rsidRPr="001F22AD">
        <w:rPr>
          <w:bCs/>
          <w:sz w:val="28"/>
          <w:szCs w:val="28"/>
        </w:rPr>
        <w:t xml:space="preserve"> следующего содержания:</w:t>
      </w:r>
    </w:p>
    <w:p w:rsidR="0016501B" w:rsidRPr="008656D8" w:rsidRDefault="0016501B" w:rsidP="00165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«17.12) установление </w:t>
      </w:r>
      <w:r w:rsidRPr="00C539AF">
        <w:rPr>
          <w:sz w:val="28"/>
          <w:szCs w:val="28"/>
        </w:rPr>
        <w:t>регионального стандарта транспортного обслуживания населения Ивановской области</w:t>
      </w:r>
      <w:r>
        <w:rPr>
          <w:bCs/>
          <w:sz w:val="28"/>
          <w:szCs w:val="28"/>
        </w:rPr>
        <w:t>;</w:t>
      </w:r>
    </w:p>
    <w:p w:rsidR="0016501B" w:rsidRPr="00D01DF1" w:rsidRDefault="0016501B" w:rsidP="0016501B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>
        <w:rPr>
          <w:sz w:val="28"/>
          <w:szCs w:val="28"/>
        </w:rPr>
        <w:t xml:space="preserve">17.13) </w:t>
      </w:r>
      <w:r w:rsidRPr="0049303C">
        <w:rPr>
          <w:sz w:val="28"/>
          <w:szCs w:val="28"/>
        </w:rPr>
        <w:t>установление порядка предоставления дубликата свидетельства об осуществлении</w:t>
      </w:r>
      <w:r w:rsidRPr="003C1173">
        <w:rPr>
          <w:sz w:val="28"/>
          <w:szCs w:val="28"/>
        </w:rPr>
        <w:t xml:space="preserve"> регулярных перевозок пассажиров и багажа автомобильным </w:t>
      </w:r>
      <w:r w:rsidRPr="00D01DF1">
        <w:rPr>
          <w:sz w:val="28"/>
          <w:szCs w:val="28"/>
        </w:rPr>
        <w:t>транспортом по межмуниципальным маршрутам регулярных перевозок и муниципальным маршрутам регулярных перевозок и дубликата карты маршрута регулярных перевозок;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1DF1">
        <w:rPr>
          <w:sz w:val="28"/>
          <w:szCs w:val="28"/>
        </w:rPr>
        <w:t>17.14) установление требований к ограничению по экологическим характеристикам транспортных средств, используемых</w:t>
      </w:r>
      <w:r>
        <w:rPr>
          <w:sz w:val="28"/>
          <w:szCs w:val="28"/>
        </w:rPr>
        <w:t xml:space="preserve"> для перевозки пассажиров и багажа </w:t>
      </w:r>
      <w:r w:rsidRPr="003C1173">
        <w:rPr>
          <w:sz w:val="28"/>
          <w:szCs w:val="28"/>
        </w:rPr>
        <w:t xml:space="preserve">по межмуниципальным </w:t>
      </w:r>
      <w:r>
        <w:rPr>
          <w:sz w:val="28"/>
          <w:szCs w:val="28"/>
        </w:rPr>
        <w:t>маршрутам</w:t>
      </w:r>
      <w:r w:rsidRPr="0084488B">
        <w:rPr>
          <w:sz w:val="28"/>
          <w:szCs w:val="28"/>
        </w:rPr>
        <w:t xml:space="preserve"> регулярных перевозок </w:t>
      </w:r>
      <w:r w:rsidRPr="003C1173">
        <w:rPr>
          <w:sz w:val="28"/>
          <w:szCs w:val="28"/>
        </w:rPr>
        <w:t>и муниципальным маршрутам рег</w:t>
      </w:r>
      <w:r>
        <w:rPr>
          <w:sz w:val="28"/>
          <w:szCs w:val="28"/>
        </w:rPr>
        <w:t>улярных перевозок</w:t>
      </w:r>
      <w:r w:rsidRPr="0049303C">
        <w:rPr>
          <w:sz w:val="28"/>
          <w:szCs w:val="28"/>
        </w:rPr>
        <w:t xml:space="preserve"> по нерегулируемым тарифам</w:t>
      </w:r>
      <w:proofErr w:type="gramStart"/>
      <w:r>
        <w:rPr>
          <w:sz w:val="28"/>
          <w:szCs w:val="28"/>
        </w:rPr>
        <w:t>.</w:t>
      </w:r>
      <w:r w:rsidRPr="0049303C">
        <w:rPr>
          <w:bCs/>
          <w:sz w:val="28"/>
          <w:szCs w:val="28"/>
        </w:rPr>
        <w:t>»;</w:t>
      </w:r>
      <w:proofErr w:type="gramEnd"/>
    </w:p>
    <w:p w:rsidR="0016501B" w:rsidRDefault="0016501B" w:rsidP="0016501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01B" w:rsidRDefault="0016501B" w:rsidP="001650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A5D3F">
        <w:rPr>
          <w:sz w:val="28"/>
          <w:szCs w:val="28"/>
        </w:rPr>
        <w:t>) статью</w:t>
      </w:r>
      <w:r>
        <w:rPr>
          <w:sz w:val="28"/>
          <w:szCs w:val="28"/>
        </w:rPr>
        <w:t xml:space="preserve"> 12 изложить в следующей редакции: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F6974">
        <w:rPr>
          <w:bCs/>
          <w:sz w:val="28"/>
          <w:szCs w:val="28"/>
        </w:rPr>
        <w:t>«</w:t>
      </w:r>
      <w:r w:rsidRPr="00FE135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12. Порядок подготовки и реализации </w:t>
      </w:r>
      <w:r w:rsidRPr="00E02177">
        <w:rPr>
          <w:b/>
          <w:bCs/>
          <w:sz w:val="28"/>
          <w:szCs w:val="28"/>
        </w:rPr>
        <w:t>р</w:t>
      </w:r>
      <w:r w:rsidRPr="00E02177">
        <w:rPr>
          <w:b/>
          <w:sz w:val="28"/>
          <w:szCs w:val="28"/>
        </w:rPr>
        <w:t>егионального комплексного плана транспортного обслуживания населения Ивановской области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01B" w:rsidRDefault="0016501B" w:rsidP="001650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02177">
        <w:rPr>
          <w:bCs/>
          <w:sz w:val="28"/>
          <w:szCs w:val="28"/>
        </w:rPr>
        <w:t>1. Р</w:t>
      </w:r>
      <w:r w:rsidRPr="00E02177">
        <w:rPr>
          <w:sz w:val="28"/>
          <w:szCs w:val="28"/>
        </w:rPr>
        <w:t>егиональный комплексный план транспортного обслуживани</w:t>
      </w:r>
      <w:r>
        <w:rPr>
          <w:sz w:val="28"/>
          <w:szCs w:val="28"/>
        </w:rPr>
        <w:t xml:space="preserve">я населения Ивановской области </w:t>
      </w:r>
      <w:r>
        <w:rPr>
          <w:bCs/>
          <w:sz w:val="28"/>
          <w:szCs w:val="28"/>
        </w:rPr>
        <w:t>утверждае</w:t>
      </w:r>
      <w:r w:rsidRPr="00E02177">
        <w:rPr>
          <w:bCs/>
          <w:sz w:val="28"/>
          <w:szCs w:val="28"/>
        </w:rPr>
        <w:t>тся постановлением Правительства Ивановской области.</w:t>
      </w:r>
    </w:p>
    <w:p w:rsidR="0016501B" w:rsidRDefault="0016501B" w:rsidP="0016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177">
        <w:rPr>
          <w:bCs/>
          <w:sz w:val="28"/>
          <w:szCs w:val="28"/>
        </w:rPr>
        <w:t xml:space="preserve">2. </w:t>
      </w:r>
      <w:proofErr w:type="gramStart"/>
      <w:r w:rsidRPr="00E02177">
        <w:rPr>
          <w:bCs/>
          <w:sz w:val="28"/>
          <w:szCs w:val="28"/>
        </w:rPr>
        <w:t>Разработка проект</w:t>
      </w:r>
      <w:r>
        <w:rPr>
          <w:bCs/>
          <w:sz w:val="28"/>
          <w:szCs w:val="28"/>
        </w:rPr>
        <w:t>а</w:t>
      </w:r>
      <w:r w:rsidRPr="00E02177">
        <w:rPr>
          <w:bCs/>
          <w:sz w:val="28"/>
          <w:szCs w:val="28"/>
        </w:rPr>
        <w:t xml:space="preserve"> </w:t>
      </w:r>
      <w:r w:rsidRPr="00C539AF">
        <w:rPr>
          <w:bCs/>
          <w:sz w:val="28"/>
          <w:szCs w:val="28"/>
        </w:rPr>
        <w:t>р</w:t>
      </w:r>
      <w:r w:rsidRPr="00C539AF">
        <w:rPr>
          <w:sz w:val="28"/>
          <w:szCs w:val="28"/>
        </w:rPr>
        <w:t xml:space="preserve">егионального комплексного плана транспортного обслуживания населения Ивановской области, </w:t>
      </w:r>
      <w:r>
        <w:rPr>
          <w:bCs/>
          <w:sz w:val="28"/>
          <w:szCs w:val="28"/>
        </w:rPr>
        <w:t>а также проектов</w:t>
      </w:r>
      <w:r w:rsidRPr="00E02177">
        <w:rPr>
          <w:bCs/>
          <w:sz w:val="28"/>
          <w:szCs w:val="28"/>
        </w:rPr>
        <w:t xml:space="preserve"> изменений </w:t>
      </w:r>
      <w:r>
        <w:rPr>
          <w:bCs/>
          <w:sz w:val="28"/>
          <w:szCs w:val="28"/>
        </w:rPr>
        <w:t xml:space="preserve">в него, </w:t>
      </w:r>
      <w:r w:rsidRPr="00E02177">
        <w:rPr>
          <w:bCs/>
          <w:sz w:val="28"/>
          <w:szCs w:val="28"/>
        </w:rPr>
        <w:t xml:space="preserve">осуществляется </w:t>
      </w:r>
      <w:r w:rsidRPr="005E154B">
        <w:rPr>
          <w:bCs/>
          <w:sz w:val="28"/>
          <w:szCs w:val="28"/>
        </w:rPr>
        <w:t>уполномоченным исполнительным органом власти</w:t>
      </w:r>
      <w:r w:rsidRPr="00E02177">
        <w:rPr>
          <w:bCs/>
          <w:sz w:val="28"/>
          <w:szCs w:val="28"/>
        </w:rPr>
        <w:t xml:space="preserve"> Ивановской области с учетом требований Фед</w:t>
      </w:r>
      <w:r>
        <w:rPr>
          <w:bCs/>
          <w:sz w:val="28"/>
          <w:szCs w:val="28"/>
        </w:rPr>
        <w:t>ерального закона «</w:t>
      </w:r>
      <w:r w:rsidRPr="00E0217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E02177">
        <w:rPr>
          <w:bCs/>
          <w:sz w:val="28"/>
          <w:szCs w:val="28"/>
        </w:rPr>
        <w:t>и о внесении изменений в отдельные законодате</w:t>
      </w:r>
      <w:r>
        <w:rPr>
          <w:bCs/>
          <w:sz w:val="28"/>
          <w:szCs w:val="28"/>
        </w:rPr>
        <w:t xml:space="preserve">льные акты Российской Федерации» и </w:t>
      </w:r>
      <w:r w:rsidRPr="00C539AF">
        <w:rPr>
          <w:bCs/>
          <w:sz w:val="28"/>
          <w:szCs w:val="28"/>
        </w:rPr>
        <w:t>методики формирования региональных комплексных</w:t>
      </w:r>
      <w:proofErr w:type="gramEnd"/>
      <w:r w:rsidRPr="00C539AF">
        <w:rPr>
          <w:bCs/>
          <w:sz w:val="28"/>
          <w:szCs w:val="28"/>
        </w:rPr>
        <w:t xml:space="preserve"> планов транспортного обслуживания населения, утвержденной Прави</w:t>
      </w:r>
      <w:r>
        <w:rPr>
          <w:bCs/>
          <w:sz w:val="28"/>
          <w:szCs w:val="28"/>
        </w:rPr>
        <w:t>тельством Российской Федерации.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регионального комплексного</w:t>
      </w:r>
      <w:r w:rsidRPr="00C539A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C539AF">
        <w:rPr>
          <w:sz w:val="28"/>
          <w:szCs w:val="28"/>
        </w:rPr>
        <w:t xml:space="preserve"> транспортного обслуживания населения Ивановской области</w:t>
      </w:r>
      <w:r>
        <w:rPr>
          <w:sz w:val="28"/>
          <w:szCs w:val="28"/>
        </w:rPr>
        <w:t xml:space="preserve"> осуществляется путем выполнения мероприятий, обеспечивающих достижение целевых значений показателей, установленных региональным стандартом транспортного обслуживания населения, сроков реализации этих мероприятий</w:t>
      </w:r>
      <w:proofErr w:type="gramStart"/>
      <w:r>
        <w:rPr>
          <w:sz w:val="28"/>
          <w:szCs w:val="28"/>
        </w:rPr>
        <w:t>.»;</w:t>
      </w:r>
      <w:proofErr w:type="gramEnd"/>
    </w:p>
    <w:p w:rsidR="0016501B" w:rsidRDefault="0016501B" w:rsidP="0016501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898">
        <w:rPr>
          <w:sz w:val="28"/>
          <w:szCs w:val="28"/>
          <w:lang w:eastAsia="en-US"/>
        </w:rPr>
        <w:t xml:space="preserve">3) </w:t>
      </w:r>
      <w:r w:rsidRPr="00805898">
        <w:rPr>
          <w:sz w:val="28"/>
          <w:szCs w:val="28"/>
        </w:rPr>
        <w:t xml:space="preserve"> статью</w:t>
      </w:r>
      <w:r>
        <w:rPr>
          <w:sz w:val="28"/>
          <w:szCs w:val="28"/>
        </w:rPr>
        <w:t xml:space="preserve"> 15 дополнить частью 3 следующего содержания: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49F0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Уполномоченный исполнительный </w:t>
      </w:r>
      <w:r w:rsidRPr="005E154B">
        <w:rPr>
          <w:color w:val="000000"/>
          <w:sz w:val="28"/>
          <w:szCs w:val="28"/>
        </w:rPr>
        <w:t>орган власти</w:t>
      </w:r>
      <w:r w:rsidRPr="00BA08A4">
        <w:rPr>
          <w:color w:val="000000"/>
          <w:sz w:val="28"/>
          <w:szCs w:val="28"/>
        </w:rPr>
        <w:t xml:space="preserve"> Ивановской области,</w:t>
      </w:r>
      <w:r w:rsidRPr="00C7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выдавший свидетельство </w:t>
      </w:r>
      <w:r w:rsidRPr="00BA08A4">
        <w:rPr>
          <w:color w:val="000000"/>
          <w:sz w:val="28"/>
          <w:szCs w:val="28"/>
        </w:rPr>
        <w:t>об осуществлении перевозок по межмуниципальному маршруту регулярных перевозок, муниципальному маршруту р</w:t>
      </w:r>
      <w:r>
        <w:rPr>
          <w:color w:val="000000"/>
          <w:sz w:val="28"/>
          <w:szCs w:val="28"/>
        </w:rPr>
        <w:t xml:space="preserve">егулярных перевозок, обращаются </w:t>
      </w:r>
      <w:r w:rsidRPr="00BA08A4">
        <w:rPr>
          <w:color w:val="000000"/>
          <w:sz w:val="28"/>
          <w:szCs w:val="28"/>
        </w:rPr>
        <w:t>в суд с заявлением о прекращении действия свидетельства об осуществлении перевозок по маршруту</w:t>
      </w:r>
      <w:r>
        <w:rPr>
          <w:color w:val="000000"/>
          <w:sz w:val="28"/>
          <w:szCs w:val="28"/>
        </w:rPr>
        <w:t xml:space="preserve"> регулярных перевозок в случае наступления</w:t>
      </w:r>
      <w:r w:rsidRPr="00A9609F">
        <w:rPr>
          <w:color w:val="000000"/>
          <w:sz w:val="28"/>
          <w:szCs w:val="28"/>
        </w:rPr>
        <w:t xml:space="preserve"> хотя бы одного из обстоятельств</w:t>
      </w:r>
      <w:r w:rsidRPr="00BA08A4">
        <w:rPr>
          <w:color w:val="000000"/>
          <w:sz w:val="28"/>
          <w:szCs w:val="28"/>
        </w:rPr>
        <w:t xml:space="preserve">, предусмотренных частью 5 статьи 29 Федерального закона </w:t>
      </w:r>
      <w:r w:rsidRPr="00BA08A4">
        <w:rPr>
          <w:color w:val="000000"/>
          <w:sz w:val="28"/>
          <w:szCs w:val="28"/>
        </w:rPr>
        <w:br/>
        <w:t>«Об организации регулярных перевозок пассажиров и багажа автомобильным транспортом</w:t>
      </w:r>
      <w:proofErr w:type="gramEnd"/>
      <w:r w:rsidRPr="00BA08A4">
        <w:rPr>
          <w:color w:val="000000"/>
          <w:sz w:val="28"/>
          <w:szCs w:val="28"/>
        </w:rPr>
        <w:t xml:space="preserve"> и городским наземным электрическим транспортом в Российской Федерации и о внесении изменений </w:t>
      </w:r>
      <w:r w:rsidRPr="00BA08A4">
        <w:rPr>
          <w:color w:val="000000"/>
          <w:sz w:val="28"/>
          <w:szCs w:val="28"/>
        </w:rPr>
        <w:br/>
        <w:t>в отдельные законодательные акты</w:t>
      </w:r>
      <w:r>
        <w:rPr>
          <w:color w:val="000000"/>
          <w:sz w:val="28"/>
          <w:szCs w:val="28"/>
        </w:rPr>
        <w:t xml:space="preserve"> Российской Федерации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статью 19.2 признать утратившей силу.</w:t>
      </w:r>
    </w:p>
    <w:p w:rsidR="0016501B" w:rsidRDefault="0016501B" w:rsidP="0016501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01B" w:rsidRDefault="0016501B" w:rsidP="0016501B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2.</w:t>
      </w:r>
    </w:p>
    <w:p w:rsidR="0016501B" w:rsidRDefault="0016501B" w:rsidP="001650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16501B" w:rsidRDefault="0016501B" w:rsidP="0016501B">
      <w:pPr>
        <w:ind w:firstLine="709"/>
        <w:jc w:val="both"/>
        <w:rPr>
          <w:sz w:val="28"/>
          <w:szCs w:val="28"/>
        </w:rPr>
      </w:pPr>
      <w:r w:rsidRPr="00095EB3">
        <w:rPr>
          <w:sz w:val="28"/>
        </w:rPr>
        <w:lastRenderedPageBreak/>
        <w:t>Настоящий</w:t>
      </w:r>
      <w:r w:rsidRPr="00F23DFB">
        <w:rPr>
          <w:color w:val="FF0000"/>
          <w:sz w:val="28"/>
          <w:szCs w:val="28"/>
          <w:lang w:eastAsia="en-US"/>
        </w:rPr>
        <w:t xml:space="preserve"> </w:t>
      </w:r>
      <w:r w:rsidRPr="00095EB3">
        <w:rPr>
          <w:sz w:val="28"/>
        </w:rPr>
        <w:t xml:space="preserve">Закон вступает в силу </w:t>
      </w:r>
      <w:r>
        <w:rPr>
          <w:sz w:val="28"/>
        </w:rPr>
        <w:t xml:space="preserve">по истечении десяти дней </w:t>
      </w:r>
      <w:r w:rsidRPr="00095EB3">
        <w:rPr>
          <w:sz w:val="28"/>
        </w:rPr>
        <w:t>после</w:t>
      </w:r>
      <w:r>
        <w:rPr>
          <w:sz w:val="28"/>
        </w:rPr>
        <w:t xml:space="preserve"> дня</w:t>
      </w:r>
      <w:r w:rsidRPr="00095EB3">
        <w:rPr>
          <w:sz w:val="28"/>
        </w:rPr>
        <w:t xml:space="preserve"> его официального опубликования.</w:t>
      </w:r>
    </w:p>
    <w:p w:rsidR="0016501B" w:rsidRDefault="0016501B" w:rsidP="0016501B">
      <w:pPr>
        <w:jc w:val="both"/>
        <w:rPr>
          <w:sz w:val="28"/>
          <w:szCs w:val="28"/>
        </w:rPr>
      </w:pPr>
    </w:p>
    <w:p w:rsidR="0016501B" w:rsidRDefault="0016501B" w:rsidP="0016501B">
      <w:pPr>
        <w:jc w:val="both"/>
        <w:rPr>
          <w:sz w:val="28"/>
          <w:szCs w:val="28"/>
        </w:rPr>
      </w:pPr>
    </w:p>
    <w:p w:rsidR="0016501B" w:rsidRPr="00B20F5F" w:rsidRDefault="0016501B" w:rsidP="0016501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16501B" w:rsidRPr="004E28B9" w:rsidTr="00250399">
        <w:tc>
          <w:tcPr>
            <w:tcW w:w="4590" w:type="dxa"/>
            <w:hideMark/>
          </w:tcPr>
          <w:p w:rsidR="0016501B" w:rsidRPr="004E28B9" w:rsidRDefault="0016501B" w:rsidP="00250399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16501B" w:rsidRPr="004E28B9" w:rsidRDefault="0016501B" w:rsidP="00250399">
            <w:pPr>
              <w:pStyle w:val="a3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16501B" w:rsidRPr="004E28B9" w:rsidRDefault="0016501B" w:rsidP="00250399">
            <w:pPr>
              <w:pStyle w:val="a3"/>
              <w:ind w:firstLine="0"/>
              <w:jc w:val="right"/>
            </w:pPr>
          </w:p>
          <w:p w:rsidR="0016501B" w:rsidRPr="004E28B9" w:rsidRDefault="0016501B" w:rsidP="00250399">
            <w:pPr>
              <w:pStyle w:val="a3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16501B" w:rsidRDefault="0016501B" w:rsidP="0016501B">
      <w:pPr>
        <w:rPr>
          <w:sz w:val="28"/>
          <w:szCs w:val="28"/>
        </w:rPr>
      </w:pPr>
    </w:p>
    <w:p w:rsidR="0016501B" w:rsidRDefault="0016501B" w:rsidP="0016501B">
      <w:pPr>
        <w:rPr>
          <w:sz w:val="28"/>
          <w:szCs w:val="28"/>
        </w:rPr>
      </w:pPr>
    </w:p>
    <w:p w:rsidR="0016501B" w:rsidRDefault="0016501B" w:rsidP="0016501B">
      <w:pPr>
        <w:rPr>
          <w:sz w:val="28"/>
          <w:szCs w:val="28"/>
        </w:rPr>
      </w:pPr>
    </w:p>
    <w:p w:rsidR="0016501B" w:rsidRPr="003C597C" w:rsidRDefault="0016501B" w:rsidP="0016501B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16501B" w:rsidRPr="003C597C" w:rsidRDefault="0016501B" w:rsidP="0016501B">
      <w:pPr>
        <w:rPr>
          <w:sz w:val="28"/>
          <w:szCs w:val="28"/>
        </w:rPr>
      </w:pPr>
      <w:r>
        <w:rPr>
          <w:sz w:val="28"/>
          <w:szCs w:val="28"/>
        </w:rPr>
        <w:t>_______________ 2025</w:t>
      </w:r>
      <w:r w:rsidRPr="003C597C">
        <w:rPr>
          <w:sz w:val="28"/>
          <w:szCs w:val="28"/>
        </w:rPr>
        <w:t xml:space="preserve"> г.</w:t>
      </w:r>
    </w:p>
    <w:p w:rsidR="0016501B" w:rsidRPr="003C597C" w:rsidRDefault="0016501B" w:rsidP="0016501B">
      <w:pPr>
        <w:rPr>
          <w:sz w:val="28"/>
          <w:szCs w:val="28"/>
        </w:rPr>
      </w:pPr>
    </w:p>
    <w:p w:rsidR="0016501B" w:rsidRPr="003C597C" w:rsidRDefault="0016501B" w:rsidP="0016501B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3336BF" w:rsidRPr="0016501B" w:rsidRDefault="00B4732B" w:rsidP="0016501B"/>
    <w:sectPr w:rsidR="003336BF" w:rsidRPr="0016501B" w:rsidSect="00176B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2B" w:rsidRDefault="00B4732B" w:rsidP="00176B3C">
      <w:r>
        <w:separator/>
      </w:r>
    </w:p>
  </w:endnote>
  <w:endnote w:type="continuationSeparator" w:id="0">
    <w:p w:rsidR="00B4732B" w:rsidRDefault="00B4732B" w:rsidP="001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2B" w:rsidRDefault="00B4732B" w:rsidP="00176B3C">
      <w:r>
        <w:separator/>
      </w:r>
    </w:p>
  </w:footnote>
  <w:footnote w:type="continuationSeparator" w:id="0">
    <w:p w:rsidR="00B4732B" w:rsidRDefault="00B4732B" w:rsidP="0017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62722"/>
      <w:docPartObj>
        <w:docPartGallery w:val="Page Numbers (Top of Page)"/>
        <w:docPartUnique/>
      </w:docPartObj>
    </w:sdtPr>
    <w:sdtEndPr/>
    <w:sdtContent>
      <w:p w:rsidR="00176B3C" w:rsidRDefault="00176B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FBC">
          <w:rPr>
            <w:noProof/>
          </w:rPr>
          <w:t>3</w:t>
        </w:r>
        <w:r>
          <w:fldChar w:fldCharType="end"/>
        </w:r>
      </w:p>
    </w:sdtContent>
  </w:sdt>
  <w:p w:rsidR="00176B3C" w:rsidRDefault="00176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E7D"/>
    <w:multiLevelType w:val="hybridMultilevel"/>
    <w:tmpl w:val="A47CB302"/>
    <w:lvl w:ilvl="0" w:tplc="5B88FB3A">
      <w:start w:val="1"/>
      <w:numFmt w:val="decimal"/>
      <w:lvlText w:val="%1)"/>
      <w:lvlJc w:val="left"/>
      <w:pPr>
        <w:ind w:left="1329" w:hanging="6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23"/>
    <w:rsid w:val="000527F4"/>
    <w:rsid w:val="00163F91"/>
    <w:rsid w:val="0016501B"/>
    <w:rsid w:val="00176B3C"/>
    <w:rsid w:val="001B6A0E"/>
    <w:rsid w:val="002434E2"/>
    <w:rsid w:val="002D54C3"/>
    <w:rsid w:val="002F4259"/>
    <w:rsid w:val="003026FA"/>
    <w:rsid w:val="0032393A"/>
    <w:rsid w:val="00344CC4"/>
    <w:rsid w:val="004944D1"/>
    <w:rsid w:val="00501D10"/>
    <w:rsid w:val="005043A1"/>
    <w:rsid w:val="006205F8"/>
    <w:rsid w:val="006218EE"/>
    <w:rsid w:val="0066497B"/>
    <w:rsid w:val="00745BAD"/>
    <w:rsid w:val="007D1BAE"/>
    <w:rsid w:val="00852324"/>
    <w:rsid w:val="00922D0F"/>
    <w:rsid w:val="00A32E46"/>
    <w:rsid w:val="00A4391C"/>
    <w:rsid w:val="00A85F65"/>
    <w:rsid w:val="00B4732B"/>
    <w:rsid w:val="00BA08A4"/>
    <w:rsid w:val="00C7303F"/>
    <w:rsid w:val="00C86090"/>
    <w:rsid w:val="00CF4C2D"/>
    <w:rsid w:val="00D34523"/>
    <w:rsid w:val="00DC02DA"/>
    <w:rsid w:val="00E136FC"/>
    <w:rsid w:val="00EF458C"/>
    <w:rsid w:val="00F77BA0"/>
    <w:rsid w:val="00FB3D38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6B3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6B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39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39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6B3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6B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39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3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Кира Геннадьевна Чернышева</cp:lastModifiedBy>
  <cp:revision>2</cp:revision>
  <cp:lastPrinted>2025-01-21T11:23:00Z</cp:lastPrinted>
  <dcterms:created xsi:type="dcterms:W3CDTF">2025-05-06T13:57:00Z</dcterms:created>
  <dcterms:modified xsi:type="dcterms:W3CDTF">2025-05-06T13:57:00Z</dcterms:modified>
</cp:coreProperties>
</file>