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13" w:rsidRPr="00076BD2" w:rsidRDefault="00EA2413" w:rsidP="00EA241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 xml:space="preserve">Объявление о проведении отбора получателей субсидий </w:t>
      </w:r>
      <w:r w:rsidRPr="00076BD2">
        <w:rPr>
          <w:rFonts w:ascii="Times New Roman" w:hAnsi="Times New Roman"/>
          <w:b/>
          <w:sz w:val="28"/>
          <w:szCs w:val="28"/>
        </w:rPr>
        <w:t>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 xml:space="preserve"> 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6A74">
        <w:rPr>
          <w:rFonts w:ascii="Times New Roman" w:hAnsi="Times New Roman"/>
          <w:sz w:val="28"/>
          <w:szCs w:val="28"/>
        </w:rPr>
        <w:t xml:space="preserve">В соответствии с пунктом 2.1 Порядка предоставления </w:t>
      </w:r>
      <w:r w:rsidRPr="00BA1737">
        <w:rPr>
          <w:rFonts w:ascii="Times New Roman" w:hAnsi="Times New Roman"/>
          <w:sz w:val="28"/>
          <w:szCs w:val="28"/>
        </w:rPr>
        <w:t xml:space="preserve">субсидий </w:t>
      </w:r>
      <w:r>
        <w:rPr>
          <w:rFonts w:ascii="Times New Roman" w:hAnsi="Times New Roman"/>
          <w:sz w:val="28"/>
          <w:szCs w:val="28"/>
        </w:rPr>
        <w:br/>
      </w:r>
      <w:r w:rsidRPr="00BA1737">
        <w:rPr>
          <w:rFonts w:ascii="Times New Roman" w:hAnsi="Times New Roman"/>
          <w:sz w:val="28"/>
          <w:szCs w:val="28"/>
        </w:rPr>
        <w:t xml:space="preserve">из областного бюджета для возмещения понесенных перевозчиками потерь </w:t>
      </w:r>
      <w:r>
        <w:rPr>
          <w:rFonts w:ascii="Times New Roman" w:hAnsi="Times New Roman"/>
          <w:sz w:val="28"/>
          <w:szCs w:val="28"/>
        </w:rPr>
        <w:br/>
      </w:r>
      <w:r w:rsidRPr="00BA1737">
        <w:rPr>
          <w:rFonts w:ascii="Times New Roman" w:hAnsi="Times New Roman"/>
          <w:sz w:val="28"/>
          <w:szCs w:val="28"/>
        </w:rPr>
        <w:t>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Pr="00FC6A74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Ивановской области </w:t>
      </w:r>
      <w:r>
        <w:rPr>
          <w:rFonts w:ascii="Times New Roman" w:hAnsi="Times New Roman"/>
          <w:sz w:val="28"/>
          <w:szCs w:val="28"/>
        </w:rPr>
        <w:br/>
        <w:t>от 08.10.2018</w:t>
      </w:r>
      <w:r w:rsidRPr="00401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287</w:t>
      </w:r>
      <w:r w:rsidRPr="0040166C">
        <w:rPr>
          <w:rFonts w:ascii="Times New Roman" w:hAnsi="Times New Roman"/>
          <w:sz w:val="28"/>
          <w:szCs w:val="28"/>
        </w:rPr>
        <w:t xml:space="preserve">-п </w:t>
      </w:r>
      <w:r w:rsidRPr="00FC6A74">
        <w:rPr>
          <w:rFonts w:ascii="Times New Roman" w:hAnsi="Times New Roman"/>
          <w:sz w:val="28"/>
          <w:szCs w:val="28"/>
        </w:rPr>
        <w:t xml:space="preserve">(далее - Порядок), Департамент дорожного хозяйства </w:t>
      </w:r>
      <w:r>
        <w:rPr>
          <w:rFonts w:ascii="Times New Roman" w:hAnsi="Times New Roman"/>
          <w:sz w:val="28"/>
          <w:szCs w:val="28"/>
        </w:rPr>
        <w:br/>
      </w:r>
      <w:r w:rsidRPr="00FC6A74">
        <w:rPr>
          <w:rFonts w:ascii="Times New Roman" w:hAnsi="Times New Roman"/>
          <w:sz w:val="28"/>
          <w:szCs w:val="28"/>
        </w:rPr>
        <w:t>и транспорта Ивановской обл</w:t>
      </w:r>
      <w:r>
        <w:rPr>
          <w:rFonts w:ascii="Times New Roman" w:hAnsi="Times New Roman"/>
          <w:sz w:val="28"/>
          <w:szCs w:val="28"/>
        </w:rPr>
        <w:t>асти объявляет проведение в 2024</w:t>
      </w:r>
      <w:r w:rsidRPr="00FC6A74">
        <w:rPr>
          <w:rFonts w:ascii="Times New Roman" w:hAnsi="Times New Roman"/>
          <w:sz w:val="28"/>
          <w:szCs w:val="28"/>
        </w:rPr>
        <w:t xml:space="preserve"> году отбора получателей субсидий </w:t>
      </w:r>
      <w:r w:rsidRPr="00BA1737">
        <w:rPr>
          <w:rFonts w:ascii="Times New Roman" w:hAnsi="Times New Roman"/>
          <w:sz w:val="28"/>
          <w:szCs w:val="28"/>
        </w:rPr>
        <w:t>для возмещения</w:t>
      </w:r>
      <w:proofErr w:type="gramEnd"/>
      <w:r w:rsidRPr="00BA1737">
        <w:rPr>
          <w:rFonts w:ascii="Times New Roman" w:hAnsi="Times New Roman"/>
          <w:sz w:val="28"/>
          <w:szCs w:val="28"/>
        </w:rPr>
        <w:t xml:space="preserve"> понесенных перевозчиками потерь </w:t>
      </w:r>
      <w:r>
        <w:rPr>
          <w:rFonts w:ascii="Times New Roman" w:hAnsi="Times New Roman"/>
          <w:sz w:val="28"/>
          <w:szCs w:val="28"/>
        </w:rPr>
        <w:br/>
      </w:r>
      <w:r w:rsidRPr="00BA1737">
        <w:rPr>
          <w:rFonts w:ascii="Times New Roman" w:hAnsi="Times New Roman"/>
          <w:sz w:val="28"/>
          <w:szCs w:val="28"/>
        </w:rPr>
        <w:t>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Pr="00FC6A74">
        <w:rPr>
          <w:rFonts w:ascii="Times New Roman" w:hAnsi="Times New Roman"/>
          <w:sz w:val="28"/>
          <w:szCs w:val="28"/>
        </w:rPr>
        <w:t>.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>Срок проведения отбора 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166C">
        <w:rPr>
          <w:rFonts w:ascii="Times New Roman" w:hAnsi="Times New Roman"/>
          <w:bCs/>
          <w:sz w:val="28"/>
          <w:szCs w:val="28"/>
        </w:rPr>
        <w:t xml:space="preserve">Начало подачи (приема) предложений (заявок) участников отбора </w:t>
      </w:r>
      <w:r>
        <w:rPr>
          <w:rFonts w:ascii="Times New Roman" w:hAnsi="Times New Roman"/>
          <w:bCs/>
          <w:sz w:val="28"/>
          <w:szCs w:val="28"/>
        </w:rPr>
        <w:t xml:space="preserve">с 9-00 </w:t>
      </w:r>
      <w:r>
        <w:rPr>
          <w:rFonts w:ascii="Times New Roman" w:hAnsi="Times New Roman"/>
          <w:bCs/>
          <w:sz w:val="28"/>
          <w:szCs w:val="28"/>
        </w:rPr>
        <w:br/>
      </w:r>
      <w:r w:rsidRPr="00FC6A74">
        <w:rPr>
          <w:rFonts w:ascii="Times New Roman" w:hAnsi="Times New Roman"/>
          <w:sz w:val="28"/>
          <w:szCs w:val="28"/>
        </w:rPr>
        <w:t xml:space="preserve">(по московскому времени) </w:t>
      </w:r>
      <w:r>
        <w:rPr>
          <w:rFonts w:ascii="Times New Roman" w:hAnsi="Times New Roman"/>
          <w:sz w:val="28"/>
          <w:szCs w:val="28"/>
        </w:rPr>
        <w:t>01</w:t>
      </w:r>
      <w:r w:rsidRPr="001E13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04.2024.</w:t>
      </w: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Срок подачи</w:t>
      </w:r>
      <w:r w:rsidRPr="0040166C">
        <w:rPr>
          <w:rFonts w:ascii="Times New Roman" w:hAnsi="Times New Roman"/>
          <w:bCs/>
          <w:sz w:val="28"/>
          <w:szCs w:val="28"/>
        </w:rPr>
        <w:t xml:space="preserve"> (приема) предложений (заявок) </w:t>
      </w:r>
      <w:r>
        <w:rPr>
          <w:rFonts w:ascii="Times New Roman" w:hAnsi="Times New Roman"/>
          <w:sz w:val="28"/>
          <w:szCs w:val="28"/>
          <w:lang w:eastAsia="ru-RU"/>
        </w:rPr>
        <w:t>за декабрь 2024 - до 20.01.2025.</w:t>
      </w:r>
    </w:p>
    <w:p w:rsidR="00EA2413" w:rsidRPr="006656D3" w:rsidRDefault="00EA2413" w:rsidP="00EA241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приема предложений (заявок) до</w:t>
      </w:r>
      <w:r w:rsidRPr="00FC6A74">
        <w:rPr>
          <w:rFonts w:ascii="Times New Roman" w:hAnsi="Times New Roman"/>
          <w:sz w:val="28"/>
          <w:szCs w:val="28"/>
        </w:rPr>
        <w:t xml:space="preserve"> 17-45 (по</w:t>
      </w:r>
      <w:r>
        <w:rPr>
          <w:rFonts w:ascii="Times New Roman" w:hAnsi="Times New Roman"/>
          <w:sz w:val="28"/>
          <w:szCs w:val="28"/>
        </w:rPr>
        <w:t xml:space="preserve"> московскому времени) 13.12.2024</w:t>
      </w:r>
      <w:r w:rsidRPr="001E1300">
        <w:rPr>
          <w:rFonts w:ascii="Times New Roman" w:hAnsi="Times New Roman"/>
          <w:sz w:val="28"/>
          <w:szCs w:val="28"/>
        </w:rPr>
        <w:t>.</w:t>
      </w:r>
      <w:r w:rsidRPr="006656D3">
        <w:rPr>
          <w:rFonts w:ascii="Times New Roman" w:hAnsi="Times New Roman"/>
          <w:color w:val="FF0000"/>
          <w:sz w:val="28"/>
          <w:szCs w:val="28"/>
        </w:rPr>
        <w:t> 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 xml:space="preserve">Наименование, место нахождения, почтовый адрес, адрес электронной почты </w:t>
      </w:r>
      <w:r>
        <w:rPr>
          <w:rFonts w:ascii="Times New Roman" w:hAnsi="Times New Roman"/>
          <w:b/>
          <w:bCs/>
          <w:sz w:val="28"/>
          <w:szCs w:val="28"/>
        </w:rPr>
        <w:t>Департамента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>Отбор проводится Департаментом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A74">
        <w:rPr>
          <w:rFonts w:ascii="Times New Roman" w:hAnsi="Times New Roman"/>
          <w:sz w:val="28"/>
          <w:szCs w:val="28"/>
        </w:rPr>
        <w:t>хозяйства и транспорта Ивановской области (далее - Департамент), расположенным по адресу: Ивановская область, г. Иваново,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A74">
        <w:rPr>
          <w:rFonts w:ascii="Times New Roman" w:hAnsi="Times New Roman"/>
          <w:sz w:val="28"/>
          <w:szCs w:val="28"/>
        </w:rPr>
        <w:t>Куконковых, д. 139.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>Почтовый адрес: 153013, Ивановская область, г. Иваново, ул. Куконковых, д. 139.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>Адрес электронной почты: </w:t>
      </w:r>
      <w:hyperlink r:id="rId5" w:history="1">
        <w:r w:rsidRPr="00FC6A74">
          <w:rPr>
            <w:rStyle w:val="a3"/>
            <w:rFonts w:ascii="Times New Roman" w:hAnsi="Times New Roman"/>
            <w:sz w:val="28"/>
            <w:szCs w:val="28"/>
          </w:rPr>
          <w:t>d</w:t>
        </w:r>
        <w:r w:rsidRPr="00FC6A74">
          <w:rPr>
            <w:rStyle w:val="a3"/>
            <w:rFonts w:ascii="Times New Roman" w:hAnsi="Times New Roman"/>
            <w:sz w:val="28"/>
            <w:szCs w:val="28"/>
            <w:lang w:val="en-US"/>
          </w:rPr>
          <w:t>oroga</w:t>
        </w:r>
        <w:r w:rsidRPr="00FC6A74">
          <w:rPr>
            <w:rStyle w:val="a3"/>
            <w:rFonts w:ascii="Times New Roman" w:hAnsi="Times New Roman"/>
            <w:sz w:val="28"/>
            <w:szCs w:val="28"/>
          </w:rPr>
          <w:t>@iv</w:t>
        </w:r>
        <w:r w:rsidRPr="00FC6A74">
          <w:rPr>
            <w:rStyle w:val="a3"/>
            <w:rFonts w:ascii="Times New Roman" w:hAnsi="Times New Roman"/>
            <w:sz w:val="28"/>
            <w:szCs w:val="28"/>
            <w:lang w:val="en-US"/>
          </w:rPr>
          <w:t>reg</w:t>
        </w:r>
        <w:r w:rsidRPr="00FC6A74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FC6A74">
        <w:rPr>
          <w:rFonts w:ascii="Times New Roman" w:hAnsi="Times New Roman"/>
          <w:sz w:val="28"/>
          <w:szCs w:val="28"/>
        </w:rPr>
        <w:t>. 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 предоставления Субсидии:</w:t>
      </w: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Субсидии является выполнение получателем субсидий объемов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вагонокилометровой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работы, рассчитанное по формуле:</w:t>
      </w: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= Р / Д, где:</w:t>
      </w: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показатель результативности использования Субсидий;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фактический объем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вагонокилометровой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работы;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 - плановый объем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вагонокилометровой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работы.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Результат предоставления Субсидии считается достигнутым, если его значение равно не ниже 0,95.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EA2413" w:rsidRPr="005258E1" w:rsidRDefault="00EA2413" w:rsidP="00EA2413">
      <w:pPr>
        <w:shd w:val="clear" w:color="auto" w:fill="FFFFFF"/>
        <w:ind w:firstLine="708"/>
        <w:textAlignment w:val="top"/>
        <w:rPr>
          <w:rFonts w:ascii="Times New Roman" w:hAnsi="Times New Roman"/>
          <w:sz w:val="28"/>
          <w:szCs w:val="28"/>
        </w:rPr>
      </w:pPr>
      <w:hyperlink r:id="rId6" w:history="1">
        <w:r w:rsidRPr="005258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https://promote.budget.gov.ru</w:t>
        </w:r>
      </w:hyperlink>
      <w:r w:rsidRPr="005258E1">
        <w:rPr>
          <w:rFonts w:ascii="Times New Roman" w:hAnsi="Times New Roman"/>
          <w:sz w:val="28"/>
          <w:szCs w:val="28"/>
        </w:rPr>
        <w:t xml:space="preserve">,  </w:t>
      </w:r>
      <w:hyperlink r:id="rId7" w:history="1">
        <w:r w:rsidRPr="005258E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5258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</w:hyperlink>
      <w:hyperlink r:id="rId8" w:tgtFrame="_blank" w:history="1">
        <w:proofErr w:type="spellStart"/>
        <w:r w:rsidRPr="005258E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ddht</w:t>
        </w:r>
        <w:proofErr w:type="spellEnd"/>
        <w:r w:rsidRPr="005258E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5258E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 w:rsidRPr="005258E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5258E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5258E1">
        <w:rPr>
          <w:rFonts w:ascii="Times New Roman" w:hAnsi="Times New Roman"/>
          <w:sz w:val="28"/>
          <w:szCs w:val="28"/>
        </w:rPr>
        <w:t>/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>Требования к участник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 w:rsidRPr="00FC6A74">
        <w:rPr>
          <w:rFonts w:ascii="Times New Roman" w:hAnsi="Times New Roman"/>
          <w:b/>
          <w:bCs/>
          <w:sz w:val="28"/>
          <w:szCs w:val="28"/>
        </w:rPr>
        <w:t xml:space="preserve"> отбора и перечень документов, представляемых участниками отбора для подтверждения их соответствия указанным требованиям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>Требования, которым должны соответствовать участники отбора на первое число месяца, в котором в Департамент представляются д</w:t>
      </w:r>
      <w:r>
        <w:rPr>
          <w:rFonts w:ascii="Times New Roman" w:hAnsi="Times New Roman"/>
          <w:sz w:val="28"/>
          <w:szCs w:val="28"/>
        </w:rPr>
        <w:t>окументы, указанные в пункте 2.2.,2.2.1, 2.3.</w:t>
      </w:r>
      <w:r w:rsidRPr="00FC6A74">
        <w:rPr>
          <w:rFonts w:ascii="Times New Roman" w:hAnsi="Times New Roman"/>
          <w:sz w:val="28"/>
          <w:szCs w:val="28"/>
        </w:rPr>
        <w:t xml:space="preserve"> Порядка:</w:t>
      </w: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03361D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участник отбора не должен получать средства из бюджета Ивановской области на основании иных нормативных правовых актов Ивановской области на цели, установленные </w:t>
      </w:r>
      <w:hyperlink r:id="rId10" w:history="1">
        <w:r w:rsidRPr="0003361D">
          <w:rPr>
            <w:rFonts w:ascii="Times New Roman" w:hAnsi="Times New Roman"/>
            <w:sz w:val="28"/>
            <w:szCs w:val="28"/>
            <w:lang w:eastAsia="ru-RU"/>
          </w:rPr>
          <w:t>пунктом 1.2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EA2413" w:rsidRDefault="00EA2413" w:rsidP="00EA241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A52BB">
        <w:rPr>
          <w:rFonts w:ascii="Times New Roman" w:hAnsi="Times New Roman"/>
          <w:sz w:val="28"/>
          <w:szCs w:val="28"/>
        </w:rPr>
        <w:t xml:space="preserve"> Иные требования к участникам отбора:</w:t>
      </w: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участник отбора должен относиться к категории, определенной </w:t>
      </w:r>
      <w:hyperlink r:id="rId11" w:history="1">
        <w:r w:rsidRPr="0003361D">
          <w:rPr>
            <w:rFonts w:ascii="Times New Roman" w:hAnsi="Times New Roman"/>
            <w:sz w:val="28"/>
            <w:szCs w:val="28"/>
            <w:lang w:eastAsia="ru-RU"/>
          </w:rPr>
          <w:t>пунктом 1.3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участники отбора должны отвечать требованиям и условиям, установленным Порядком для соответствующего вида Субсидии.</w:t>
      </w:r>
    </w:p>
    <w:p w:rsidR="00EA2413" w:rsidRDefault="00EA2413" w:rsidP="00EA2413">
      <w:pPr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310C7">
        <w:rPr>
          <w:rFonts w:ascii="Times New Roman" w:hAnsi="Times New Roman"/>
          <w:sz w:val="28"/>
          <w:szCs w:val="28"/>
        </w:rPr>
        <w:t>Для участия в отборе участник отбора представляет в Департамент следующие документы:</w:t>
      </w:r>
    </w:p>
    <w:p w:rsidR="00EA2413" w:rsidRPr="0076391C" w:rsidRDefault="00EA2413" w:rsidP="00EA24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91C">
        <w:rPr>
          <w:rFonts w:ascii="Times New Roman" w:hAnsi="Times New Roman"/>
          <w:sz w:val="28"/>
          <w:szCs w:val="28"/>
          <w:lang w:eastAsia="ru-RU"/>
        </w:rPr>
        <w:t xml:space="preserve">а) </w:t>
      </w:r>
      <w:hyperlink r:id="rId12" w:history="1">
        <w:r w:rsidRPr="0076391C">
          <w:rPr>
            <w:rFonts w:ascii="Times New Roman" w:hAnsi="Times New Roman"/>
            <w:sz w:val="28"/>
            <w:szCs w:val="28"/>
            <w:lang w:eastAsia="ru-RU"/>
          </w:rPr>
          <w:t>предложение</w:t>
        </w:r>
      </w:hyperlink>
      <w:r w:rsidRPr="0076391C">
        <w:rPr>
          <w:rFonts w:ascii="Times New Roman" w:hAnsi="Times New Roman"/>
          <w:sz w:val="28"/>
          <w:szCs w:val="28"/>
          <w:lang w:eastAsia="ru-RU"/>
        </w:rPr>
        <w:t xml:space="preserve"> (заявку) по форме согласно приложению 1 к Порядку;</w:t>
      </w:r>
    </w:p>
    <w:p w:rsidR="00EA2413" w:rsidRPr="0076391C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91C">
        <w:rPr>
          <w:rFonts w:ascii="Times New Roman" w:hAnsi="Times New Roman"/>
          <w:sz w:val="28"/>
          <w:szCs w:val="28"/>
          <w:lang w:eastAsia="ru-RU"/>
        </w:rPr>
        <w:t>б) копию лицензии на осуществление деятельности по перевозке железнодорожным транспортом пассажиров;</w:t>
      </w:r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6391C">
        <w:rPr>
          <w:rFonts w:ascii="Times New Roman" w:hAnsi="Times New Roman"/>
          <w:sz w:val="28"/>
          <w:szCs w:val="28"/>
          <w:lang w:eastAsia="ru-RU"/>
        </w:rPr>
        <w:t xml:space="preserve">в) </w:t>
      </w:r>
      <w:hyperlink r:id="rId13" w:history="1">
        <w:r w:rsidRPr="0076391C">
          <w:rPr>
            <w:rFonts w:ascii="Times New Roman" w:hAnsi="Times New Roman"/>
            <w:sz w:val="28"/>
            <w:szCs w:val="28"/>
            <w:lang w:eastAsia="ru-RU"/>
          </w:rPr>
          <w:t>справку</w:t>
        </w:r>
      </w:hyperlink>
      <w:r w:rsidRPr="0076391C">
        <w:rPr>
          <w:rFonts w:ascii="Times New Roman" w:hAnsi="Times New Roman"/>
          <w:sz w:val="28"/>
          <w:szCs w:val="28"/>
          <w:lang w:eastAsia="ru-RU"/>
        </w:rPr>
        <w:t xml:space="preserve"> о планируемых суммах потерь в доходах заявителя в размере, установленном Департаментом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энергетики и тарифов Ивановской области на очередной финансовый год, в срок до 20 февраля отчетного субсидируемого года, возникающих вследствие регулирования тарифов на перевозку пассажиров и багажа в пригородном сообщении у организаций железнодорожного транспорта, по форме согласно приложению 3 к Порядку;</w:t>
      </w:r>
      <w:proofErr w:type="gramEnd"/>
    </w:p>
    <w:p w:rsidR="00EA2413" w:rsidRDefault="00EA2413" w:rsidP="00EA24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экспертное заключение Департамента энергетики и тарифов Ивановской области о размере плановых экономически обоснованных затрат перевозчика и планового пассажирооборота на текущий финансовый год.</w:t>
      </w:r>
    </w:p>
    <w:p w:rsidR="00EA2413" w:rsidRPr="001E1300" w:rsidRDefault="00EA2413" w:rsidP="00EA24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300">
        <w:rPr>
          <w:rFonts w:ascii="Times New Roman" w:hAnsi="Times New Roman"/>
          <w:sz w:val="28"/>
          <w:szCs w:val="28"/>
        </w:rPr>
        <w:t xml:space="preserve"> Ответственность за достоверность представляемых документов несут участники отбора.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 xml:space="preserve">Участники отбора подают предложения (заявки) нарочно в </w:t>
      </w:r>
      <w:r>
        <w:rPr>
          <w:rFonts w:ascii="Times New Roman" w:hAnsi="Times New Roman"/>
          <w:sz w:val="28"/>
          <w:szCs w:val="28"/>
        </w:rPr>
        <w:t xml:space="preserve">управление организации перевозок пассажиров и транспортного контроля Департамента </w:t>
      </w:r>
      <w:r w:rsidRPr="00FC6A74">
        <w:rPr>
          <w:rFonts w:ascii="Times New Roman" w:hAnsi="Times New Roman"/>
          <w:sz w:val="28"/>
          <w:szCs w:val="28"/>
        </w:rPr>
        <w:t>в период проведения отбора по форме согласно приложению 1 к Порядку с приложением документов, указанных в пункте 2.3 Порядка.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0C7">
        <w:rPr>
          <w:rFonts w:ascii="Times New Roman" w:hAnsi="Times New Roman"/>
          <w:sz w:val="28"/>
          <w:szCs w:val="28"/>
        </w:rPr>
        <w:t>Копии представляемых документов заверяются участниками отбора: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0C7">
        <w:rPr>
          <w:rFonts w:ascii="Times New Roman" w:hAnsi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0C7">
        <w:rPr>
          <w:rFonts w:ascii="Times New Roman" w:hAnsi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C6A74">
        <w:rPr>
          <w:rFonts w:ascii="Times New Roman" w:hAnsi="Times New Roman"/>
          <w:b/>
          <w:bCs/>
          <w:sz w:val="28"/>
          <w:szCs w:val="28"/>
        </w:rPr>
        <w:t>определяющего</w:t>
      </w:r>
      <w:proofErr w:type="gramEnd"/>
      <w:r w:rsidRPr="00FC6A74">
        <w:rPr>
          <w:rFonts w:ascii="Times New Roman" w:hAnsi="Times New Roman"/>
          <w:b/>
          <w:bCs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lastRenderedPageBreak/>
        <w:t>Отзыв предложений (заявок)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A74">
        <w:rPr>
          <w:rFonts w:ascii="Times New Roman" w:hAnsi="Times New Roman"/>
          <w:sz w:val="28"/>
          <w:szCs w:val="28"/>
        </w:rPr>
        <w:t xml:space="preserve">осуществляется по письменному заявлению (в произвольной форме) участника отбора, представленному в </w:t>
      </w:r>
      <w:r>
        <w:rPr>
          <w:rFonts w:ascii="Times New Roman" w:hAnsi="Times New Roman"/>
          <w:sz w:val="28"/>
          <w:szCs w:val="28"/>
        </w:rPr>
        <w:t>управление организации перевозок пассажиров и транспортного контроля Департамента</w:t>
      </w:r>
      <w:r w:rsidRPr="00FC6A74">
        <w:rPr>
          <w:rFonts w:ascii="Times New Roman" w:hAnsi="Times New Roman"/>
          <w:sz w:val="28"/>
          <w:szCs w:val="28"/>
        </w:rPr>
        <w:t>.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 xml:space="preserve">Участник отбора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FC6A74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ить</w:t>
      </w:r>
      <w:r w:rsidRPr="00FC6A74">
        <w:rPr>
          <w:rFonts w:ascii="Times New Roman" w:hAnsi="Times New Roman"/>
          <w:sz w:val="28"/>
          <w:szCs w:val="28"/>
        </w:rPr>
        <w:t xml:space="preserve"> предложение (заявку) с прилагаемыми документами в </w:t>
      </w:r>
      <w:r>
        <w:rPr>
          <w:rFonts w:ascii="Times New Roman" w:hAnsi="Times New Roman"/>
          <w:sz w:val="28"/>
          <w:szCs w:val="28"/>
        </w:rPr>
        <w:t>управлении организации перевозок пассажиров и транспортного контроля Департамента</w:t>
      </w:r>
      <w:r w:rsidRPr="00FC6A74">
        <w:rPr>
          <w:rFonts w:ascii="Times New Roman" w:hAnsi="Times New Roman"/>
          <w:sz w:val="28"/>
          <w:szCs w:val="28"/>
        </w:rPr>
        <w:t>.</w:t>
      </w:r>
    </w:p>
    <w:p w:rsidR="00EA2413" w:rsidRPr="002C18DF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8DF">
        <w:rPr>
          <w:rFonts w:ascii="Times New Roman" w:hAnsi="Times New Roman"/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2.7 Порядка.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отклонении предложения (заявки) у</w:t>
      </w:r>
      <w:r w:rsidRPr="00FC6A74">
        <w:rPr>
          <w:rFonts w:ascii="Times New Roman" w:hAnsi="Times New Roman"/>
          <w:sz w:val="28"/>
          <w:szCs w:val="28"/>
        </w:rPr>
        <w:t xml:space="preserve">частнику отбора </w:t>
      </w:r>
      <w:r>
        <w:rPr>
          <w:rFonts w:ascii="Times New Roman" w:hAnsi="Times New Roman"/>
          <w:sz w:val="28"/>
          <w:szCs w:val="28"/>
        </w:rPr>
        <w:t xml:space="preserve">в течение 3 рабочих дней </w:t>
      </w:r>
      <w:r w:rsidRPr="00FC6A74">
        <w:rPr>
          <w:rFonts w:ascii="Times New Roman" w:hAnsi="Times New Roman"/>
          <w:sz w:val="28"/>
          <w:szCs w:val="28"/>
        </w:rPr>
        <w:t>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</w:t>
      </w:r>
      <w:r>
        <w:rPr>
          <w:rFonts w:ascii="Times New Roman" w:hAnsi="Times New Roman"/>
          <w:sz w:val="28"/>
          <w:szCs w:val="28"/>
        </w:rPr>
        <w:t>7</w:t>
      </w:r>
      <w:r w:rsidRPr="00FC6A74">
        <w:rPr>
          <w:rFonts w:ascii="Times New Roman" w:hAnsi="Times New Roman"/>
          <w:sz w:val="28"/>
          <w:szCs w:val="28"/>
        </w:rPr>
        <w:t xml:space="preserve"> Порядка.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6A74">
        <w:rPr>
          <w:rFonts w:ascii="Times New Roman" w:hAnsi="Times New Roman"/>
          <w:sz w:val="28"/>
          <w:szCs w:val="28"/>
        </w:rPr>
        <w:t>Отзыв предложения (</w:t>
      </w:r>
      <w:r w:rsidRPr="0040166C">
        <w:rPr>
          <w:rFonts w:ascii="Times New Roman" w:hAnsi="Times New Roman"/>
          <w:sz w:val="28"/>
          <w:szCs w:val="28"/>
        </w:rPr>
        <w:t xml:space="preserve">заявки), а также отклонение предложения (заявки) по основаниям, предусмотренным </w:t>
      </w:r>
      <w:hyperlink r:id="rId14" w:history="1">
        <w:r>
          <w:rPr>
            <w:rFonts w:ascii="Times New Roman" w:hAnsi="Times New Roman"/>
            <w:sz w:val="28"/>
            <w:szCs w:val="28"/>
          </w:rPr>
          <w:t>подпунктами «</w:t>
        </w:r>
        <w:r w:rsidRPr="0040166C">
          <w:rPr>
            <w:rFonts w:ascii="Times New Roman" w:hAnsi="Times New Roman"/>
            <w:sz w:val="28"/>
            <w:szCs w:val="28"/>
          </w:rPr>
          <w:t>а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40166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</w:t>
      </w:r>
      <w:hyperlink r:id="rId15" w:history="1">
        <w:r>
          <w:rPr>
            <w:rFonts w:ascii="Times New Roman" w:hAnsi="Times New Roman"/>
            <w:sz w:val="28"/>
            <w:szCs w:val="28"/>
          </w:rPr>
          <w:t>в»</w:t>
        </w:r>
        <w:r w:rsidRPr="0040166C">
          <w:rPr>
            <w:rFonts w:ascii="Times New Roman" w:hAnsi="Times New Roman"/>
            <w:sz w:val="28"/>
            <w:szCs w:val="28"/>
          </w:rPr>
          <w:t xml:space="preserve"> пункта 2.7</w:t>
        </w:r>
      </w:hyperlink>
      <w:r w:rsidRPr="0040166C">
        <w:rPr>
          <w:rFonts w:ascii="Times New Roman" w:hAnsi="Times New Roman"/>
          <w:sz w:val="28"/>
          <w:szCs w:val="28"/>
        </w:rPr>
        <w:t xml:space="preserve"> Порядка, не является препятствием для повторного направления участником отбора предложения (заявки) в случае устранения причин, послуживших </w:t>
      </w:r>
      <w:r>
        <w:rPr>
          <w:rFonts w:ascii="Times New Roman" w:hAnsi="Times New Roman"/>
          <w:sz w:val="28"/>
          <w:szCs w:val="28"/>
        </w:rPr>
        <w:t>основанием для отклонения предложения (заявки) участника отбора.</w:t>
      </w:r>
      <w:proofErr w:type="gramEnd"/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59F">
        <w:rPr>
          <w:rFonts w:ascii="Times New Roman" w:hAnsi="Times New Roman"/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пунктами 2.3 - 2.5 Порядка.</w:t>
      </w:r>
    </w:p>
    <w:p w:rsidR="00EA2413" w:rsidRPr="00FA359F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>Правила рассмотрения и оценки предложений (заявок) участников отбора </w:t>
      </w:r>
    </w:p>
    <w:p w:rsidR="00EA2413" w:rsidRPr="003E2C2F" w:rsidRDefault="00EA2413" w:rsidP="00EA24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Департамент, в следующем порядке:</w:t>
      </w:r>
    </w:p>
    <w:p w:rsidR="00EA2413" w:rsidRPr="003E2C2F" w:rsidRDefault="00EA2413" w:rsidP="00EA24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а) в день получения документов, указанных в пункте 2.3.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EA2413" w:rsidRPr="003E2C2F" w:rsidRDefault="00EA2413" w:rsidP="00EA24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б) Департамент в течение 2 рабочих дней со дня получения документов, представленных участниками отбора в соответствии с пунктом 2.3.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EA2413" w:rsidRPr="003E2C2F" w:rsidRDefault="00EA2413" w:rsidP="00EA24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lastRenderedPageBreak/>
        <w:t>сведения из Единого государственного реестра юридических лиц (для юридических лиц);</w:t>
      </w:r>
    </w:p>
    <w:p w:rsidR="00EA2413" w:rsidRPr="003E2C2F" w:rsidRDefault="00EA2413" w:rsidP="00EA24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EA2413" w:rsidRPr="003E2C2F" w:rsidRDefault="00EA2413" w:rsidP="00EA241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Участники отбора вправе представить документы, содержащие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C2F">
        <w:rPr>
          <w:rFonts w:ascii="Times New Roman" w:hAnsi="Times New Roman"/>
          <w:sz w:val="28"/>
          <w:szCs w:val="28"/>
        </w:rPr>
        <w:t>из Единого государственного реестра, указанные в настоящем подпункте, по собственной инициативе;</w:t>
      </w:r>
    </w:p>
    <w:p w:rsidR="00EA2413" w:rsidRPr="003E2C2F" w:rsidRDefault="00EA2413" w:rsidP="00EA24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в) Департамент осуществляет проверку документов и принимает одно из следующих решений:</w:t>
      </w:r>
    </w:p>
    <w:p w:rsidR="00EA2413" w:rsidRPr="003E2C2F" w:rsidRDefault="00EA2413" w:rsidP="00EA24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о предоставлении субсидии участнику отбора;</w:t>
      </w:r>
    </w:p>
    <w:p w:rsidR="00EA2413" w:rsidRPr="003E2C2F" w:rsidRDefault="00EA2413" w:rsidP="00EA24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об отклонении предложения (заявки) участника отбора;</w:t>
      </w:r>
    </w:p>
    <w:p w:rsidR="00EA2413" w:rsidRPr="003E2C2F" w:rsidRDefault="00EA2413" w:rsidP="00EA24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г) в случае принятия решения о предоставлении субсидии Департамент в течени</w:t>
      </w:r>
      <w:proofErr w:type="gramStart"/>
      <w:r w:rsidRPr="003E2C2F">
        <w:rPr>
          <w:rFonts w:ascii="Times New Roman" w:hAnsi="Times New Roman"/>
          <w:sz w:val="28"/>
          <w:szCs w:val="28"/>
        </w:rPr>
        <w:t>и</w:t>
      </w:r>
      <w:proofErr w:type="gramEnd"/>
      <w:r w:rsidRPr="003E2C2F">
        <w:rPr>
          <w:rFonts w:ascii="Times New Roman" w:hAnsi="Times New Roman"/>
          <w:sz w:val="28"/>
          <w:szCs w:val="28"/>
        </w:rPr>
        <w:t xml:space="preserve"> 2-х рабочих дней утверждает распоряжением перечень получателей Субсиди</w:t>
      </w:r>
      <w:r>
        <w:rPr>
          <w:rFonts w:ascii="Times New Roman" w:hAnsi="Times New Roman"/>
          <w:sz w:val="28"/>
          <w:szCs w:val="28"/>
        </w:rPr>
        <w:t>и и заключает с ними соглашение</w:t>
      </w:r>
      <w:r w:rsidRPr="003E2C2F">
        <w:rPr>
          <w:rFonts w:ascii="Times New Roman" w:hAnsi="Times New Roman"/>
          <w:sz w:val="28"/>
          <w:szCs w:val="28"/>
        </w:rPr>
        <w:t xml:space="preserve"> в порядке, установленном пунктом 3.5. Порядка;</w:t>
      </w:r>
    </w:p>
    <w:p w:rsidR="00EA2413" w:rsidRPr="003E2C2F" w:rsidRDefault="00EA2413" w:rsidP="00EA24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д) 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2.7. Порядка.</w:t>
      </w:r>
    </w:p>
    <w:p w:rsidR="00EA2413" w:rsidRPr="003E2C2F" w:rsidRDefault="00EA2413" w:rsidP="00EA24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C2F">
        <w:rPr>
          <w:rFonts w:ascii="Times New Roman" w:hAnsi="Times New Roman"/>
          <w:sz w:val="28"/>
          <w:szCs w:val="28"/>
        </w:rPr>
        <w:t>е) решение о предоставлении Субсидии принимается с учетом очередности поступления и регистрации представленных документов в журнале регистрации.</w:t>
      </w:r>
    </w:p>
    <w:p w:rsidR="00EA2413" w:rsidRDefault="00EA2413" w:rsidP="00EA241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EA2413" w:rsidRPr="00FC6A74" w:rsidRDefault="00EA2413" w:rsidP="00EA241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У</w:t>
      </w:r>
      <w:r w:rsidRPr="00F41734">
        <w:rPr>
          <w:rFonts w:ascii="Times New Roman" w:hAnsi="Times New Roman"/>
          <w:spacing w:val="2"/>
          <w:sz w:val="28"/>
          <w:szCs w:val="28"/>
        </w:rPr>
        <w:t xml:space="preserve">частник отбора с момента размещения объявления о проведении отбора не позднее 3 рабочих дней до дня завершения подачи заявок участников отбора вправе направить Департаменту не более чем три запроса о разъяснении положений объявления </w:t>
      </w:r>
      <w:r w:rsidRPr="00F41734">
        <w:rPr>
          <w:rFonts w:ascii="Times New Roman" w:hAnsi="Times New Roman"/>
          <w:sz w:val="28"/>
          <w:szCs w:val="28"/>
        </w:rPr>
        <w:t>на адрес</w:t>
      </w:r>
      <w:r w:rsidRPr="00F41734">
        <w:rPr>
          <w:rFonts w:ascii="Times New Roman" w:hAnsi="Times New Roman"/>
        </w:rPr>
        <w:t xml:space="preserve"> </w:t>
      </w:r>
      <w:r w:rsidRPr="00F41734">
        <w:rPr>
          <w:rFonts w:ascii="Times New Roman" w:hAnsi="Times New Roman"/>
          <w:sz w:val="28"/>
          <w:szCs w:val="28"/>
        </w:rPr>
        <w:t>электронной почты: doroga@</w:t>
      </w:r>
      <w:hyperlink r:id="rId16" w:history="1">
        <w:r w:rsidRPr="00F41734">
          <w:rPr>
            <w:rStyle w:val="a3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ivreg.ru</w:t>
        </w:r>
      </w:hyperlink>
      <w:r w:rsidRPr="00F41734">
        <w:rPr>
          <w:rFonts w:ascii="Times New Roman" w:hAnsi="Times New Roman"/>
          <w:sz w:val="28"/>
          <w:szCs w:val="28"/>
        </w:rPr>
        <w:t>, с последующим подтверждением на бумажном 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A7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534">
        <w:rPr>
          <w:rFonts w:ascii="Times New Roman" w:hAnsi="Times New Roman"/>
          <w:sz w:val="28"/>
          <w:szCs w:val="28"/>
        </w:rPr>
        <w:t>телефону Департамента (4932) 24-26-92</w:t>
      </w:r>
      <w:r w:rsidRPr="00FC6A74">
        <w:rPr>
          <w:rFonts w:ascii="Times New Roman" w:hAnsi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/>
          <w:sz w:val="28"/>
          <w:szCs w:val="28"/>
        </w:rPr>
        <w:t>управлении организации перевозок пассажиров и транспортного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Департамента (кабинет № 303</w:t>
      </w:r>
      <w:r w:rsidRPr="00FC6A74">
        <w:rPr>
          <w:rFonts w:ascii="Times New Roman" w:hAnsi="Times New Roman"/>
          <w:sz w:val="28"/>
          <w:szCs w:val="28"/>
        </w:rPr>
        <w:t>) согласно режиму рабочего времени Департамента в период проведения отбора. </w:t>
      </w:r>
    </w:p>
    <w:p w:rsidR="00EA2413" w:rsidRPr="00FC6A74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EA2413" w:rsidRPr="00481E36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1E36">
        <w:rPr>
          <w:rFonts w:ascii="Times New Roman" w:hAnsi="Times New Roman"/>
          <w:sz w:val="28"/>
          <w:szCs w:val="28"/>
        </w:rPr>
        <w:t>Департамент формирует проект соглашения и направляет его для подписания получателем Субсидии в срок, не превышающий 5 рабочих дней со дня включения получателя Субсидии в перечень получателей Субсидии в соответствии с подпунктом «г» пункта 2.5. Порядка. Соглашение должно быть подписано в срок, не превышающий 10 рабочих дней со дня включения получателя Субсидии в перечень получателей Субсидии.</w:t>
      </w:r>
    </w:p>
    <w:p w:rsidR="00EA2413" w:rsidRDefault="00EA2413" w:rsidP="00EA241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6A74">
        <w:rPr>
          <w:rFonts w:ascii="Times New Roman" w:hAnsi="Times New Roman"/>
          <w:b/>
          <w:bCs/>
          <w:sz w:val="28"/>
          <w:szCs w:val="28"/>
        </w:rPr>
        <w:lastRenderedPageBreak/>
        <w:t xml:space="preserve">Условия признания победителя (победителей) отбора </w:t>
      </w:r>
      <w:proofErr w:type="gramStart"/>
      <w:r w:rsidRPr="00FC6A74">
        <w:rPr>
          <w:rFonts w:ascii="Times New Roman" w:hAnsi="Times New Roman"/>
          <w:b/>
          <w:bCs/>
          <w:sz w:val="28"/>
          <w:szCs w:val="28"/>
        </w:rPr>
        <w:t>уклонившимся</w:t>
      </w:r>
      <w:proofErr w:type="gramEnd"/>
      <w:r w:rsidRPr="00FC6A74">
        <w:rPr>
          <w:rFonts w:ascii="Times New Roman" w:hAnsi="Times New Roman"/>
          <w:b/>
          <w:bCs/>
          <w:sz w:val="28"/>
          <w:szCs w:val="28"/>
        </w:rPr>
        <w:t> от заключения соглашения </w:t>
      </w:r>
    </w:p>
    <w:p w:rsidR="00EA2413" w:rsidRPr="00481E36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1E36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481E36">
        <w:rPr>
          <w:rFonts w:ascii="Times New Roman" w:hAnsi="Times New Roman"/>
          <w:sz w:val="28"/>
          <w:szCs w:val="28"/>
        </w:rPr>
        <w:t>неподписания</w:t>
      </w:r>
      <w:proofErr w:type="spellEnd"/>
      <w:r w:rsidRPr="00481E36">
        <w:rPr>
          <w:rFonts w:ascii="Times New Roman" w:hAnsi="Times New Roman"/>
          <w:sz w:val="28"/>
          <w:szCs w:val="28"/>
        </w:rPr>
        <w:t xml:space="preserve"> победителем (победителями) отбора проекта соглашения о предоставлении субсидии, сформированного Департаментом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EA2413" w:rsidRPr="002C18DF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18DF">
        <w:rPr>
          <w:rFonts w:ascii="Times New Roman" w:hAnsi="Times New Roman"/>
          <w:b/>
          <w:bCs/>
          <w:sz w:val="28"/>
          <w:szCs w:val="28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 </w:t>
      </w:r>
    </w:p>
    <w:p w:rsidR="00EA2413" w:rsidRDefault="00EA2413" w:rsidP="00E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1E36">
        <w:rPr>
          <w:rFonts w:ascii="Times New Roman" w:hAnsi="Times New Roman"/>
          <w:sz w:val="28"/>
          <w:szCs w:val="28"/>
        </w:rPr>
        <w:t xml:space="preserve">Информация о результатах рассмотрения предложений (заявок) участников отбора размещается на едином портале, а также на официальном сайте Департамента в информационно-телекоммуникационной сети «Интернет» в срок, </w:t>
      </w:r>
      <w:r>
        <w:rPr>
          <w:rFonts w:ascii="Times New Roman" w:hAnsi="Times New Roman"/>
          <w:sz w:val="28"/>
          <w:szCs w:val="28"/>
          <w:lang w:eastAsia="ru-RU"/>
        </w:rPr>
        <w:t>который не может быть позднее 14 календарного дня, следующего за днем определения победителя отбора.</w:t>
      </w: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Default="00EA2413" w:rsidP="00EA24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413" w:rsidRPr="00954535" w:rsidRDefault="00EA2413" w:rsidP="00EA2413">
      <w:pPr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lastRenderedPageBreak/>
        <w:t>Приложение 1</w:t>
      </w:r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 xml:space="preserve">к Порядку предоставления субсидий </w:t>
      </w:r>
      <w:proofErr w:type="gramStart"/>
      <w:r w:rsidRPr="00954535">
        <w:rPr>
          <w:rFonts w:ascii="Times New Roman" w:hAnsi="Times New Roman"/>
        </w:rPr>
        <w:t>из</w:t>
      </w:r>
      <w:proofErr w:type="gramEnd"/>
      <w:r w:rsidRPr="00954535">
        <w:rPr>
          <w:rFonts w:ascii="Times New Roman" w:hAnsi="Times New Roman"/>
        </w:rPr>
        <w:t xml:space="preserve"> областного </w:t>
      </w:r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 xml:space="preserve">бюджета для возмещения </w:t>
      </w:r>
      <w:proofErr w:type="gramStart"/>
      <w:r w:rsidRPr="00954535">
        <w:rPr>
          <w:rFonts w:ascii="Times New Roman" w:hAnsi="Times New Roman"/>
        </w:rPr>
        <w:t>понесенных</w:t>
      </w:r>
      <w:proofErr w:type="gramEnd"/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 xml:space="preserve">перевозчиками потерь в доходах, возникающих </w:t>
      </w:r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 xml:space="preserve">вследствие регулирования тарифов на перевозку </w:t>
      </w:r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 xml:space="preserve">пассажиров и багажа в пригородном сообщении, </w:t>
      </w:r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организациям железнодорожного транспорта</w:t>
      </w:r>
    </w:p>
    <w:p w:rsidR="00EA2413" w:rsidRPr="00954535" w:rsidRDefault="00EA2413" w:rsidP="00EA2413">
      <w:pPr>
        <w:jc w:val="right"/>
        <w:rPr>
          <w:rFonts w:ascii="Times New Roman" w:hAnsi="Times New Roman"/>
        </w:rPr>
      </w:pPr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Департамент дорожного хозяйства</w:t>
      </w:r>
    </w:p>
    <w:p w:rsidR="00EA2413" w:rsidRPr="00954535" w:rsidRDefault="00EA2413" w:rsidP="00EA2413">
      <w:pPr>
        <w:contextualSpacing/>
        <w:jc w:val="right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и транспорта Ивановской области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</w:p>
    <w:p w:rsidR="00EA2413" w:rsidRPr="00954535" w:rsidRDefault="00EA2413" w:rsidP="00EA2413">
      <w:pPr>
        <w:jc w:val="center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Предложение (заявка)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proofErr w:type="gramStart"/>
      <w:r w:rsidRPr="00954535">
        <w:rPr>
          <w:rFonts w:ascii="Times New Roman" w:hAnsi="Times New Roman"/>
        </w:rPr>
        <w:t>Прошу в соответствии с Порядком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транспорта, утвержденным постановлением Правительства Ивановской области от 08.10.2018 № 287-п, предоставить субсидию для возмещения понесенных потерь в доходах, возникших вследствие регулирования тарифов на перевозку пассажиров и багажа в пригородном сообщении.</w:t>
      </w:r>
      <w:proofErr w:type="gramEnd"/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Полное наименование заявителя: ______________________________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Юридический адрес, телефон, e-</w:t>
      </w:r>
      <w:proofErr w:type="spellStart"/>
      <w:r w:rsidRPr="00954535">
        <w:rPr>
          <w:rFonts w:ascii="Times New Roman" w:hAnsi="Times New Roman"/>
        </w:rPr>
        <w:t>mail</w:t>
      </w:r>
      <w:proofErr w:type="spellEnd"/>
      <w:r w:rsidRPr="00954535">
        <w:rPr>
          <w:rFonts w:ascii="Times New Roman" w:hAnsi="Times New Roman"/>
        </w:rPr>
        <w:t xml:space="preserve"> заявителя: 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Почтовый адрес заявителя: ____________________________________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Платежные реквизиты заявителя: ИНН _________________________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КПП ___________________ ОКТМО ____________________ ОКВЭД 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Наименование кредитной организации __________________________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proofErr w:type="gramStart"/>
      <w:r w:rsidRPr="00954535">
        <w:rPr>
          <w:rFonts w:ascii="Times New Roman" w:hAnsi="Times New Roman"/>
        </w:rPr>
        <w:t>р</w:t>
      </w:r>
      <w:proofErr w:type="gramEnd"/>
      <w:r w:rsidRPr="00954535">
        <w:rPr>
          <w:rFonts w:ascii="Times New Roman" w:hAnsi="Times New Roman"/>
        </w:rPr>
        <w:t>/с _______________________________ к/с ______________________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БИК _______________________________________________________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Перечень прилагаемых документов: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- __________________________________________________________;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- __________________________________________________________;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- __________________________________________________________;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- __________________________________________________________.</w:t>
      </w: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Подтверждаю достоверность сведений, указанных в представленных документах.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Подтверждаю, что на первое число месяца, в котором представляется настоящее предложение (заявка) с прилагаемыми документами:</w:t>
      </w: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а)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 xml:space="preserve">б) 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 w:rsidRPr="00954535">
        <w:rPr>
          <w:rFonts w:ascii="Times New Roman" w:hAnsi="Times New Roman"/>
        </w:rPr>
        <w:t>предоставленных</w:t>
      </w:r>
      <w:proofErr w:type="gramEnd"/>
      <w:r w:rsidRPr="00954535">
        <w:rPr>
          <w:rFonts w:ascii="Times New Roman" w:hAnsi="Times New Roman"/>
        </w:rPr>
        <w:t xml:space="preserve"> в том числе в соответствии с </w:t>
      </w:r>
      <w:r w:rsidRPr="00954535">
        <w:rPr>
          <w:rFonts w:ascii="Times New Roman" w:hAnsi="Times New Roman"/>
        </w:rPr>
        <w:lastRenderedPageBreak/>
        <w:t>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proofErr w:type="gramStart"/>
      <w:r w:rsidRPr="00954535">
        <w:rPr>
          <w:rFonts w:ascii="Times New Roman" w:hAnsi="Times New Roman"/>
        </w:rPr>
        <w:t>в)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 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proofErr w:type="gramStart"/>
      <w:r w:rsidRPr="00954535">
        <w:rPr>
          <w:rFonts w:ascii="Times New Roman" w:hAnsi="Times New Roman"/>
        </w:rPr>
        <w:t>г) участник отбора не должен являться иностранным юридическим лицом, а также российским юридическим лицом,  в уставном (складочном) капитале которых доля участия иностранных юридических лиц, местом регистрации которых является государство 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 и (или)  не предусматривающих раскрытия и предоставления информации при проведении финансовых операций (офшорные</w:t>
      </w:r>
      <w:proofErr w:type="gramEnd"/>
      <w:r w:rsidRPr="00954535">
        <w:rPr>
          <w:rFonts w:ascii="Times New Roman" w:hAnsi="Times New Roman"/>
        </w:rPr>
        <w:t xml:space="preserve"> зоны), в совокупности превышает 50 процентов;</w:t>
      </w: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д) участник отбора не должен получать средства из бюджета Ивановской области на основании иных нормативных правовых актов Ивановской области на цели, установленные пунктом 1.2 Порядка.</w:t>
      </w: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Участник отбора дает согласие на публикацию (размещение) на едином портале и на официальном сайте Департамента дорожного хозяйства и транспорта Ивановской области в информационно-телекоммуникационной сети «Интернет» информации об участнике отбора, о подаваемом участником отбора приложении (заявке).</w:t>
      </w:r>
    </w:p>
    <w:p w:rsidR="00EA2413" w:rsidRPr="00954535" w:rsidRDefault="00EA2413" w:rsidP="00EA2413">
      <w:pPr>
        <w:ind w:firstLine="708"/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Участник отбора дает согласие на обработку персональных данных (для физических лиц)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Руководитель __________________                                                                      _________________________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 xml:space="preserve">                                   (подпись)                                                                                   (расшифровка подписи)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М.П. (при наличии печати)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Регистрационный номер и дата регистрации заявления: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№ _____________________ от ___________________ 20__ г.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  <w:r w:rsidRPr="00954535">
        <w:rPr>
          <w:rFonts w:ascii="Times New Roman" w:hAnsi="Times New Roman"/>
        </w:rPr>
        <w:t>(заполняется Департаментом дорожного хозяйства и транспорта Ивановской области)</w:t>
      </w:r>
    </w:p>
    <w:p w:rsidR="00EA2413" w:rsidRPr="00954535" w:rsidRDefault="00EA2413" w:rsidP="00EA2413">
      <w:pPr>
        <w:jc w:val="both"/>
        <w:rPr>
          <w:rFonts w:ascii="Times New Roman" w:hAnsi="Times New Roman"/>
        </w:rPr>
      </w:pPr>
    </w:p>
    <w:p w:rsidR="00EA2413" w:rsidRPr="00954535" w:rsidRDefault="00EA2413" w:rsidP="00EA2413">
      <w:pPr>
        <w:jc w:val="both"/>
        <w:rPr>
          <w:rFonts w:ascii="Times New Roman" w:hAnsi="Times New Roman"/>
        </w:rPr>
      </w:pPr>
    </w:p>
    <w:p w:rsidR="00EA2413" w:rsidRPr="00954535" w:rsidRDefault="00EA2413" w:rsidP="00EA2413">
      <w:pPr>
        <w:jc w:val="both"/>
        <w:rPr>
          <w:rFonts w:ascii="Times New Roman" w:hAnsi="Times New Roman"/>
        </w:rPr>
      </w:pPr>
    </w:p>
    <w:p w:rsidR="00EA2413" w:rsidRDefault="00EA2413" w:rsidP="00EA2413">
      <w:pPr>
        <w:jc w:val="both"/>
      </w:pPr>
    </w:p>
    <w:p w:rsidR="00EA2413" w:rsidRDefault="00EA2413" w:rsidP="00EA2413">
      <w:pPr>
        <w:jc w:val="both"/>
      </w:pPr>
    </w:p>
    <w:p w:rsidR="00EA2413" w:rsidRDefault="00EA2413" w:rsidP="00EA2413">
      <w:pPr>
        <w:jc w:val="both"/>
      </w:pPr>
    </w:p>
    <w:p w:rsidR="00EA2413" w:rsidRDefault="00EA2413" w:rsidP="00EA2413">
      <w:pPr>
        <w:jc w:val="both"/>
      </w:pPr>
    </w:p>
    <w:p w:rsidR="00EA2413" w:rsidRDefault="00EA2413" w:rsidP="00EA2413">
      <w:pPr>
        <w:jc w:val="both"/>
      </w:pPr>
    </w:p>
    <w:p w:rsidR="00EA2413" w:rsidRDefault="00EA2413" w:rsidP="00EA2413">
      <w:pPr>
        <w:jc w:val="both"/>
      </w:pPr>
    </w:p>
    <w:p w:rsidR="00EA2413" w:rsidRDefault="00EA2413" w:rsidP="00EA2413">
      <w:pPr>
        <w:jc w:val="both"/>
      </w:pPr>
    </w:p>
    <w:p w:rsidR="00EA2413" w:rsidRPr="00F20666" w:rsidRDefault="00EA2413" w:rsidP="00EA2413">
      <w:pPr>
        <w:jc w:val="right"/>
        <w:rPr>
          <w:rFonts w:ascii="Times New Roman" w:hAnsi="Times New Roman"/>
        </w:rPr>
      </w:pPr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 xml:space="preserve">Приложение 2 </w:t>
      </w:r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>к Порядку</w:t>
      </w:r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 xml:space="preserve">предоставления субсидий </w:t>
      </w:r>
      <w:proofErr w:type="gramStart"/>
      <w:r w:rsidRPr="00F20666">
        <w:rPr>
          <w:rFonts w:ascii="Times New Roman" w:hAnsi="Times New Roman"/>
        </w:rPr>
        <w:t>из</w:t>
      </w:r>
      <w:proofErr w:type="gramEnd"/>
      <w:r w:rsidRPr="00F20666">
        <w:rPr>
          <w:rFonts w:ascii="Times New Roman" w:hAnsi="Times New Roman"/>
        </w:rPr>
        <w:t xml:space="preserve"> областного </w:t>
      </w:r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 xml:space="preserve">бюджета для возмещения </w:t>
      </w:r>
      <w:proofErr w:type="gramStart"/>
      <w:r w:rsidRPr="00F20666">
        <w:rPr>
          <w:rFonts w:ascii="Times New Roman" w:hAnsi="Times New Roman"/>
        </w:rPr>
        <w:t>понесенных</w:t>
      </w:r>
      <w:proofErr w:type="gramEnd"/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 xml:space="preserve">перевозчиками потерь в доходах, возникающих </w:t>
      </w:r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 xml:space="preserve">вследствие регулирования тарифов на перевозку </w:t>
      </w:r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 xml:space="preserve">пассажиров и багажа в пригородном сообщении, </w:t>
      </w:r>
    </w:p>
    <w:p w:rsidR="00EA2413" w:rsidRPr="00F20666" w:rsidRDefault="00EA2413" w:rsidP="00EA2413">
      <w:pPr>
        <w:contextualSpacing/>
        <w:jc w:val="right"/>
        <w:rPr>
          <w:rFonts w:ascii="Times New Roman" w:hAnsi="Times New Roman"/>
        </w:rPr>
      </w:pPr>
      <w:r w:rsidRPr="00F20666">
        <w:rPr>
          <w:rFonts w:ascii="Times New Roman" w:hAnsi="Times New Roman"/>
        </w:rPr>
        <w:t>организациям железнодорожного транспорта</w:t>
      </w:r>
    </w:p>
    <w:p w:rsidR="00EA2413" w:rsidRPr="00F20666" w:rsidRDefault="00EA2413" w:rsidP="00EA2413">
      <w:pPr>
        <w:jc w:val="both"/>
        <w:rPr>
          <w:rFonts w:ascii="Times New Roman" w:hAnsi="Times New Roman"/>
          <w:color w:val="00B050"/>
        </w:rPr>
      </w:pPr>
    </w:p>
    <w:p w:rsidR="00EA2413" w:rsidRPr="00F20666" w:rsidRDefault="00EA2413" w:rsidP="00EA2413">
      <w:pPr>
        <w:spacing w:line="280" w:lineRule="exact"/>
        <w:jc w:val="center"/>
        <w:rPr>
          <w:rFonts w:ascii="Times New Roman" w:hAnsi="Times New Roman"/>
        </w:rPr>
      </w:pPr>
      <w:r w:rsidRPr="00F20666">
        <w:rPr>
          <w:rFonts w:ascii="Times New Roman" w:hAnsi="Times New Roman"/>
          <w:b/>
        </w:rPr>
        <w:t>СПРАВКА</w:t>
      </w:r>
      <w:r w:rsidRPr="00F20666">
        <w:rPr>
          <w:rFonts w:ascii="Times New Roman" w:hAnsi="Times New Roman"/>
          <w:vertAlign w:val="superscript"/>
        </w:rPr>
        <w:br/>
      </w:r>
      <w:r w:rsidRPr="00F20666">
        <w:rPr>
          <w:rFonts w:ascii="Times New Roman" w:hAnsi="Times New Roman"/>
        </w:rPr>
        <w:t>о сумме потерь в доходах, возникающих вследствие</w:t>
      </w:r>
      <w:r w:rsidRPr="00F20666">
        <w:rPr>
          <w:rFonts w:ascii="Times New Roman" w:hAnsi="Times New Roman"/>
        </w:rPr>
        <w:br/>
        <w:t>регулирования тарифов на перевозку пассажиров и багажа в пригородном сообщен</w:t>
      </w:r>
      <w:proofErr w:type="gramStart"/>
      <w:r w:rsidRPr="00F20666">
        <w:rPr>
          <w:rFonts w:ascii="Times New Roman" w:hAnsi="Times New Roman"/>
        </w:rPr>
        <w:t xml:space="preserve">ии </w:t>
      </w:r>
      <w:r w:rsidRPr="00F20666">
        <w:rPr>
          <w:rFonts w:ascii="Times New Roman" w:hAnsi="Times New Roman"/>
        </w:rPr>
        <w:br/>
        <w:t>у о</w:t>
      </w:r>
      <w:proofErr w:type="gramEnd"/>
      <w:r w:rsidRPr="00F20666">
        <w:rPr>
          <w:rFonts w:ascii="Times New Roman" w:hAnsi="Times New Roman"/>
        </w:rPr>
        <w:t>рганизаций железнодорожного транспорта на территории Ивановской области</w:t>
      </w:r>
      <w:r w:rsidRPr="00F20666">
        <w:rPr>
          <w:rFonts w:ascii="Times New Roman" w:hAnsi="Times New Roman"/>
        </w:rPr>
        <w:br/>
        <w:t>за __ месяц 20__ года</w:t>
      </w:r>
    </w:p>
    <w:p w:rsidR="00EA2413" w:rsidRPr="00EB42AF" w:rsidRDefault="00EA2413" w:rsidP="00EA2413">
      <w:pPr>
        <w:jc w:val="both"/>
        <w:rPr>
          <w:color w:val="00B05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3665"/>
        <w:gridCol w:w="956"/>
        <w:gridCol w:w="2549"/>
        <w:gridCol w:w="2031"/>
      </w:tblGrid>
      <w:tr w:rsidR="00EA2413" w:rsidRPr="00662A43" w:rsidTr="005266C8">
        <w:trPr>
          <w:trHeight w:val="315"/>
          <w:jc w:val="center"/>
        </w:trPr>
        <w:tc>
          <w:tcPr>
            <w:tcW w:w="524" w:type="pct"/>
            <w:vMerge w:val="restar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 xml:space="preserve">№ </w:t>
            </w:r>
            <w:proofErr w:type="gramStart"/>
            <w:r w:rsidRPr="00F20666">
              <w:rPr>
                <w:rFonts w:ascii="Times New Roman" w:hAnsi="Times New Roman"/>
              </w:rPr>
              <w:t>п</w:t>
            </w:r>
            <w:proofErr w:type="gramEnd"/>
            <w:r w:rsidRPr="00F20666">
              <w:rPr>
                <w:rFonts w:ascii="Times New Roman" w:hAnsi="Times New Roman"/>
              </w:rPr>
              <w:t>/п</w:t>
            </w:r>
          </w:p>
        </w:tc>
        <w:tc>
          <w:tcPr>
            <w:tcW w:w="1783" w:type="pct"/>
            <w:vMerge w:val="restart"/>
            <w:shd w:val="clear" w:color="auto" w:fill="auto"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ед. изм.</w:t>
            </w:r>
          </w:p>
        </w:tc>
        <w:tc>
          <w:tcPr>
            <w:tcW w:w="2228" w:type="pct"/>
            <w:gridSpan w:val="2"/>
            <w:shd w:val="clear" w:color="auto" w:fill="auto"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Показатели</w:t>
            </w:r>
          </w:p>
        </w:tc>
      </w:tr>
      <w:tr w:rsidR="00EA2413" w:rsidRPr="00662A43" w:rsidTr="005266C8">
        <w:trPr>
          <w:trHeight w:val="707"/>
          <w:jc w:val="center"/>
        </w:trPr>
        <w:tc>
          <w:tcPr>
            <w:tcW w:w="524" w:type="pct"/>
            <w:vMerge/>
            <w:shd w:val="clear" w:color="auto" w:fill="auto"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pct"/>
            <w:vMerge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</w:p>
        </w:tc>
        <w:tc>
          <w:tcPr>
            <w:tcW w:w="465" w:type="pct"/>
            <w:vMerge/>
            <w:shd w:val="clear" w:color="auto" w:fill="auto"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за отчетный период                               (месяц)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всего с начала года</w:t>
            </w:r>
          </w:p>
        </w:tc>
      </w:tr>
      <w:tr w:rsidR="00EA2413" w:rsidRPr="00662A43" w:rsidTr="005266C8">
        <w:trPr>
          <w:trHeight w:val="561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1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Отправлено пассажиров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127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2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Фактические затраты в связи с оказанием услуг пригородной пассажирской компании по перевозке пассажиров железнодорожным транспортом в пригородном сообщении</w:t>
            </w:r>
          </w:p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 xml:space="preserve">(∑ </w:t>
            </w:r>
            <w:proofErr w:type="gramStart"/>
            <w:r w:rsidRPr="00F20666">
              <w:rPr>
                <w:rFonts w:ascii="Times New Roman" w:hAnsi="Times New Roman"/>
              </w:rPr>
              <w:t>п</w:t>
            </w:r>
            <w:proofErr w:type="gramEnd"/>
            <w:r w:rsidRPr="00F20666">
              <w:rPr>
                <w:rFonts w:ascii="Times New Roman" w:hAnsi="Times New Roman"/>
              </w:rPr>
              <w:t xml:space="preserve"> 2.1-2.7)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630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2.1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Использование инфраструктуры железнодорожного транспорта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690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2.2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Использование арендуемых основных средств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660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2.3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Управление и эксплуатация подвижного состава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660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2.4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Обслуживание и ремонт подвижного состава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lastRenderedPageBreak/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4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Собственные расходы пригородной пассажирской компании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2.6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Общехозяйственные и общепроизводственные расходы, с учетом расходов на содержание аппарата управления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4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2.7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127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Фактические доходы, полученные пригородной пассажирской компании от перевозки пассажиров, в результате применения регулируемых государством тарифов (∑ п. 3.1-3.2)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3.1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Денежная выручка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</w:tr>
      <w:tr w:rsidR="00EA2413" w:rsidRPr="00662A43" w:rsidTr="005266C8">
        <w:trPr>
          <w:trHeight w:val="630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Сумма компенсации, подлежащая возмещению за перевозку льготных категорий пассажиров (∑ п.3.2.1-3.2.3)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3.2.1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региональные льготники: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3.2.1.1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proofErr w:type="gramStart"/>
            <w:r w:rsidRPr="00F20666">
              <w:rPr>
                <w:rFonts w:ascii="Times New Roman" w:hAnsi="Times New Roman"/>
              </w:rPr>
              <w:t>ежемесячная компенсация потерь 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 в период с 01 января по 15 июня включительно и с 1 сентября по 31 декабря</w:t>
            </w:r>
            <w:proofErr w:type="gramEnd"/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3.2.1.2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 xml:space="preserve">предоставление мер социальной поддержки отдельным категорий граждан при проезде на </w:t>
            </w:r>
            <w:r w:rsidRPr="00F20666">
              <w:rPr>
                <w:rFonts w:ascii="Times New Roman" w:hAnsi="Times New Roman"/>
              </w:rPr>
              <w:lastRenderedPageBreak/>
              <w:t>железнодорожном транспорте и возмещение расходов организации, осуществляющей перевозки пассажиров железнодорожным транспортом в пригородном сообщении (ветераны труда и приравненные к ним категории граждан – жители Ивановской области)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lastRenderedPageBreak/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lastRenderedPageBreak/>
              <w:t>3.2.1.3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предоставление мер социальной поддержки отдельным категорий граждан при проезде на железнодорожном транспорте и возмещение расходов организации, осуществляющей перевозки пассажиров железнодорожным транспортом в пригородном сообщении (труженики тыла – жители Ивановской области)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3.2.1.4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 xml:space="preserve">предоставление мер социальной поддержки отдельным категорий граждан при проезде на железнодорожном транспорте и возмещение расходов организации, осуществляющей перевозки пассажиров железнодорожным транспортом в пригородном сообщении (реабилитированные лица и лица, признанные пострадавшими от политических репрессий – жители Ивановской области) 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3.2.1.5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Предоставление мер социальной поддержки отдельным категорий граждан при проезде на железнодорожном транспорте и возмещение расходов организации, осуществляющей перевозки пассажиров железнодорожным транспортом в пригородном сообщении (ветераны труда Ивановской области  - жители Ивановской области)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3.2.2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федеральные льготники, в том числе: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3.2.2.1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….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3.2.2.2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….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lastRenderedPageBreak/>
              <w:t>….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….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3.2.3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корпоративные льготники, в том числе: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</w:t>
            </w: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  </w:t>
            </w:r>
          </w:p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3.2.3.1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….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3.2.3.2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….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15"/>
          <w:jc w:val="center"/>
        </w:trPr>
        <w:tc>
          <w:tcPr>
            <w:tcW w:w="524" w:type="pct"/>
            <w:shd w:val="clear" w:color="auto" w:fill="auto"/>
            <w:noWrap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….</w:t>
            </w:r>
          </w:p>
        </w:tc>
        <w:tc>
          <w:tcPr>
            <w:tcW w:w="1783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….</w:t>
            </w:r>
          </w:p>
        </w:tc>
        <w:tc>
          <w:tcPr>
            <w:tcW w:w="465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  <w:tr w:rsidR="00EA2413" w:rsidRPr="00662A43" w:rsidTr="005266C8">
        <w:trPr>
          <w:trHeight w:val="345"/>
          <w:jc w:val="center"/>
        </w:trPr>
        <w:tc>
          <w:tcPr>
            <w:tcW w:w="524" w:type="pct"/>
            <w:shd w:val="clear" w:color="auto" w:fill="auto"/>
            <w:noWrap/>
            <w:hideMark/>
          </w:tcPr>
          <w:p w:rsidR="00EA2413" w:rsidRPr="00F20666" w:rsidRDefault="00EA2413" w:rsidP="005266C8">
            <w:pPr>
              <w:jc w:val="center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4</w:t>
            </w:r>
          </w:p>
        </w:tc>
        <w:tc>
          <w:tcPr>
            <w:tcW w:w="1783" w:type="pct"/>
            <w:shd w:val="clear" w:color="auto" w:fill="auto"/>
            <w:hideMark/>
          </w:tcPr>
          <w:p w:rsidR="00EA2413" w:rsidRPr="00F20666" w:rsidRDefault="00EA2413" w:rsidP="005266C8">
            <w:pPr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Потребность в финансировании (пункт 2- пункт 3)</w:t>
            </w:r>
          </w:p>
        </w:tc>
        <w:tc>
          <w:tcPr>
            <w:tcW w:w="465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  <w:r w:rsidRPr="00F20666">
              <w:rPr>
                <w:rFonts w:ascii="Times New Roman" w:hAnsi="Times New Roman"/>
              </w:rPr>
              <w:t>руб.</w:t>
            </w:r>
          </w:p>
        </w:tc>
        <w:tc>
          <w:tcPr>
            <w:tcW w:w="1240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pct"/>
            <w:shd w:val="clear" w:color="auto" w:fill="auto"/>
            <w:hideMark/>
          </w:tcPr>
          <w:p w:rsidR="00EA2413" w:rsidRPr="00F20666" w:rsidRDefault="00EA2413" w:rsidP="005266C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A2413" w:rsidRDefault="00EA2413" w:rsidP="00EA2413">
      <w:pPr>
        <w:spacing w:line="320" w:lineRule="exact"/>
      </w:pPr>
    </w:p>
    <w:p w:rsidR="00EA2413" w:rsidRPr="00F20666" w:rsidRDefault="00EA2413" w:rsidP="00EA2413">
      <w:pPr>
        <w:spacing w:line="320" w:lineRule="exact"/>
        <w:rPr>
          <w:rFonts w:ascii="Times New Roman" w:hAnsi="Times New Roman"/>
          <w:sz w:val="28"/>
          <w:szCs w:val="28"/>
        </w:rPr>
      </w:pPr>
      <w:r w:rsidRPr="00F20666">
        <w:rPr>
          <w:rFonts w:ascii="Times New Roman" w:hAnsi="Times New Roman"/>
        </w:rPr>
        <w:t>«____» _______ 20___года</w:t>
      </w:r>
      <w:r w:rsidRPr="00F20666">
        <w:rPr>
          <w:rFonts w:ascii="Times New Roman" w:hAnsi="Times New Roman"/>
        </w:rPr>
        <w:br/>
      </w:r>
      <w:r w:rsidRPr="00F20666">
        <w:rPr>
          <w:rFonts w:ascii="Times New Roman" w:hAnsi="Times New Roman"/>
        </w:rPr>
        <w:br/>
        <w:t xml:space="preserve">Участник отбора (руководитель)        ______________  ____________                                                                                                                      </w:t>
      </w:r>
      <w:r w:rsidRPr="00F20666">
        <w:rPr>
          <w:rFonts w:ascii="Times New Roman" w:hAnsi="Times New Roman"/>
        </w:rPr>
        <w:tab/>
        <w:t xml:space="preserve">                                                              (подпись)           (Ф.И.О.)</w:t>
      </w:r>
      <w:r w:rsidRPr="00F20666">
        <w:rPr>
          <w:rFonts w:ascii="Times New Roman" w:hAnsi="Times New Roman"/>
        </w:rPr>
        <w:br/>
        <w:t>Участник отбора (бухгалтер)              ______________  _____________</w:t>
      </w:r>
      <w:r w:rsidRPr="00F20666">
        <w:rPr>
          <w:rFonts w:ascii="Times New Roman" w:hAnsi="Times New Roman"/>
        </w:rPr>
        <w:br/>
        <w:t xml:space="preserve">                                                               </w:t>
      </w:r>
      <w:r w:rsidRPr="00F20666">
        <w:rPr>
          <w:rFonts w:ascii="Times New Roman" w:hAnsi="Times New Roman"/>
        </w:rPr>
        <w:tab/>
        <w:t xml:space="preserve">   (подпись)           (Ф.И.О.)</w:t>
      </w:r>
      <w:r w:rsidRPr="00F20666">
        <w:rPr>
          <w:rFonts w:ascii="Times New Roman" w:hAnsi="Times New Roman"/>
        </w:rPr>
        <w:br/>
        <w:t xml:space="preserve">Исполнитель        _____________     ______________  _____________ </w:t>
      </w:r>
      <w:r w:rsidRPr="00F20666">
        <w:rPr>
          <w:rFonts w:ascii="Times New Roman" w:hAnsi="Times New Roman"/>
        </w:rPr>
        <w:br/>
        <w:t xml:space="preserve">                                 (подпись)               (Ф.И.О.)            (телефон)</w:t>
      </w:r>
      <w:r w:rsidRPr="00F20666">
        <w:rPr>
          <w:rFonts w:ascii="Times New Roman" w:hAnsi="Times New Roman"/>
        </w:rPr>
        <w:br/>
        <w:t>М.П.</w:t>
      </w:r>
    </w:p>
    <w:p w:rsidR="00EA2413" w:rsidRPr="00E95AE2" w:rsidRDefault="00EA2413" w:rsidP="00EA2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A45" w:rsidRDefault="000F4A45">
      <w:bookmarkStart w:id="0" w:name="_GoBack"/>
      <w:bookmarkEnd w:id="0"/>
    </w:p>
    <w:sectPr w:rsidR="000F4A45" w:rsidSect="00FC6A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B0"/>
    <w:rsid w:val="000F4A45"/>
    <w:rsid w:val="00AF32B0"/>
    <w:rsid w:val="00E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241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2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ht.ivanovoobl.ru/" TargetMode="External"/><Relationship Id="rId13" Type="http://schemas.openxmlformats.org/officeDocument/2006/relationships/hyperlink" Target="https://login.consultant.ru/link/?req=doc&amp;base=RLAW224&amp;n=182636&amp;dst=1004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k.ivanovoobl.ru/" TargetMode="External"/><Relationship Id="rId12" Type="http://schemas.openxmlformats.org/officeDocument/2006/relationships/hyperlink" Target="https://login.consultant.ru/link/?req=doc&amp;base=RLAW224&amp;n=182636&amp;dst=10029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oroga@ivreg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mote.budget.gov.ru" TargetMode="External"/><Relationship Id="rId11" Type="http://schemas.openxmlformats.org/officeDocument/2006/relationships/hyperlink" Target="https://login.consultant.ru/link/?req=doc&amp;base=RLAW224&amp;n=182636&amp;dst=100186" TargetMode="External"/><Relationship Id="rId5" Type="http://schemas.openxmlformats.org/officeDocument/2006/relationships/hyperlink" Target="mailto:doroga@ivreg.ru" TargetMode="External"/><Relationship Id="rId15" Type="http://schemas.openxmlformats.org/officeDocument/2006/relationships/hyperlink" Target="consultantplus://offline/ref=ADFAD47D8EA4EF80A22050980A0A4280CB69AD6DFC2E643A3856D77971B220CF2A2C108E066EAB61B41323390029C9C14C6F6D3BD0A35FA48949D47DWFHFO" TargetMode="External"/><Relationship Id="rId10" Type="http://schemas.openxmlformats.org/officeDocument/2006/relationships/hyperlink" Target="https://login.consultant.ru/link/?req=doc&amp;base=RLAW224&amp;n=182636&amp;dst=100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consultantplus://offline/ref=ADFAD47D8EA4EF80A22050980A0A4280CB69AD6DFC2E643A3856D77971B220CF2A2C108E066EAB61B413233A0829C9C14C6F6D3BD0A35FA48949D47DWFH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3424</Words>
  <Characters>19520</Characters>
  <DocSecurity>0</DocSecurity>
  <Lines>162</Lines>
  <Paragraphs>45</Paragraphs>
  <ScaleCrop>false</ScaleCrop>
  <Company/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2024-01-30T07:47:00Z</dcterms:created>
  <dcterms:modified xsi:type="dcterms:W3CDTF">2024-01-30T07:48:00Z</dcterms:modified>
</cp:coreProperties>
</file>