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838" w:rsidRDefault="00480838" w:rsidP="00132B8E">
      <w:pPr>
        <w:jc w:val="center"/>
        <w:rPr>
          <w:sz w:val="28"/>
          <w:szCs w:val="28"/>
        </w:rPr>
      </w:pPr>
    </w:p>
    <w:tbl>
      <w:tblPr>
        <w:tblW w:w="4800" w:type="dxa"/>
        <w:tblInd w:w="5419" w:type="dxa"/>
        <w:tblLayout w:type="fixed"/>
        <w:tblLook w:val="0000" w:firstRow="0" w:lastRow="0" w:firstColumn="0" w:lastColumn="0" w:noHBand="0" w:noVBand="0"/>
      </w:tblPr>
      <w:tblGrid>
        <w:gridCol w:w="4800"/>
      </w:tblGrid>
      <w:tr w:rsidR="00480838" w:rsidRPr="003066D7" w:rsidTr="00480838">
        <w:trPr>
          <w:trHeight w:val="2613"/>
        </w:trPr>
        <w:tc>
          <w:tcPr>
            <w:tcW w:w="4800" w:type="dxa"/>
          </w:tcPr>
          <w:p w:rsidR="00480838" w:rsidRPr="003066D7" w:rsidRDefault="00480838" w:rsidP="00D71E79">
            <w:pPr>
              <w:jc w:val="right"/>
              <w:rPr>
                <w:b/>
                <w:sz w:val="28"/>
                <w:szCs w:val="28"/>
              </w:rPr>
            </w:pPr>
            <w:r w:rsidRPr="003066D7">
              <w:rPr>
                <w:b/>
                <w:sz w:val="28"/>
                <w:szCs w:val="28"/>
              </w:rPr>
              <w:t>УТВЕРЖДАЮ</w:t>
            </w:r>
            <w:r w:rsidR="00D71E79">
              <w:rPr>
                <w:b/>
                <w:sz w:val="28"/>
                <w:szCs w:val="28"/>
              </w:rPr>
              <w:t>:</w:t>
            </w:r>
          </w:p>
          <w:p w:rsidR="00186D8E" w:rsidRDefault="00186D8E" w:rsidP="00822FF8">
            <w:pPr>
              <w:jc w:val="right"/>
              <w:rPr>
                <w:sz w:val="28"/>
                <w:szCs w:val="28"/>
              </w:rPr>
            </w:pPr>
          </w:p>
          <w:p w:rsidR="00822FF8" w:rsidRPr="00822FF8" w:rsidRDefault="00186D8E" w:rsidP="00822FF8">
            <w:pPr>
              <w:jc w:val="right"/>
              <w:rPr>
                <w:sz w:val="28"/>
                <w:szCs w:val="28"/>
              </w:rPr>
            </w:pPr>
            <w:proofErr w:type="gramStart"/>
            <w:r>
              <w:rPr>
                <w:sz w:val="28"/>
                <w:szCs w:val="28"/>
              </w:rPr>
              <w:t>Исполняющий</w:t>
            </w:r>
            <w:proofErr w:type="gramEnd"/>
            <w:r>
              <w:rPr>
                <w:sz w:val="28"/>
                <w:szCs w:val="28"/>
              </w:rPr>
              <w:t xml:space="preserve"> обязанности</w:t>
            </w:r>
            <w:r w:rsidR="00822FF8" w:rsidRPr="00822FF8">
              <w:rPr>
                <w:sz w:val="28"/>
                <w:szCs w:val="28"/>
              </w:rPr>
              <w:t xml:space="preserve"> </w:t>
            </w:r>
          </w:p>
          <w:p w:rsidR="00822FF8" w:rsidRPr="00822FF8" w:rsidRDefault="00186D8E" w:rsidP="00186D8E">
            <w:pPr>
              <w:jc w:val="right"/>
              <w:rPr>
                <w:sz w:val="28"/>
                <w:szCs w:val="28"/>
              </w:rPr>
            </w:pPr>
            <w:r>
              <w:rPr>
                <w:sz w:val="28"/>
                <w:szCs w:val="28"/>
              </w:rPr>
              <w:t xml:space="preserve">   директора </w:t>
            </w:r>
            <w:r w:rsidR="00822FF8" w:rsidRPr="00822FF8">
              <w:rPr>
                <w:sz w:val="28"/>
                <w:szCs w:val="28"/>
              </w:rPr>
              <w:t>Департамента дорожного</w:t>
            </w:r>
          </w:p>
          <w:p w:rsidR="00822FF8" w:rsidRPr="00822FF8" w:rsidRDefault="00822FF8" w:rsidP="00822FF8">
            <w:pPr>
              <w:jc w:val="right"/>
              <w:rPr>
                <w:sz w:val="28"/>
                <w:szCs w:val="28"/>
              </w:rPr>
            </w:pPr>
            <w:r w:rsidRPr="00822FF8">
              <w:rPr>
                <w:sz w:val="28"/>
                <w:szCs w:val="28"/>
              </w:rPr>
              <w:t xml:space="preserve"> хозяйства и транспорта </w:t>
            </w:r>
          </w:p>
          <w:p w:rsidR="00480838" w:rsidRPr="003066D7" w:rsidRDefault="00822FF8" w:rsidP="00822FF8">
            <w:pPr>
              <w:jc w:val="right"/>
              <w:rPr>
                <w:sz w:val="24"/>
              </w:rPr>
            </w:pPr>
            <w:r w:rsidRPr="00822FF8">
              <w:rPr>
                <w:sz w:val="28"/>
                <w:szCs w:val="28"/>
              </w:rPr>
              <w:t>Ивановской области</w:t>
            </w:r>
          </w:p>
          <w:p w:rsidR="00822FF8" w:rsidRDefault="00822FF8" w:rsidP="00D71E79">
            <w:pPr>
              <w:jc w:val="right"/>
              <w:rPr>
                <w:sz w:val="28"/>
                <w:szCs w:val="28"/>
              </w:rPr>
            </w:pPr>
          </w:p>
          <w:p w:rsidR="00480838" w:rsidRPr="003066D7" w:rsidRDefault="00480838" w:rsidP="00D71E79">
            <w:pPr>
              <w:jc w:val="right"/>
              <w:rPr>
                <w:sz w:val="28"/>
                <w:szCs w:val="28"/>
              </w:rPr>
            </w:pPr>
            <w:r w:rsidRPr="003066D7">
              <w:rPr>
                <w:sz w:val="28"/>
                <w:szCs w:val="28"/>
              </w:rPr>
              <w:t xml:space="preserve">________________ </w:t>
            </w:r>
            <w:r w:rsidR="00186D8E">
              <w:rPr>
                <w:sz w:val="28"/>
                <w:szCs w:val="28"/>
              </w:rPr>
              <w:t>С</w:t>
            </w:r>
            <w:r w:rsidR="00492E87">
              <w:rPr>
                <w:sz w:val="28"/>
                <w:szCs w:val="28"/>
              </w:rPr>
              <w:t>.</w:t>
            </w:r>
            <w:r w:rsidR="00186D8E">
              <w:rPr>
                <w:sz w:val="28"/>
                <w:szCs w:val="28"/>
              </w:rPr>
              <w:t>Ю. Максимов</w:t>
            </w:r>
          </w:p>
          <w:p w:rsidR="00480838" w:rsidRPr="003066D7" w:rsidRDefault="00480838" w:rsidP="00D71E79">
            <w:pPr>
              <w:jc w:val="right"/>
              <w:rPr>
                <w:sz w:val="24"/>
              </w:rPr>
            </w:pPr>
          </w:p>
          <w:p w:rsidR="00480838" w:rsidRPr="003066D7" w:rsidRDefault="00480838" w:rsidP="00551D53">
            <w:pPr>
              <w:jc w:val="right"/>
              <w:rPr>
                <w:sz w:val="24"/>
              </w:rPr>
            </w:pPr>
            <w:r w:rsidRPr="003066D7">
              <w:rPr>
                <w:sz w:val="24"/>
              </w:rPr>
              <w:t xml:space="preserve">«_____» _________________ </w:t>
            </w:r>
            <w:r w:rsidRPr="007B3111">
              <w:rPr>
                <w:sz w:val="28"/>
                <w:szCs w:val="28"/>
              </w:rPr>
              <w:t>20</w:t>
            </w:r>
            <w:r w:rsidR="00165936" w:rsidRPr="007B3111">
              <w:rPr>
                <w:sz w:val="28"/>
                <w:szCs w:val="28"/>
              </w:rPr>
              <w:t>2</w:t>
            </w:r>
            <w:r w:rsidR="0075204B">
              <w:rPr>
                <w:sz w:val="28"/>
                <w:szCs w:val="28"/>
              </w:rPr>
              <w:t>5</w:t>
            </w:r>
            <w:r w:rsidRPr="003066D7">
              <w:rPr>
                <w:sz w:val="24"/>
              </w:rPr>
              <w:t xml:space="preserve"> г.</w:t>
            </w:r>
          </w:p>
        </w:tc>
      </w:tr>
    </w:tbl>
    <w:p w:rsidR="00480838" w:rsidRPr="003066D7" w:rsidRDefault="00480838" w:rsidP="00480838">
      <w:pPr>
        <w:rPr>
          <w:sz w:val="24"/>
        </w:rPr>
      </w:pPr>
    </w:p>
    <w:p w:rsidR="00480838" w:rsidRPr="003066D7" w:rsidRDefault="00480838" w:rsidP="00480838">
      <w:pPr>
        <w:rPr>
          <w:sz w:val="24"/>
        </w:rPr>
      </w:pPr>
    </w:p>
    <w:p w:rsidR="00480838" w:rsidRPr="003066D7" w:rsidRDefault="00480838" w:rsidP="00480838">
      <w:pPr>
        <w:rPr>
          <w:sz w:val="24"/>
        </w:rPr>
      </w:pPr>
    </w:p>
    <w:p w:rsidR="00480838" w:rsidRPr="003066D7" w:rsidRDefault="00480838" w:rsidP="00480838">
      <w:pPr>
        <w:rPr>
          <w:sz w:val="24"/>
        </w:rPr>
      </w:pPr>
    </w:p>
    <w:p w:rsidR="00480838" w:rsidRPr="003066D7" w:rsidRDefault="00480838" w:rsidP="00480838">
      <w:pPr>
        <w:rPr>
          <w:sz w:val="24"/>
        </w:rPr>
      </w:pPr>
    </w:p>
    <w:p w:rsidR="00480838" w:rsidRPr="003066D7" w:rsidRDefault="00480838" w:rsidP="00480838">
      <w:pPr>
        <w:rPr>
          <w:sz w:val="24"/>
        </w:rPr>
      </w:pPr>
    </w:p>
    <w:p w:rsidR="00480838" w:rsidRPr="003066D7" w:rsidRDefault="00480838" w:rsidP="00480838">
      <w:pPr>
        <w:rPr>
          <w:sz w:val="24"/>
        </w:rPr>
      </w:pPr>
    </w:p>
    <w:p w:rsidR="00480838" w:rsidRPr="003066D7" w:rsidRDefault="00480838" w:rsidP="00480838">
      <w:pPr>
        <w:rPr>
          <w:sz w:val="24"/>
        </w:rPr>
      </w:pPr>
    </w:p>
    <w:p w:rsidR="00480838" w:rsidRPr="003066D7" w:rsidRDefault="00480838" w:rsidP="00480838">
      <w:pPr>
        <w:rPr>
          <w:sz w:val="24"/>
        </w:rPr>
      </w:pPr>
    </w:p>
    <w:p w:rsidR="00D71E79" w:rsidRDefault="00480838" w:rsidP="009F54FF">
      <w:pPr>
        <w:jc w:val="center"/>
        <w:rPr>
          <w:b/>
          <w:sz w:val="24"/>
        </w:rPr>
      </w:pPr>
      <w:r w:rsidRPr="003066D7">
        <w:rPr>
          <w:b/>
          <w:sz w:val="24"/>
        </w:rPr>
        <w:t>КОНКУРСНАЯ ДОКУМЕНТАЦИЯ</w:t>
      </w:r>
    </w:p>
    <w:p w:rsidR="009F54FF" w:rsidRPr="003066D7" w:rsidRDefault="009F54FF" w:rsidP="00901F5E">
      <w:pPr>
        <w:jc w:val="center"/>
        <w:rPr>
          <w:b/>
          <w:sz w:val="24"/>
        </w:rPr>
      </w:pPr>
    </w:p>
    <w:p w:rsidR="001D2716" w:rsidRPr="00234236" w:rsidRDefault="009F54FF" w:rsidP="00D950C6">
      <w:pPr>
        <w:autoSpaceDE w:val="0"/>
        <w:autoSpaceDN w:val="0"/>
        <w:adjustRightInd w:val="0"/>
        <w:jc w:val="both"/>
        <w:rPr>
          <w:sz w:val="28"/>
          <w:szCs w:val="28"/>
        </w:rPr>
      </w:pPr>
      <w:proofErr w:type="gramStart"/>
      <w:r w:rsidRPr="00594223">
        <w:rPr>
          <w:sz w:val="28"/>
          <w:szCs w:val="28"/>
        </w:rPr>
        <w:t xml:space="preserve">по проведению открытого конкурса на право </w:t>
      </w:r>
      <w:r w:rsidR="001D2716" w:rsidRPr="00594223">
        <w:rPr>
          <w:rFonts w:eastAsiaTheme="minorHAnsi"/>
          <w:sz w:val="28"/>
          <w:szCs w:val="28"/>
          <w:lang w:eastAsia="en-US"/>
        </w:rPr>
        <w:t>получени</w:t>
      </w:r>
      <w:r w:rsidR="00234236" w:rsidRPr="00594223">
        <w:rPr>
          <w:rFonts w:eastAsiaTheme="minorHAnsi"/>
          <w:sz w:val="28"/>
          <w:szCs w:val="28"/>
          <w:lang w:eastAsia="en-US"/>
        </w:rPr>
        <w:t>я</w:t>
      </w:r>
      <w:r w:rsidR="00FF0DFC" w:rsidRPr="00594223">
        <w:rPr>
          <w:rFonts w:eastAsiaTheme="minorHAnsi"/>
          <w:sz w:val="28"/>
          <w:szCs w:val="28"/>
          <w:lang w:eastAsia="en-US"/>
        </w:rPr>
        <w:t xml:space="preserve"> свидетельств </w:t>
      </w:r>
      <w:r w:rsidR="00C81DBE">
        <w:rPr>
          <w:rFonts w:eastAsiaTheme="minorHAnsi"/>
          <w:sz w:val="28"/>
          <w:szCs w:val="28"/>
          <w:lang w:eastAsia="en-US"/>
        </w:rPr>
        <w:t xml:space="preserve">                               </w:t>
      </w:r>
      <w:r w:rsidR="00FF0DFC" w:rsidRPr="00594223">
        <w:rPr>
          <w:rFonts w:eastAsiaTheme="minorHAnsi"/>
          <w:sz w:val="28"/>
          <w:szCs w:val="28"/>
          <w:lang w:eastAsia="en-US"/>
        </w:rPr>
        <w:t xml:space="preserve">об </w:t>
      </w:r>
      <w:r w:rsidR="001D2716" w:rsidRPr="00594223">
        <w:rPr>
          <w:rFonts w:eastAsiaTheme="minorHAnsi"/>
          <w:sz w:val="28"/>
          <w:szCs w:val="28"/>
          <w:lang w:eastAsia="en-US"/>
        </w:rPr>
        <w:t xml:space="preserve">осуществлении перевозок </w:t>
      </w:r>
      <w:r w:rsidRPr="00594223">
        <w:rPr>
          <w:sz w:val="28"/>
          <w:szCs w:val="28"/>
        </w:rPr>
        <w:t>по</w:t>
      </w:r>
      <w:r w:rsidR="00C8082B" w:rsidRPr="00594223">
        <w:rPr>
          <w:sz w:val="28"/>
          <w:szCs w:val="28"/>
        </w:rPr>
        <w:t xml:space="preserve"> </w:t>
      </w:r>
      <w:r w:rsidRPr="00594223">
        <w:rPr>
          <w:sz w:val="28"/>
          <w:szCs w:val="28"/>
        </w:rPr>
        <w:t>межмуниципальн</w:t>
      </w:r>
      <w:r w:rsidR="000B2C94">
        <w:rPr>
          <w:sz w:val="28"/>
          <w:szCs w:val="28"/>
        </w:rPr>
        <w:t>ы</w:t>
      </w:r>
      <w:r w:rsidR="00552993">
        <w:rPr>
          <w:sz w:val="28"/>
          <w:szCs w:val="28"/>
        </w:rPr>
        <w:t>м</w:t>
      </w:r>
      <w:r w:rsidR="00165936" w:rsidRPr="00594223">
        <w:rPr>
          <w:sz w:val="28"/>
          <w:szCs w:val="28"/>
        </w:rPr>
        <w:t xml:space="preserve"> </w:t>
      </w:r>
      <w:r w:rsidR="00EC5230" w:rsidRPr="00594223">
        <w:rPr>
          <w:sz w:val="28"/>
          <w:szCs w:val="28"/>
        </w:rPr>
        <w:t>маршрут</w:t>
      </w:r>
      <w:r w:rsidR="000B2C94">
        <w:rPr>
          <w:sz w:val="28"/>
          <w:szCs w:val="28"/>
        </w:rPr>
        <w:t>ам</w:t>
      </w:r>
      <w:r w:rsidR="00087A35" w:rsidRPr="00594223">
        <w:rPr>
          <w:sz w:val="28"/>
          <w:szCs w:val="28"/>
        </w:rPr>
        <w:t xml:space="preserve"> </w:t>
      </w:r>
      <w:r w:rsidR="00234236" w:rsidRPr="00594223">
        <w:rPr>
          <w:sz w:val="28"/>
          <w:szCs w:val="28"/>
        </w:rPr>
        <w:t>регулярных перевозок пас</w:t>
      </w:r>
      <w:r w:rsidR="00552993">
        <w:rPr>
          <w:sz w:val="28"/>
          <w:szCs w:val="28"/>
        </w:rPr>
        <w:t xml:space="preserve">сажиров и багажа автомобильным </w:t>
      </w:r>
      <w:r w:rsidR="00234236" w:rsidRPr="00594223">
        <w:rPr>
          <w:sz w:val="28"/>
          <w:szCs w:val="28"/>
        </w:rPr>
        <w:t>транспортом</w:t>
      </w:r>
      <w:r w:rsidR="00165936" w:rsidRPr="00594223">
        <w:rPr>
          <w:sz w:val="28"/>
          <w:szCs w:val="28"/>
        </w:rPr>
        <w:t xml:space="preserve"> </w:t>
      </w:r>
      <w:r w:rsidR="00234236" w:rsidRPr="00594223">
        <w:rPr>
          <w:sz w:val="28"/>
          <w:szCs w:val="28"/>
        </w:rPr>
        <w:t>на территории Ивановской области</w:t>
      </w:r>
      <w:r w:rsidR="00FF0DFC" w:rsidRPr="00594223">
        <w:rPr>
          <w:sz w:val="28"/>
          <w:szCs w:val="28"/>
        </w:rPr>
        <w:t xml:space="preserve"> </w:t>
      </w:r>
      <w:r w:rsidR="000B2C94">
        <w:rPr>
          <w:sz w:val="28"/>
          <w:szCs w:val="28"/>
        </w:rPr>
        <w:t xml:space="preserve">№ </w:t>
      </w:r>
      <w:r w:rsidR="00186D8E">
        <w:rPr>
          <w:sz w:val="28"/>
          <w:szCs w:val="28"/>
        </w:rPr>
        <w:t>104</w:t>
      </w:r>
      <w:r w:rsidR="000B2C94">
        <w:rPr>
          <w:sz w:val="28"/>
          <w:szCs w:val="28"/>
        </w:rPr>
        <w:t xml:space="preserve"> «</w:t>
      </w:r>
      <w:r w:rsidR="00186D8E" w:rsidRPr="00186D8E">
        <w:rPr>
          <w:sz w:val="28"/>
          <w:szCs w:val="28"/>
        </w:rPr>
        <w:t xml:space="preserve">«Березовая роща», Ивановский район </w:t>
      </w:r>
      <w:r w:rsidR="00186D8E">
        <w:rPr>
          <w:sz w:val="28"/>
          <w:szCs w:val="28"/>
        </w:rPr>
        <w:t xml:space="preserve">                                          </w:t>
      </w:r>
      <w:r w:rsidR="00186D8E" w:rsidRPr="00186D8E">
        <w:rPr>
          <w:sz w:val="28"/>
          <w:szCs w:val="28"/>
        </w:rPr>
        <w:t>– ООТ Железнодорожный вокзал, г. Иваново</w:t>
      </w:r>
      <w:r w:rsidR="00C05223">
        <w:rPr>
          <w:sz w:val="28"/>
          <w:szCs w:val="28"/>
        </w:rPr>
        <w:t xml:space="preserve">», </w:t>
      </w:r>
      <w:r w:rsidR="00186D8E">
        <w:rPr>
          <w:sz w:val="28"/>
          <w:szCs w:val="28"/>
        </w:rPr>
        <w:t>№ 105</w:t>
      </w:r>
      <w:r w:rsidR="000B2C94">
        <w:rPr>
          <w:sz w:val="28"/>
          <w:szCs w:val="28"/>
        </w:rPr>
        <w:t xml:space="preserve"> «</w:t>
      </w:r>
      <w:r w:rsidR="00186D8E">
        <w:rPr>
          <w:sz w:val="28"/>
          <w:szCs w:val="28"/>
        </w:rPr>
        <w:t xml:space="preserve">д. </w:t>
      </w:r>
      <w:proofErr w:type="spellStart"/>
      <w:r w:rsidR="00186D8E">
        <w:rPr>
          <w:sz w:val="28"/>
          <w:szCs w:val="28"/>
        </w:rPr>
        <w:t>Иванцево</w:t>
      </w:r>
      <w:proofErr w:type="spellEnd"/>
      <w:r w:rsidR="00186D8E">
        <w:rPr>
          <w:sz w:val="28"/>
          <w:szCs w:val="28"/>
        </w:rPr>
        <w:t>, Ивановский район -</w:t>
      </w:r>
      <w:r w:rsidR="00186D8E" w:rsidRPr="00186D8E">
        <w:rPr>
          <w:sz w:val="28"/>
          <w:szCs w:val="28"/>
        </w:rPr>
        <w:t xml:space="preserve"> ООТ Железнодорожный вокзал, г. Иваново</w:t>
      </w:r>
      <w:r w:rsidR="000B2C94">
        <w:rPr>
          <w:sz w:val="28"/>
          <w:szCs w:val="28"/>
        </w:rPr>
        <w:t>»,</w:t>
      </w:r>
      <w:r w:rsidR="00186D8E">
        <w:rPr>
          <w:sz w:val="28"/>
          <w:szCs w:val="28"/>
        </w:rPr>
        <w:t xml:space="preserve"> № 1</w:t>
      </w:r>
      <w:r w:rsidR="00C05223">
        <w:rPr>
          <w:sz w:val="28"/>
          <w:szCs w:val="28"/>
        </w:rPr>
        <w:t>06</w:t>
      </w:r>
      <w:r w:rsidR="00700998">
        <w:rPr>
          <w:sz w:val="28"/>
          <w:szCs w:val="28"/>
        </w:rPr>
        <w:t xml:space="preserve"> «</w:t>
      </w:r>
      <w:r w:rsidR="00774FBA" w:rsidRPr="00774FBA">
        <w:rPr>
          <w:sz w:val="28"/>
          <w:szCs w:val="28"/>
        </w:rPr>
        <w:t xml:space="preserve">д. </w:t>
      </w:r>
      <w:proofErr w:type="spellStart"/>
      <w:r w:rsidR="00774FBA" w:rsidRPr="00774FBA">
        <w:rPr>
          <w:sz w:val="28"/>
          <w:szCs w:val="28"/>
        </w:rPr>
        <w:t>Панеево</w:t>
      </w:r>
      <w:proofErr w:type="spellEnd"/>
      <w:r w:rsidR="00774FBA" w:rsidRPr="00774FBA">
        <w:rPr>
          <w:sz w:val="28"/>
          <w:szCs w:val="28"/>
        </w:rPr>
        <w:t>, Ивановский район – ООТ Диановых, г. Иваново</w:t>
      </w:r>
      <w:r w:rsidR="00700998">
        <w:rPr>
          <w:sz w:val="28"/>
          <w:szCs w:val="28"/>
        </w:rPr>
        <w:t>»,</w:t>
      </w:r>
      <w:r w:rsidR="00700998" w:rsidRPr="00700998">
        <w:rPr>
          <w:sz w:val="28"/>
          <w:szCs w:val="28"/>
        </w:rPr>
        <w:t xml:space="preserve"> </w:t>
      </w:r>
      <w:r w:rsidR="000B2C94">
        <w:rPr>
          <w:sz w:val="28"/>
          <w:szCs w:val="28"/>
        </w:rPr>
        <w:t xml:space="preserve">№ </w:t>
      </w:r>
      <w:r w:rsidR="00774FBA">
        <w:rPr>
          <w:sz w:val="28"/>
          <w:szCs w:val="28"/>
        </w:rPr>
        <w:t>115</w:t>
      </w:r>
      <w:r w:rsidR="00EB1D70">
        <w:rPr>
          <w:sz w:val="28"/>
          <w:szCs w:val="28"/>
        </w:rPr>
        <w:t xml:space="preserve"> «</w:t>
      </w:r>
      <w:r w:rsidR="00774FBA" w:rsidRPr="00774FBA">
        <w:rPr>
          <w:sz w:val="28"/>
          <w:szCs w:val="28"/>
        </w:rPr>
        <w:t>д. Куликово, Ивановский район - ООТ</w:t>
      </w:r>
      <w:proofErr w:type="gramEnd"/>
      <w:r w:rsidR="00774FBA" w:rsidRPr="00774FBA">
        <w:rPr>
          <w:sz w:val="28"/>
          <w:szCs w:val="28"/>
        </w:rPr>
        <w:t xml:space="preserve"> </w:t>
      </w:r>
      <w:proofErr w:type="gramStart"/>
      <w:r w:rsidR="00774FBA" w:rsidRPr="00774FBA">
        <w:rPr>
          <w:sz w:val="28"/>
          <w:szCs w:val="28"/>
        </w:rPr>
        <w:t>Железнодорожный вокзал, г. Иваново</w:t>
      </w:r>
      <w:r w:rsidR="00774FBA">
        <w:rPr>
          <w:sz w:val="28"/>
          <w:szCs w:val="28"/>
        </w:rPr>
        <w:t>», № 122</w:t>
      </w:r>
      <w:r w:rsidR="00EB1D70">
        <w:rPr>
          <w:sz w:val="28"/>
          <w:szCs w:val="28"/>
        </w:rPr>
        <w:t xml:space="preserve"> «</w:t>
      </w:r>
      <w:r w:rsidR="00774FBA" w:rsidRPr="00774FBA">
        <w:rPr>
          <w:sz w:val="28"/>
          <w:szCs w:val="28"/>
        </w:rPr>
        <w:t xml:space="preserve">с. </w:t>
      </w:r>
      <w:proofErr w:type="spellStart"/>
      <w:r w:rsidR="00774FBA" w:rsidRPr="00774FBA">
        <w:rPr>
          <w:sz w:val="28"/>
          <w:szCs w:val="28"/>
        </w:rPr>
        <w:t>Стромихино</w:t>
      </w:r>
      <w:proofErr w:type="spellEnd"/>
      <w:r w:rsidR="00774FBA" w:rsidRPr="00774FBA">
        <w:rPr>
          <w:sz w:val="28"/>
          <w:szCs w:val="28"/>
        </w:rPr>
        <w:t>, Ивановский район –  ООТ Желе</w:t>
      </w:r>
      <w:r w:rsidR="00774FBA">
        <w:rPr>
          <w:sz w:val="28"/>
          <w:szCs w:val="28"/>
        </w:rPr>
        <w:t>знодорожный вокзал, г. Иваново».</w:t>
      </w:r>
      <w:proofErr w:type="gramEnd"/>
    </w:p>
    <w:p w:rsidR="009F54FF" w:rsidRPr="009F54FF" w:rsidRDefault="009F54FF" w:rsidP="00087A35">
      <w:pPr>
        <w:jc w:val="center"/>
        <w:rPr>
          <w:sz w:val="28"/>
          <w:szCs w:val="28"/>
        </w:rPr>
      </w:pPr>
    </w:p>
    <w:p w:rsidR="00480838" w:rsidRPr="009F54FF" w:rsidRDefault="00480838" w:rsidP="00480838">
      <w:pPr>
        <w:jc w:val="center"/>
        <w:rPr>
          <w:b/>
          <w:sz w:val="28"/>
          <w:szCs w:val="28"/>
        </w:rPr>
      </w:pPr>
    </w:p>
    <w:p w:rsidR="00480838" w:rsidRPr="003066D7" w:rsidRDefault="00480838" w:rsidP="00480838">
      <w:pPr>
        <w:jc w:val="center"/>
        <w:rPr>
          <w:b/>
          <w:sz w:val="24"/>
        </w:rPr>
      </w:pPr>
    </w:p>
    <w:p w:rsidR="00480838" w:rsidRPr="003066D7" w:rsidRDefault="00480838" w:rsidP="00480838">
      <w:pPr>
        <w:jc w:val="center"/>
        <w:rPr>
          <w:b/>
          <w:sz w:val="24"/>
        </w:rPr>
      </w:pPr>
    </w:p>
    <w:p w:rsidR="00480838" w:rsidRPr="003066D7" w:rsidRDefault="00480838" w:rsidP="00480838">
      <w:pPr>
        <w:jc w:val="center"/>
        <w:rPr>
          <w:b/>
          <w:sz w:val="24"/>
        </w:rPr>
      </w:pPr>
    </w:p>
    <w:p w:rsidR="00480838" w:rsidRPr="003066D7" w:rsidRDefault="00480838" w:rsidP="00480838">
      <w:pPr>
        <w:jc w:val="both"/>
        <w:rPr>
          <w:sz w:val="24"/>
        </w:rPr>
      </w:pPr>
    </w:p>
    <w:p w:rsidR="00480838" w:rsidRPr="003066D7" w:rsidRDefault="00480838" w:rsidP="00480838">
      <w:pPr>
        <w:jc w:val="both"/>
        <w:rPr>
          <w:sz w:val="24"/>
        </w:rPr>
      </w:pPr>
    </w:p>
    <w:p w:rsidR="00480838" w:rsidRPr="003066D7" w:rsidRDefault="00480838" w:rsidP="00480838">
      <w:pPr>
        <w:jc w:val="both"/>
        <w:rPr>
          <w:sz w:val="24"/>
        </w:rPr>
      </w:pPr>
    </w:p>
    <w:p w:rsidR="00480838" w:rsidRPr="003066D7" w:rsidRDefault="00480838" w:rsidP="00480838">
      <w:pPr>
        <w:jc w:val="both"/>
        <w:rPr>
          <w:sz w:val="24"/>
        </w:rPr>
      </w:pPr>
    </w:p>
    <w:p w:rsidR="00480838" w:rsidRPr="003066D7" w:rsidRDefault="00480838" w:rsidP="00480838">
      <w:pPr>
        <w:jc w:val="both"/>
        <w:rPr>
          <w:sz w:val="24"/>
        </w:rPr>
      </w:pPr>
    </w:p>
    <w:p w:rsidR="00480838" w:rsidRPr="003066D7" w:rsidRDefault="00480838" w:rsidP="00480838">
      <w:pPr>
        <w:jc w:val="both"/>
        <w:rPr>
          <w:sz w:val="24"/>
        </w:rPr>
      </w:pPr>
    </w:p>
    <w:p w:rsidR="00480838" w:rsidRPr="003066D7" w:rsidRDefault="00480838" w:rsidP="00480838">
      <w:pPr>
        <w:jc w:val="both"/>
        <w:rPr>
          <w:sz w:val="24"/>
        </w:rPr>
      </w:pPr>
    </w:p>
    <w:p w:rsidR="00480838" w:rsidRDefault="00480838" w:rsidP="00480838">
      <w:pPr>
        <w:jc w:val="both"/>
        <w:rPr>
          <w:sz w:val="24"/>
        </w:rPr>
      </w:pPr>
    </w:p>
    <w:p w:rsidR="00EC5230" w:rsidRDefault="00EC5230" w:rsidP="00480838">
      <w:pPr>
        <w:jc w:val="both"/>
        <w:rPr>
          <w:sz w:val="24"/>
        </w:rPr>
      </w:pPr>
    </w:p>
    <w:p w:rsidR="007E606E" w:rsidRDefault="007E606E" w:rsidP="00480838">
      <w:pPr>
        <w:jc w:val="both"/>
        <w:rPr>
          <w:sz w:val="24"/>
        </w:rPr>
      </w:pPr>
    </w:p>
    <w:p w:rsidR="007E606E" w:rsidRDefault="007E606E" w:rsidP="00480838">
      <w:pPr>
        <w:jc w:val="both"/>
        <w:rPr>
          <w:sz w:val="24"/>
        </w:rPr>
      </w:pPr>
    </w:p>
    <w:p w:rsidR="00774FBA" w:rsidRDefault="00774FBA" w:rsidP="00822FF8">
      <w:pPr>
        <w:ind w:left="3540" w:firstLine="708"/>
        <w:rPr>
          <w:b/>
          <w:sz w:val="24"/>
        </w:rPr>
      </w:pPr>
    </w:p>
    <w:p w:rsidR="00774FBA" w:rsidRDefault="00774FBA" w:rsidP="00822FF8">
      <w:pPr>
        <w:ind w:left="3540" w:firstLine="708"/>
        <w:rPr>
          <w:b/>
          <w:sz w:val="24"/>
        </w:rPr>
      </w:pPr>
    </w:p>
    <w:p w:rsidR="00774FBA" w:rsidRDefault="00774FBA" w:rsidP="00822FF8">
      <w:pPr>
        <w:ind w:left="3540" w:firstLine="708"/>
        <w:rPr>
          <w:b/>
          <w:sz w:val="24"/>
        </w:rPr>
      </w:pPr>
    </w:p>
    <w:p w:rsidR="00774FBA" w:rsidRDefault="00774FBA" w:rsidP="00822FF8">
      <w:pPr>
        <w:ind w:left="3540" w:firstLine="708"/>
        <w:rPr>
          <w:b/>
          <w:sz w:val="24"/>
        </w:rPr>
      </w:pPr>
    </w:p>
    <w:p w:rsidR="003E786B" w:rsidRDefault="00480838" w:rsidP="00822FF8">
      <w:pPr>
        <w:ind w:left="3540" w:firstLine="708"/>
        <w:rPr>
          <w:b/>
          <w:sz w:val="24"/>
        </w:rPr>
      </w:pPr>
      <w:r w:rsidRPr="003066D7">
        <w:rPr>
          <w:b/>
          <w:sz w:val="24"/>
        </w:rPr>
        <w:t xml:space="preserve">ИВАНОВО </w:t>
      </w:r>
      <w:r w:rsidR="00165936">
        <w:rPr>
          <w:b/>
          <w:sz w:val="24"/>
        </w:rPr>
        <w:t>202</w:t>
      </w:r>
      <w:r w:rsidR="0075204B">
        <w:rPr>
          <w:b/>
          <w:sz w:val="24"/>
        </w:rPr>
        <w:t>5</w:t>
      </w:r>
    </w:p>
    <w:p w:rsidR="003E786B" w:rsidRPr="00C751B0" w:rsidRDefault="003E786B" w:rsidP="00C751B0">
      <w:pPr>
        <w:jc w:val="center"/>
        <w:rPr>
          <w:b/>
          <w:sz w:val="24"/>
        </w:rPr>
      </w:pPr>
    </w:p>
    <w:p w:rsidR="00D71E79" w:rsidRPr="001E5FFE" w:rsidRDefault="0086752F" w:rsidP="0086752F">
      <w:pPr>
        <w:tabs>
          <w:tab w:val="left" w:pos="709"/>
        </w:tabs>
        <w:autoSpaceDE w:val="0"/>
        <w:autoSpaceDN w:val="0"/>
        <w:adjustRightInd w:val="0"/>
        <w:jc w:val="center"/>
        <w:rPr>
          <w:b/>
          <w:sz w:val="24"/>
          <w:szCs w:val="24"/>
        </w:rPr>
      </w:pPr>
      <w:r>
        <w:rPr>
          <w:b/>
          <w:sz w:val="24"/>
          <w:szCs w:val="24"/>
        </w:rPr>
        <w:lastRenderedPageBreak/>
        <w:t xml:space="preserve">   </w:t>
      </w:r>
      <w:r w:rsidR="001E5FFE">
        <w:rPr>
          <w:b/>
          <w:sz w:val="24"/>
          <w:szCs w:val="24"/>
        </w:rPr>
        <w:t xml:space="preserve">РАЗДЕЛ </w:t>
      </w:r>
      <w:r w:rsidR="00D71E79" w:rsidRPr="00023694">
        <w:rPr>
          <w:b/>
          <w:sz w:val="24"/>
          <w:szCs w:val="24"/>
          <w:lang w:val="en-US"/>
        </w:rPr>
        <w:t>I</w:t>
      </w:r>
      <w:r w:rsidR="00D71E79" w:rsidRPr="00023694">
        <w:rPr>
          <w:b/>
          <w:sz w:val="24"/>
          <w:szCs w:val="24"/>
        </w:rPr>
        <w:t xml:space="preserve">. </w:t>
      </w:r>
      <w:r w:rsidR="00D71E79" w:rsidRPr="001E5FFE">
        <w:rPr>
          <w:b/>
          <w:sz w:val="24"/>
          <w:szCs w:val="24"/>
        </w:rPr>
        <w:t>Общие условия проведения открытого конкур</w:t>
      </w:r>
      <w:r w:rsidR="001E5FFE">
        <w:rPr>
          <w:b/>
          <w:sz w:val="24"/>
          <w:szCs w:val="24"/>
        </w:rPr>
        <w:t xml:space="preserve">са </w:t>
      </w:r>
      <w:r w:rsidR="001D2716" w:rsidRPr="001D2716">
        <w:rPr>
          <w:b/>
          <w:sz w:val="24"/>
          <w:szCs w:val="24"/>
        </w:rPr>
        <w:t>на право получени</w:t>
      </w:r>
      <w:r w:rsidR="00234236">
        <w:rPr>
          <w:b/>
          <w:sz w:val="24"/>
          <w:szCs w:val="24"/>
        </w:rPr>
        <w:t>я</w:t>
      </w:r>
      <w:r w:rsidR="001D2716" w:rsidRPr="001D2716">
        <w:rPr>
          <w:b/>
          <w:sz w:val="24"/>
          <w:szCs w:val="24"/>
        </w:rPr>
        <w:t xml:space="preserve"> свидетельств об осуществлении перевозок по межмуниципальн</w:t>
      </w:r>
      <w:r w:rsidR="008E43D1">
        <w:rPr>
          <w:b/>
          <w:sz w:val="24"/>
          <w:szCs w:val="24"/>
        </w:rPr>
        <w:t>ым</w:t>
      </w:r>
      <w:r w:rsidR="001D2716" w:rsidRPr="001D2716">
        <w:rPr>
          <w:b/>
          <w:sz w:val="24"/>
          <w:szCs w:val="24"/>
        </w:rPr>
        <w:t xml:space="preserve"> маршрут</w:t>
      </w:r>
      <w:r w:rsidR="008E43D1">
        <w:rPr>
          <w:b/>
          <w:sz w:val="24"/>
          <w:szCs w:val="24"/>
        </w:rPr>
        <w:t>ам</w:t>
      </w:r>
      <w:r w:rsidR="009F54FF">
        <w:rPr>
          <w:b/>
          <w:sz w:val="24"/>
          <w:szCs w:val="24"/>
        </w:rPr>
        <w:t xml:space="preserve"> </w:t>
      </w:r>
      <w:r w:rsidR="001E5FFE" w:rsidRPr="001E5FFE">
        <w:rPr>
          <w:b/>
          <w:sz w:val="24"/>
          <w:szCs w:val="24"/>
        </w:rPr>
        <w:t>ре</w:t>
      </w:r>
      <w:r w:rsidR="008E43D1">
        <w:rPr>
          <w:b/>
          <w:sz w:val="24"/>
          <w:szCs w:val="24"/>
        </w:rPr>
        <w:t>гулярных перевозок пассажиров и</w:t>
      </w:r>
      <w:r>
        <w:rPr>
          <w:b/>
          <w:sz w:val="24"/>
          <w:szCs w:val="24"/>
        </w:rPr>
        <w:t xml:space="preserve"> </w:t>
      </w:r>
      <w:r w:rsidR="001E5FFE" w:rsidRPr="001E5FFE">
        <w:rPr>
          <w:b/>
          <w:sz w:val="24"/>
          <w:szCs w:val="24"/>
        </w:rPr>
        <w:t>багажа</w:t>
      </w:r>
      <w:r w:rsidR="008E43D1">
        <w:rPr>
          <w:b/>
          <w:sz w:val="24"/>
          <w:szCs w:val="24"/>
        </w:rPr>
        <w:t xml:space="preserve"> </w:t>
      </w:r>
      <w:r w:rsidR="00943E81">
        <w:rPr>
          <w:b/>
          <w:sz w:val="24"/>
          <w:szCs w:val="24"/>
        </w:rPr>
        <w:t>а</w:t>
      </w:r>
      <w:r w:rsidR="001E5FFE" w:rsidRPr="001E5FFE">
        <w:rPr>
          <w:b/>
          <w:sz w:val="24"/>
          <w:szCs w:val="24"/>
        </w:rPr>
        <w:t>втомобильным</w:t>
      </w:r>
      <w:r w:rsidR="00943E81">
        <w:rPr>
          <w:b/>
          <w:sz w:val="24"/>
          <w:szCs w:val="24"/>
        </w:rPr>
        <w:t xml:space="preserve"> </w:t>
      </w:r>
      <w:r w:rsidR="001E5FFE" w:rsidRPr="001E5FFE">
        <w:rPr>
          <w:b/>
          <w:sz w:val="24"/>
          <w:szCs w:val="24"/>
        </w:rPr>
        <w:t xml:space="preserve">транспортом </w:t>
      </w:r>
      <w:r w:rsidR="009F54FF">
        <w:rPr>
          <w:b/>
          <w:sz w:val="24"/>
          <w:szCs w:val="24"/>
        </w:rPr>
        <w:t xml:space="preserve">на территории </w:t>
      </w:r>
      <w:r w:rsidR="001E5FFE" w:rsidRPr="001E5FFE">
        <w:rPr>
          <w:b/>
          <w:sz w:val="24"/>
          <w:szCs w:val="24"/>
        </w:rPr>
        <w:t>Ивановской области</w:t>
      </w:r>
      <w:r w:rsidR="009F54FF">
        <w:rPr>
          <w:b/>
          <w:sz w:val="24"/>
          <w:szCs w:val="24"/>
        </w:rPr>
        <w:t xml:space="preserve"> </w:t>
      </w:r>
      <w:r w:rsidR="00D71E79" w:rsidRPr="001E5FFE">
        <w:rPr>
          <w:b/>
          <w:sz w:val="24"/>
          <w:szCs w:val="24"/>
        </w:rPr>
        <w:t>(далее – открытый конкурс).</w:t>
      </w:r>
    </w:p>
    <w:p w:rsidR="00D71E79" w:rsidRPr="00087A35" w:rsidRDefault="00D71E79" w:rsidP="00D71E79">
      <w:pPr>
        <w:autoSpaceDE w:val="0"/>
        <w:autoSpaceDN w:val="0"/>
        <w:adjustRightInd w:val="0"/>
        <w:jc w:val="center"/>
        <w:rPr>
          <w:sz w:val="16"/>
          <w:szCs w:val="16"/>
        </w:rPr>
      </w:pPr>
    </w:p>
    <w:p w:rsidR="00D71E79" w:rsidRPr="00023694" w:rsidRDefault="00B71F8D" w:rsidP="00B71F8D">
      <w:pPr>
        <w:autoSpaceDE w:val="0"/>
        <w:autoSpaceDN w:val="0"/>
        <w:adjustRightInd w:val="0"/>
        <w:rPr>
          <w:b/>
          <w:sz w:val="24"/>
          <w:szCs w:val="24"/>
        </w:rPr>
      </w:pPr>
      <w:r>
        <w:rPr>
          <w:b/>
          <w:sz w:val="24"/>
          <w:szCs w:val="24"/>
        </w:rPr>
        <w:t xml:space="preserve">     </w:t>
      </w:r>
      <w:r w:rsidR="00D71E79" w:rsidRPr="00023694">
        <w:rPr>
          <w:b/>
          <w:sz w:val="24"/>
          <w:szCs w:val="24"/>
        </w:rPr>
        <w:t xml:space="preserve">1. Общие сведения </w:t>
      </w:r>
    </w:p>
    <w:p w:rsidR="00735E90" w:rsidRDefault="0085018C" w:rsidP="00A55371">
      <w:pPr>
        <w:autoSpaceDE w:val="0"/>
        <w:autoSpaceDN w:val="0"/>
        <w:adjustRightInd w:val="0"/>
        <w:rPr>
          <w:sz w:val="24"/>
          <w:szCs w:val="24"/>
        </w:rPr>
      </w:pPr>
      <w:r>
        <w:rPr>
          <w:sz w:val="24"/>
          <w:szCs w:val="24"/>
        </w:rPr>
        <w:t xml:space="preserve">     1.1. </w:t>
      </w:r>
      <w:r w:rsidR="00D71E79" w:rsidRPr="00023694">
        <w:rPr>
          <w:sz w:val="24"/>
          <w:szCs w:val="24"/>
        </w:rPr>
        <w:t xml:space="preserve">Общие сведения </w:t>
      </w:r>
      <w:r w:rsidR="00343326">
        <w:rPr>
          <w:sz w:val="24"/>
          <w:szCs w:val="24"/>
        </w:rPr>
        <w:t xml:space="preserve">о предмете </w:t>
      </w:r>
      <w:r w:rsidR="001821B4">
        <w:rPr>
          <w:sz w:val="24"/>
          <w:szCs w:val="24"/>
        </w:rPr>
        <w:t xml:space="preserve"> </w:t>
      </w:r>
      <w:r w:rsidR="00343326">
        <w:rPr>
          <w:sz w:val="24"/>
          <w:szCs w:val="24"/>
        </w:rPr>
        <w:t xml:space="preserve">открытого </w:t>
      </w:r>
      <w:r w:rsidR="001821B4">
        <w:rPr>
          <w:sz w:val="24"/>
          <w:szCs w:val="24"/>
        </w:rPr>
        <w:t xml:space="preserve"> </w:t>
      </w:r>
      <w:r w:rsidR="00343326">
        <w:rPr>
          <w:sz w:val="24"/>
          <w:szCs w:val="24"/>
        </w:rPr>
        <w:t>конкурса</w:t>
      </w:r>
      <w:r w:rsidR="001D531C">
        <w:rPr>
          <w:sz w:val="24"/>
          <w:szCs w:val="24"/>
        </w:rPr>
        <w:t>:</w:t>
      </w:r>
      <w:r w:rsidR="00735E90">
        <w:rPr>
          <w:sz w:val="24"/>
          <w:szCs w:val="24"/>
        </w:rPr>
        <w:t xml:space="preserve"> </w:t>
      </w:r>
    </w:p>
    <w:p w:rsidR="00C912AB" w:rsidRDefault="00C912AB" w:rsidP="00C912AB">
      <w:pPr>
        <w:autoSpaceDE w:val="0"/>
        <w:autoSpaceDN w:val="0"/>
        <w:adjustRightInd w:val="0"/>
        <w:jc w:val="both"/>
        <w:rPr>
          <w:sz w:val="24"/>
          <w:szCs w:val="24"/>
        </w:rPr>
      </w:pPr>
      <w:r>
        <w:rPr>
          <w:sz w:val="24"/>
          <w:szCs w:val="24"/>
        </w:rPr>
        <w:t>Предмет  открытого  конкурса - право  на  получение  свидетельств  об осуществле</w:t>
      </w:r>
      <w:r w:rsidR="008E43D1">
        <w:rPr>
          <w:sz w:val="24"/>
          <w:szCs w:val="24"/>
        </w:rPr>
        <w:t>нии перевозок по межмуниципальным маршрутам</w:t>
      </w:r>
      <w:r>
        <w:rPr>
          <w:sz w:val="24"/>
          <w:szCs w:val="24"/>
        </w:rPr>
        <w:t xml:space="preserve"> рег</w:t>
      </w:r>
      <w:r w:rsidR="008E43D1">
        <w:rPr>
          <w:sz w:val="24"/>
          <w:szCs w:val="24"/>
        </w:rPr>
        <w:t xml:space="preserve">улярных перевозок пассажиров и </w:t>
      </w:r>
      <w:r>
        <w:rPr>
          <w:sz w:val="24"/>
          <w:szCs w:val="24"/>
        </w:rPr>
        <w:t>багажа  автомобильны</w:t>
      </w:r>
      <w:r w:rsidR="008E43D1">
        <w:rPr>
          <w:sz w:val="24"/>
          <w:szCs w:val="24"/>
        </w:rPr>
        <w:t xml:space="preserve">м транспортом на территории </w:t>
      </w:r>
      <w:r>
        <w:rPr>
          <w:sz w:val="24"/>
          <w:szCs w:val="24"/>
        </w:rPr>
        <w:t>Ивановской области (далее – свидетельство) сроком на 5 лет.</w:t>
      </w:r>
    </w:p>
    <w:p w:rsidR="00FA044F" w:rsidRPr="00FF0DFC" w:rsidRDefault="00FA044F" w:rsidP="00FA044F">
      <w:pPr>
        <w:pStyle w:val="ConsPlusNormal"/>
        <w:ind w:firstLine="540"/>
        <w:jc w:val="both"/>
        <w:rPr>
          <w:b/>
          <w:szCs w:val="24"/>
        </w:rPr>
      </w:pPr>
      <w:r w:rsidRPr="00FF0DFC">
        <w:rPr>
          <w:b/>
          <w:szCs w:val="24"/>
        </w:rPr>
        <w:t>Лот №</w:t>
      </w:r>
      <w:r w:rsidR="00EC5230" w:rsidRPr="00FF0DFC">
        <w:rPr>
          <w:b/>
          <w:szCs w:val="24"/>
        </w:rPr>
        <w:t xml:space="preserve">1 </w:t>
      </w:r>
    </w:p>
    <w:p w:rsidR="00C14064" w:rsidRDefault="00B71F8D" w:rsidP="00B71F8D">
      <w:pPr>
        <w:rPr>
          <w:sz w:val="24"/>
          <w:szCs w:val="24"/>
        </w:rPr>
      </w:pPr>
      <w:r>
        <w:rPr>
          <w:sz w:val="24"/>
          <w:szCs w:val="24"/>
        </w:rPr>
        <w:t xml:space="preserv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5"/>
        <w:gridCol w:w="6095"/>
      </w:tblGrid>
      <w:tr w:rsidR="00552993" w:rsidRPr="00492E87" w:rsidTr="00552993">
        <w:trPr>
          <w:trHeight w:val="593"/>
        </w:trPr>
        <w:tc>
          <w:tcPr>
            <w:tcW w:w="4253" w:type="dxa"/>
            <w:gridSpan w:val="2"/>
            <w:shd w:val="clear" w:color="auto" w:fill="auto"/>
          </w:tcPr>
          <w:p w:rsidR="00552993" w:rsidRPr="00492E87" w:rsidRDefault="00552993" w:rsidP="00552993">
            <w:pPr>
              <w:rPr>
                <w:color w:val="FF0000"/>
                <w:sz w:val="24"/>
                <w:szCs w:val="24"/>
              </w:rPr>
            </w:pPr>
            <w:r w:rsidRPr="004F14BB">
              <w:rPr>
                <w:sz w:val="24"/>
                <w:szCs w:val="24"/>
              </w:rPr>
              <w:t>Наименование маршрута</w:t>
            </w:r>
          </w:p>
        </w:tc>
        <w:tc>
          <w:tcPr>
            <w:tcW w:w="6095" w:type="dxa"/>
            <w:shd w:val="clear" w:color="auto" w:fill="auto"/>
          </w:tcPr>
          <w:p w:rsidR="00552993" w:rsidRPr="00AD2DA3" w:rsidRDefault="00774FBA" w:rsidP="00774FBA">
            <w:pPr>
              <w:autoSpaceDE w:val="0"/>
              <w:autoSpaceDN w:val="0"/>
              <w:adjustRightInd w:val="0"/>
              <w:jc w:val="both"/>
              <w:rPr>
                <w:sz w:val="24"/>
                <w:szCs w:val="24"/>
              </w:rPr>
            </w:pPr>
            <w:r>
              <w:rPr>
                <w:sz w:val="24"/>
                <w:szCs w:val="24"/>
              </w:rPr>
              <w:t>№ 104</w:t>
            </w:r>
            <w:r w:rsidR="000C35E5" w:rsidRPr="000C35E5">
              <w:rPr>
                <w:sz w:val="24"/>
                <w:szCs w:val="24"/>
              </w:rPr>
              <w:t xml:space="preserve"> «</w:t>
            </w:r>
            <w:r w:rsidRPr="00774FBA">
              <w:rPr>
                <w:sz w:val="24"/>
                <w:szCs w:val="24"/>
              </w:rPr>
              <w:t>«Березовая роща», Ивановский район – ООТ Желе</w:t>
            </w:r>
            <w:r>
              <w:rPr>
                <w:sz w:val="24"/>
                <w:szCs w:val="24"/>
              </w:rPr>
              <w:t>знодорожный вокзал, г. Иваново</w:t>
            </w:r>
            <w:r w:rsidR="000C35E5" w:rsidRPr="000C35E5">
              <w:rPr>
                <w:sz w:val="24"/>
                <w:szCs w:val="24"/>
              </w:rPr>
              <w:t>».</w:t>
            </w:r>
          </w:p>
        </w:tc>
      </w:tr>
      <w:tr w:rsidR="00552993" w:rsidRPr="00023694" w:rsidTr="00552993">
        <w:tc>
          <w:tcPr>
            <w:tcW w:w="4253" w:type="dxa"/>
            <w:gridSpan w:val="2"/>
            <w:shd w:val="clear" w:color="auto" w:fill="auto"/>
          </w:tcPr>
          <w:p w:rsidR="00552993" w:rsidRPr="00DC7877" w:rsidRDefault="00552993" w:rsidP="00552993">
            <w:pPr>
              <w:rPr>
                <w:sz w:val="24"/>
                <w:szCs w:val="24"/>
              </w:rPr>
            </w:pPr>
            <w:r w:rsidRPr="00DC7877">
              <w:rPr>
                <w:sz w:val="24"/>
                <w:szCs w:val="24"/>
              </w:rPr>
              <w:t>Номера графиков/выходов в соответствии с расписанием</w:t>
            </w:r>
          </w:p>
        </w:tc>
        <w:tc>
          <w:tcPr>
            <w:tcW w:w="6095" w:type="dxa"/>
            <w:shd w:val="clear" w:color="auto" w:fill="auto"/>
          </w:tcPr>
          <w:p w:rsidR="00552993" w:rsidRDefault="00774FBA" w:rsidP="00552993">
            <w:pPr>
              <w:ind w:left="-108" w:firstLine="108"/>
              <w:rPr>
                <w:sz w:val="24"/>
                <w:szCs w:val="24"/>
              </w:rPr>
            </w:pPr>
            <w:r>
              <w:rPr>
                <w:sz w:val="24"/>
                <w:szCs w:val="24"/>
              </w:rPr>
              <w:t>3</w:t>
            </w:r>
          </w:p>
        </w:tc>
      </w:tr>
      <w:tr w:rsidR="00552993" w:rsidRPr="00023694" w:rsidTr="00552993">
        <w:tc>
          <w:tcPr>
            <w:tcW w:w="4253" w:type="dxa"/>
            <w:gridSpan w:val="2"/>
            <w:shd w:val="clear" w:color="auto" w:fill="auto"/>
          </w:tcPr>
          <w:p w:rsidR="00552993" w:rsidRPr="00023694" w:rsidRDefault="00552993" w:rsidP="00552993">
            <w:pPr>
              <w:rPr>
                <w:sz w:val="24"/>
                <w:szCs w:val="24"/>
              </w:rPr>
            </w:pPr>
            <w:r w:rsidRPr="00023694">
              <w:rPr>
                <w:sz w:val="24"/>
                <w:szCs w:val="24"/>
              </w:rPr>
              <w:t>Наименования промежуточных остановочных пунктов по маршруту регулярных перевозок</w:t>
            </w:r>
          </w:p>
        </w:tc>
        <w:tc>
          <w:tcPr>
            <w:tcW w:w="6095" w:type="dxa"/>
            <w:shd w:val="clear" w:color="auto" w:fill="auto"/>
          </w:tcPr>
          <w:p w:rsidR="00552993" w:rsidRDefault="00774FBA" w:rsidP="00EB1D70">
            <w:pPr>
              <w:ind w:left="-57" w:right="-57"/>
              <w:jc w:val="both"/>
              <w:rPr>
                <w:color w:val="FF0000"/>
                <w:sz w:val="24"/>
                <w:szCs w:val="24"/>
              </w:rPr>
            </w:pPr>
            <w:r w:rsidRPr="00774FBA">
              <w:rPr>
                <w:sz w:val="24"/>
                <w:szCs w:val="24"/>
              </w:rPr>
              <w:t>Иваново: ж/д Вокзал, ул.</w:t>
            </w:r>
            <w:r>
              <w:rPr>
                <w:sz w:val="24"/>
                <w:szCs w:val="24"/>
              </w:rPr>
              <w:t xml:space="preserve"> </w:t>
            </w:r>
            <w:r w:rsidRPr="00774FBA">
              <w:rPr>
                <w:sz w:val="24"/>
                <w:szCs w:val="24"/>
              </w:rPr>
              <w:t>Карла Маркса,</w:t>
            </w:r>
            <w:r w:rsidR="00EA05DD">
              <w:rPr>
                <w:sz w:val="24"/>
                <w:szCs w:val="24"/>
              </w:rPr>
              <w:t xml:space="preserve"> </w:t>
            </w:r>
            <w:r w:rsidRPr="00774FBA">
              <w:rPr>
                <w:sz w:val="24"/>
                <w:szCs w:val="24"/>
              </w:rPr>
              <w:t>ул.</w:t>
            </w:r>
            <w:r>
              <w:rPr>
                <w:sz w:val="24"/>
                <w:szCs w:val="24"/>
              </w:rPr>
              <w:t xml:space="preserve"> Станционная, </w:t>
            </w:r>
            <w:proofErr w:type="spellStart"/>
            <w:r>
              <w:rPr>
                <w:sz w:val="24"/>
                <w:szCs w:val="24"/>
              </w:rPr>
              <w:t>ЦКиО</w:t>
            </w:r>
            <w:proofErr w:type="spellEnd"/>
            <w:r>
              <w:rPr>
                <w:sz w:val="24"/>
                <w:szCs w:val="24"/>
              </w:rPr>
              <w:t xml:space="preserve"> </w:t>
            </w:r>
            <w:proofErr w:type="spellStart"/>
            <w:r>
              <w:rPr>
                <w:sz w:val="24"/>
                <w:szCs w:val="24"/>
              </w:rPr>
              <w:t>Ивтекс</w:t>
            </w:r>
            <w:proofErr w:type="spellEnd"/>
            <w:r>
              <w:rPr>
                <w:sz w:val="24"/>
                <w:szCs w:val="24"/>
              </w:rPr>
              <w:t xml:space="preserve">, </w:t>
            </w:r>
            <w:proofErr w:type="spellStart"/>
            <w:r w:rsidRPr="00774FBA">
              <w:rPr>
                <w:sz w:val="24"/>
                <w:szCs w:val="24"/>
              </w:rPr>
              <w:t>Кранэкс</w:t>
            </w:r>
            <w:proofErr w:type="spellEnd"/>
            <w:r w:rsidRPr="00774FBA">
              <w:rPr>
                <w:sz w:val="24"/>
                <w:szCs w:val="24"/>
              </w:rPr>
              <w:t xml:space="preserve">, ул. 2-я </w:t>
            </w:r>
            <w:proofErr w:type="spellStart"/>
            <w:r w:rsidRPr="00774FBA">
              <w:rPr>
                <w:sz w:val="24"/>
                <w:szCs w:val="24"/>
              </w:rPr>
              <w:t>Минеевская</w:t>
            </w:r>
            <w:proofErr w:type="spellEnd"/>
            <w:r w:rsidRPr="00774FBA">
              <w:rPr>
                <w:sz w:val="24"/>
                <w:szCs w:val="24"/>
              </w:rPr>
              <w:t xml:space="preserve">, м-н № 60, </w:t>
            </w:r>
            <w:r>
              <w:rPr>
                <w:sz w:val="24"/>
                <w:szCs w:val="24"/>
              </w:rPr>
              <w:t xml:space="preserve">        </w:t>
            </w:r>
            <w:r w:rsidRPr="00774FBA">
              <w:rPr>
                <w:sz w:val="24"/>
                <w:szCs w:val="24"/>
              </w:rPr>
              <w:t xml:space="preserve">ул. 8-я </w:t>
            </w:r>
            <w:proofErr w:type="spellStart"/>
            <w:r w:rsidRPr="00774FBA">
              <w:rPr>
                <w:sz w:val="24"/>
                <w:szCs w:val="24"/>
              </w:rPr>
              <w:t>Минеевская</w:t>
            </w:r>
            <w:proofErr w:type="spellEnd"/>
            <w:r w:rsidRPr="00774FBA">
              <w:rPr>
                <w:sz w:val="24"/>
                <w:szCs w:val="24"/>
              </w:rPr>
              <w:t xml:space="preserve">, ул. 1-я </w:t>
            </w:r>
            <w:proofErr w:type="spellStart"/>
            <w:r w:rsidRPr="00774FBA">
              <w:rPr>
                <w:sz w:val="24"/>
                <w:szCs w:val="24"/>
              </w:rPr>
              <w:t>Грачевская</w:t>
            </w:r>
            <w:proofErr w:type="spellEnd"/>
            <w:r w:rsidRPr="00774FBA">
              <w:rPr>
                <w:sz w:val="24"/>
                <w:szCs w:val="24"/>
              </w:rPr>
              <w:t xml:space="preserve">, </w:t>
            </w:r>
            <w:r>
              <w:rPr>
                <w:sz w:val="24"/>
                <w:szCs w:val="24"/>
              </w:rPr>
              <w:t xml:space="preserve">                                   </w:t>
            </w:r>
            <w:r w:rsidRPr="00774FBA">
              <w:rPr>
                <w:sz w:val="24"/>
                <w:szCs w:val="24"/>
              </w:rPr>
              <w:t xml:space="preserve">ул. 3-я </w:t>
            </w:r>
            <w:proofErr w:type="spellStart"/>
            <w:r w:rsidRPr="00774FBA">
              <w:rPr>
                <w:sz w:val="24"/>
                <w:szCs w:val="24"/>
              </w:rPr>
              <w:t>Грачевская</w:t>
            </w:r>
            <w:proofErr w:type="spellEnd"/>
            <w:r w:rsidRPr="00774FBA">
              <w:rPr>
                <w:sz w:val="24"/>
                <w:szCs w:val="24"/>
              </w:rPr>
              <w:t>,</w:t>
            </w:r>
            <w:r>
              <w:rPr>
                <w:sz w:val="24"/>
                <w:szCs w:val="24"/>
              </w:rPr>
              <w:t xml:space="preserve"> </w:t>
            </w:r>
            <w:r w:rsidRPr="00774FBA">
              <w:rPr>
                <w:sz w:val="24"/>
                <w:szCs w:val="24"/>
              </w:rPr>
              <w:t xml:space="preserve">ул.7-я </w:t>
            </w:r>
            <w:proofErr w:type="spellStart"/>
            <w:r w:rsidRPr="00774FBA">
              <w:rPr>
                <w:sz w:val="24"/>
                <w:szCs w:val="24"/>
              </w:rPr>
              <w:t>Середская</w:t>
            </w:r>
            <w:proofErr w:type="spellEnd"/>
            <w:r w:rsidRPr="00774FBA">
              <w:rPr>
                <w:sz w:val="24"/>
                <w:szCs w:val="24"/>
              </w:rPr>
              <w:t>, п.</w:t>
            </w:r>
            <w:r>
              <w:rPr>
                <w:sz w:val="24"/>
                <w:szCs w:val="24"/>
              </w:rPr>
              <w:t xml:space="preserve"> Дальний,                        кол. сады (7км), к</w:t>
            </w:r>
            <w:r w:rsidRPr="00774FBA">
              <w:rPr>
                <w:sz w:val="24"/>
                <w:szCs w:val="24"/>
              </w:rPr>
              <w:t>ол. сады (9км), Солнечное, п.</w:t>
            </w:r>
            <w:r>
              <w:rPr>
                <w:sz w:val="24"/>
                <w:szCs w:val="24"/>
              </w:rPr>
              <w:t xml:space="preserve"> </w:t>
            </w:r>
            <w:r w:rsidRPr="00774FBA">
              <w:rPr>
                <w:sz w:val="24"/>
                <w:szCs w:val="24"/>
              </w:rPr>
              <w:t xml:space="preserve">Лесной, </w:t>
            </w:r>
            <w:r>
              <w:rPr>
                <w:sz w:val="24"/>
                <w:szCs w:val="24"/>
              </w:rPr>
              <w:t xml:space="preserve">    </w:t>
            </w:r>
            <w:r w:rsidRPr="00774FBA">
              <w:rPr>
                <w:sz w:val="24"/>
                <w:szCs w:val="24"/>
              </w:rPr>
              <w:t>п. Бибирево,</w:t>
            </w:r>
            <w:r>
              <w:rPr>
                <w:sz w:val="24"/>
                <w:szCs w:val="24"/>
              </w:rPr>
              <w:t xml:space="preserve"> кол. сады (19км), к</w:t>
            </w:r>
            <w:r w:rsidRPr="00774FBA">
              <w:rPr>
                <w:sz w:val="24"/>
                <w:szCs w:val="24"/>
              </w:rPr>
              <w:t xml:space="preserve">ол. сады (20км), </w:t>
            </w:r>
            <w:r>
              <w:rPr>
                <w:sz w:val="24"/>
                <w:szCs w:val="24"/>
              </w:rPr>
              <w:t xml:space="preserve">                        </w:t>
            </w:r>
            <w:r w:rsidRPr="00774FBA">
              <w:rPr>
                <w:sz w:val="24"/>
                <w:szCs w:val="24"/>
              </w:rPr>
              <w:t>д.</w:t>
            </w:r>
            <w:r>
              <w:rPr>
                <w:sz w:val="24"/>
                <w:szCs w:val="24"/>
              </w:rPr>
              <w:t xml:space="preserve"> </w:t>
            </w:r>
            <w:r w:rsidRPr="00774FBA">
              <w:rPr>
                <w:sz w:val="24"/>
                <w:szCs w:val="24"/>
              </w:rPr>
              <w:t>Садовая, п. Озерный, п.</w:t>
            </w:r>
            <w:r>
              <w:rPr>
                <w:sz w:val="24"/>
                <w:szCs w:val="24"/>
              </w:rPr>
              <w:t xml:space="preserve"> </w:t>
            </w:r>
            <w:proofErr w:type="spellStart"/>
            <w:r w:rsidRPr="00774FBA">
              <w:rPr>
                <w:sz w:val="24"/>
                <w:szCs w:val="24"/>
              </w:rPr>
              <w:t>Максаки</w:t>
            </w:r>
            <w:proofErr w:type="spellEnd"/>
            <w:proofErr w:type="gramStart"/>
            <w:r w:rsidRPr="00774FBA">
              <w:rPr>
                <w:sz w:val="24"/>
                <w:szCs w:val="24"/>
              </w:rPr>
              <w:t xml:space="preserve"> ,</w:t>
            </w:r>
            <w:proofErr w:type="gramEnd"/>
            <w:r w:rsidRPr="00774FBA">
              <w:rPr>
                <w:sz w:val="24"/>
                <w:szCs w:val="24"/>
              </w:rPr>
              <w:t xml:space="preserve"> м. Березовая роща</w:t>
            </w:r>
          </w:p>
        </w:tc>
      </w:tr>
      <w:tr w:rsidR="00552993" w:rsidRPr="00023694" w:rsidTr="00552993">
        <w:trPr>
          <w:trHeight w:val="1309"/>
        </w:trPr>
        <w:tc>
          <w:tcPr>
            <w:tcW w:w="4253" w:type="dxa"/>
            <w:gridSpan w:val="2"/>
            <w:shd w:val="clear" w:color="auto" w:fill="auto"/>
          </w:tcPr>
          <w:p w:rsidR="00552993" w:rsidRPr="00023694" w:rsidRDefault="00552993" w:rsidP="00552993">
            <w:pPr>
              <w:rPr>
                <w:sz w:val="24"/>
                <w:szCs w:val="24"/>
              </w:rPr>
            </w:pPr>
            <w:r w:rsidRPr="00023694">
              <w:rPr>
                <w:sz w:val="24"/>
                <w:szCs w:val="24"/>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6095" w:type="dxa"/>
            <w:shd w:val="clear" w:color="auto" w:fill="auto"/>
          </w:tcPr>
          <w:p w:rsidR="00552993" w:rsidRDefault="00774FBA" w:rsidP="00261FF1">
            <w:pPr>
              <w:jc w:val="both"/>
              <w:rPr>
                <w:color w:val="FF0000"/>
                <w:sz w:val="24"/>
                <w:szCs w:val="24"/>
              </w:rPr>
            </w:pPr>
            <w:r w:rsidRPr="00774FBA">
              <w:rPr>
                <w:sz w:val="24"/>
                <w:szCs w:val="24"/>
              </w:rPr>
              <w:t>Иваново: ул.</w:t>
            </w:r>
            <w:r w:rsidR="00EA05DD">
              <w:rPr>
                <w:sz w:val="24"/>
                <w:szCs w:val="24"/>
              </w:rPr>
              <w:t xml:space="preserve"> </w:t>
            </w:r>
            <w:r w:rsidRPr="00774FBA">
              <w:rPr>
                <w:sz w:val="24"/>
                <w:szCs w:val="24"/>
              </w:rPr>
              <w:t>Карла Маркса, пр</w:t>
            </w:r>
            <w:r w:rsidR="00EA05DD">
              <w:rPr>
                <w:sz w:val="24"/>
                <w:szCs w:val="24"/>
              </w:rPr>
              <w:t>.</w:t>
            </w:r>
            <w:r w:rsidRPr="00774FBA">
              <w:rPr>
                <w:sz w:val="24"/>
                <w:szCs w:val="24"/>
              </w:rPr>
              <w:t xml:space="preserve"> Ленина, ул.</w:t>
            </w:r>
            <w:r w:rsidR="00EA05DD">
              <w:rPr>
                <w:sz w:val="24"/>
                <w:szCs w:val="24"/>
              </w:rPr>
              <w:t xml:space="preserve"> </w:t>
            </w:r>
            <w:proofErr w:type="gramStart"/>
            <w:r w:rsidRPr="00774FBA">
              <w:rPr>
                <w:sz w:val="24"/>
                <w:szCs w:val="24"/>
              </w:rPr>
              <w:t>Фрунзе</w:t>
            </w:r>
            <w:proofErr w:type="gramEnd"/>
            <w:r w:rsidRPr="00774FBA">
              <w:rPr>
                <w:sz w:val="24"/>
                <w:szCs w:val="24"/>
              </w:rPr>
              <w:t xml:space="preserve"> </w:t>
            </w:r>
            <w:r>
              <w:rPr>
                <w:sz w:val="24"/>
                <w:szCs w:val="24"/>
              </w:rPr>
              <w:t xml:space="preserve">                    а/д Р-600 «Кострома-Иваново», </w:t>
            </w:r>
            <w:r w:rsidRPr="00774FBA">
              <w:rPr>
                <w:sz w:val="24"/>
                <w:szCs w:val="24"/>
              </w:rPr>
              <w:t>а/д «Бибирево-Березовая Роща»</w:t>
            </w:r>
          </w:p>
        </w:tc>
      </w:tr>
      <w:tr w:rsidR="00552993" w:rsidRPr="00023694" w:rsidTr="00552993">
        <w:tc>
          <w:tcPr>
            <w:tcW w:w="4253" w:type="dxa"/>
            <w:gridSpan w:val="2"/>
            <w:shd w:val="clear" w:color="auto" w:fill="auto"/>
          </w:tcPr>
          <w:p w:rsidR="00552993" w:rsidRPr="00023694" w:rsidRDefault="00552993" w:rsidP="00552993">
            <w:pPr>
              <w:rPr>
                <w:sz w:val="24"/>
                <w:szCs w:val="24"/>
              </w:rPr>
            </w:pPr>
            <w:r w:rsidRPr="00023694">
              <w:rPr>
                <w:sz w:val="24"/>
                <w:szCs w:val="24"/>
              </w:rPr>
              <w:t>Порядок посадки и высадки пассажиров</w:t>
            </w:r>
          </w:p>
        </w:tc>
        <w:tc>
          <w:tcPr>
            <w:tcW w:w="6095" w:type="dxa"/>
            <w:shd w:val="clear" w:color="auto" w:fill="auto"/>
          </w:tcPr>
          <w:p w:rsidR="00552993" w:rsidRDefault="00552993" w:rsidP="00552993">
            <w:pPr>
              <w:jc w:val="center"/>
              <w:rPr>
                <w:sz w:val="24"/>
                <w:szCs w:val="24"/>
              </w:rPr>
            </w:pPr>
            <w:r>
              <w:rPr>
                <w:sz w:val="24"/>
                <w:szCs w:val="24"/>
              </w:rPr>
              <w:t>только на установленных остановочных пунктах</w:t>
            </w:r>
          </w:p>
        </w:tc>
      </w:tr>
      <w:tr w:rsidR="00552993" w:rsidRPr="00023694" w:rsidTr="00552993">
        <w:tc>
          <w:tcPr>
            <w:tcW w:w="4253" w:type="dxa"/>
            <w:gridSpan w:val="2"/>
            <w:shd w:val="clear" w:color="auto" w:fill="auto"/>
          </w:tcPr>
          <w:p w:rsidR="00552993" w:rsidRPr="00023694" w:rsidRDefault="00552993" w:rsidP="00552993">
            <w:pPr>
              <w:rPr>
                <w:sz w:val="24"/>
                <w:szCs w:val="24"/>
              </w:rPr>
            </w:pPr>
            <w:r w:rsidRPr="00023694">
              <w:rPr>
                <w:sz w:val="24"/>
                <w:szCs w:val="24"/>
              </w:rPr>
              <w:t>Вид регулярных перевозок</w:t>
            </w:r>
          </w:p>
        </w:tc>
        <w:tc>
          <w:tcPr>
            <w:tcW w:w="6095" w:type="dxa"/>
            <w:shd w:val="clear" w:color="auto" w:fill="auto"/>
          </w:tcPr>
          <w:p w:rsidR="00552993" w:rsidRDefault="00552993" w:rsidP="00552993">
            <w:pPr>
              <w:rPr>
                <w:sz w:val="24"/>
                <w:szCs w:val="24"/>
              </w:rPr>
            </w:pPr>
            <w:r>
              <w:rPr>
                <w:sz w:val="24"/>
                <w:szCs w:val="24"/>
              </w:rPr>
              <w:t xml:space="preserve">     регулярные перевозки по нерегулируемым тарифам</w:t>
            </w:r>
          </w:p>
        </w:tc>
      </w:tr>
      <w:tr w:rsidR="00552993" w:rsidRPr="00023694" w:rsidTr="00552993">
        <w:tc>
          <w:tcPr>
            <w:tcW w:w="4253" w:type="dxa"/>
            <w:gridSpan w:val="2"/>
            <w:shd w:val="clear" w:color="auto" w:fill="auto"/>
          </w:tcPr>
          <w:p w:rsidR="00552993" w:rsidRPr="00DC7877" w:rsidRDefault="00552993" w:rsidP="00552993">
            <w:pPr>
              <w:rPr>
                <w:sz w:val="24"/>
                <w:szCs w:val="24"/>
              </w:rPr>
            </w:pPr>
            <w:r w:rsidRPr="00DC7877">
              <w:rPr>
                <w:sz w:val="24"/>
                <w:szCs w:val="24"/>
              </w:rPr>
              <w:t>Период работы</w:t>
            </w:r>
          </w:p>
        </w:tc>
        <w:tc>
          <w:tcPr>
            <w:tcW w:w="6095" w:type="dxa"/>
            <w:shd w:val="clear" w:color="auto" w:fill="auto"/>
          </w:tcPr>
          <w:p w:rsidR="00552993" w:rsidRDefault="00CF4A5D" w:rsidP="00261FF1">
            <w:pPr>
              <w:jc w:val="center"/>
              <w:rPr>
                <w:sz w:val="24"/>
                <w:szCs w:val="24"/>
              </w:rPr>
            </w:pPr>
            <w:r>
              <w:rPr>
                <w:rFonts w:eastAsia="Calibri"/>
                <w:sz w:val="24"/>
                <w:szCs w:val="24"/>
              </w:rPr>
              <w:t>в соответствии с расписанием</w:t>
            </w:r>
            <w:r w:rsidR="00011619">
              <w:rPr>
                <w:rFonts w:eastAsia="Calibri"/>
                <w:sz w:val="24"/>
                <w:szCs w:val="24"/>
              </w:rPr>
              <w:t xml:space="preserve"> </w:t>
            </w:r>
          </w:p>
        </w:tc>
      </w:tr>
      <w:tr w:rsidR="00552993" w:rsidRPr="00023694" w:rsidTr="00552993">
        <w:tc>
          <w:tcPr>
            <w:tcW w:w="2268" w:type="dxa"/>
            <w:vMerge w:val="restart"/>
            <w:shd w:val="clear" w:color="auto" w:fill="auto"/>
          </w:tcPr>
          <w:p w:rsidR="00552993" w:rsidRPr="00023694" w:rsidRDefault="00552993" w:rsidP="00552993">
            <w:pPr>
              <w:rPr>
                <w:sz w:val="24"/>
                <w:szCs w:val="24"/>
              </w:rPr>
            </w:pPr>
            <w:r w:rsidRPr="00023694">
              <w:rPr>
                <w:sz w:val="24"/>
                <w:szCs w:val="24"/>
              </w:rPr>
              <w:t>Данные о транспортных средствах, которые используются для перевозок по маршруту регулярных перевозок</w:t>
            </w:r>
          </w:p>
        </w:tc>
        <w:tc>
          <w:tcPr>
            <w:tcW w:w="1985" w:type="dxa"/>
            <w:shd w:val="clear" w:color="auto" w:fill="auto"/>
          </w:tcPr>
          <w:p w:rsidR="00552993" w:rsidRPr="00023694" w:rsidRDefault="00552993" w:rsidP="00552993">
            <w:pPr>
              <w:rPr>
                <w:sz w:val="24"/>
                <w:szCs w:val="24"/>
              </w:rPr>
            </w:pPr>
            <w:r w:rsidRPr="00023694">
              <w:rPr>
                <w:sz w:val="24"/>
                <w:szCs w:val="24"/>
              </w:rPr>
              <w:t>Вид</w:t>
            </w:r>
          </w:p>
        </w:tc>
        <w:tc>
          <w:tcPr>
            <w:tcW w:w="6095" w:type="dxa"/>
            <w:shd w:val="clear" w:color="auto" w:fill="auto"/>
          </w:tcPr>
          <w:p w:rsidR="00552993" w:rsidRPr="00023694" w:rsidRDefault="00552993" w:rsidP="00552993">
            <w:pPr>
              <w:jc w:val="center"/>
              <w:rPr>
                <w:sz w:val="24"/>
                <w:szCs w:val="24"/>
              </w:rPr>
            </w:pPr>
            <w:r>
              <w:rPr>
                <w:sz w:val="24"/>
                <w:szCs w:val="24"/>
              </w:rPr>
              <w:t>автобус</w:t>
            </w:r>
          </w:p>
        </w:tc>
      </w:tr>
      <w:tr w:rsidR="00552993" w:rsidRPr="00023694" w:rsidTr="00552993">
        <w:tc>
          <w:tcPr>
            <w:tcW w:w="2268" w:type="dxa"/>
            <w:vMerge/>
            <w:shd w:val="clear" w:color="auto" w:fill="auto"/>
          </w:tcPr>
          <w:p w:rsidR="00552993" w:rsidRPr="00023694" w:rsidRDefault="00552993" w:rsidP="00552993">
            <w:pPr>
              <w:rPr>
                <w:sz w:val="24"/>
                <w:szCs w:val="24"/>
              </w:rPr>
            </w:pPr>
          </w:p>
        </w:tc>
        <w:tc>
          <w:tcPr>
            <w:tcW w:w="1985" w:type="dxa"/>
            <w:shd w:val="clear" w:color="auto" w:fill="auto"/>
          </w:tcPr>
          <w:p w:rsidR="00552993" w:rsidRPr="00023694" w:rsidRDefault="00552993" w:rsidP="00552993">
            <w:pPr>
              <w:ind w:left="-57" w:right="-57"/>
              <w:rPr>
                <w:sz w:val="24"/>
                <w:szCs w:val="24"/>
              </w:rPr>
            </w:pPr>
            <w:r w:rsidRPr="00023694">
              <w:rPr>
                <w:sz w:val="24"/>
                <w:szCs w:val="24"/>
              </w:rPr>
              <w:t>Класс</w:t>
            </w:r>
            <w:r>
              <w:rPr>
                <w:sz w:val="24"/>
                <w:szCs w:val="24"/>
              </w:rPr>
              <w:t>, Категория</w:t>
            </w:r>
          </w:p>
        </w:tc>
        <w:tc>
          <w:tcPr>
            <w:tcW w:w="6095" w:type="dxa"/>
            <w:shd w:val="clear" w:color="auto" w:fill="auto"/>
          </w:tcPr>
          <w:p w:rsidR="00552993" w:rsidRPr="0092501C" w:rsidRDefault="00774FBA" w:rsidP="007E71A2">
            <w:pPr>
              <w:jc w:val="center"/>
              <w:rPr>
                <w:sz w:val="24"/>
                <w:szCs w:val="24"/>
              </w:rPr>
            </w:pPr>
            <w:r>
              <w:rPr>
                <w:sz w:val="24"/>
                <w:szCs w:val="24"/>
              </w:rPr>
              <w:t>«Средний</w:t>
            </w:r>
            <w:r w:rsidR="001F0AA8">
              <w:rPr>
                <w:sz w:val="24"/>
                <w:szCs w:val="24"/>
              </w:rPr>
              <w:t>»</w:t>
            </w:r>
          </w:p>
        </w:tc>
      </w:tr>
      <w:tr w:rsidR="00552993" w:rsidRPr="00023694" w:rsidTr="00552993">
        <w:tc>
          <w:tcPr>
            <w:tcW w:w="2268" w:type="dxa"/>
            <w:vMerge/>
            <w:shd w:val="clear" w:color="auto" w:fill="auto"/>
          </w:tcPr>
          <w:p w:rsidR="00552993" w:rsidRPr="00023694" w:rsidRDefault="00552993" w:rsidP="00552993">
            <w:pPr>
              <w:rPr>
                <w:sz w:val="24"/>
                <w:szCs w:val="24"/>
              </w:rPr>
            </w:pPr>
          </w:p>
        </w:tc>
        <w:tc>
          <w:tcPr>
            <w:tcW w:w="1985" w:type="dxa"/>
            <w:shd w:val="clear" w:color="auto" w:fill="auto"/>
          </w:tcPr>
          <w:p w:rsidR="00552993" w:rsidRPr="00023694" w:rsidRDefault="00552993" w:rsidP="00552993">
            <w:pPr>
              <w:rPr>
                <w:sz w:val="24"/>
                <w:szCs w:val="24"/>
              </w:rPr>
            </w:pPr>
            <w:r w:rsidRPr="00023694">
              <w:rPr>
                <w:sz w:val="24"/>
                <w:szCs w:val="24"/>
              </w:rPr>
              <w:t>Максимальное количество</w:t>
            </w:r>
          </w:p>
        </w:tc>
        <w:tc>
          <w:tcPr>
            <w:tcW w:w="6095" w:type="dxa"/>
            <w:shd w:val="clear" w:color="auto" w:fill="auto"/>
          </w:tcPr>
          <w:p w:rsidR="00552993" w:rsidRPr="00023694" w:rsidRDefault="00774FBA" w:rsidP="00552993">
            <w:pPr>
              <w:jc w:val="center"/>
              <w:rPr>
                <w:sz w:val="24"/>
                <w:szCs w:val="24"/>
              </w:rPr>
            </w:pPr>
            <w:r>
              <w:rPr>
                <w:sz w:val="24"/>
                <w:szCs w:val="24"/>
              </w:rPr>
              <w:t xml:space="preserve">  3</w:t>
            </w:r>
          </w:p>
        </w:tc>
      </w:tr>
      <w:tr w:rsidR="00552993" w:rsidRPr="00023694" w:rsidTr="00552993">
        <w:tc>
          <w:tcPr>
            <w:tcW w:w="2268" w:type="dxa"/>
            <w:vMerge/>
            <w:shd w:val="clear" w:color="auto" w:fill="auto"/>
          </w:tcPr>
          <w:p w:rsidR="00552993" w:rsidRPr="00023694" w:rsidRDefault="00552993" w:rsidP="00552993">
            <w:pPr>
              <w:rPr>
                <w:sz w:val="24"/>
                <w:szCs w:val="24"/>
              </w:rPr>
            </w:pPr>
          </w:p>
        </w:tc>
        <w:tc>
          <w:tcPr>
            <w:tcW w:w="1985" w:type="dxa"/>
            <w:shd w:val="clear" w:color="auto" w:fill="auto"/>
          </w:tcPr>
          <w:p w:rsidR="00552993" w:rsidRPr="00023694" w:rsidRDefault="00552993" w:rsidP="00552993">
            <w:pPr>
              <w:rPr>
                <w:sz w:val="24"/>
                <w:szCs w:val="24"/>
              </w:rPr>
            </w:pPr>
            <w:r w:rsidRPr="00023694">
              <w:rPr>
                <w:sz w:val="24"/>
                <w:szCs w:val="24"/>
              </w:rPr>
              <w:t>Экологические характеристики</w:t>
            </w:r>
          </w:p>
        </w:tc>
        <w:tc>
          <w:tcPr>
            <w:tcW w:w="6095" w:type="dxa"/>
            <w:shd w:val="clear" w:color="auto" w:fill="auto"/>
          </w:tcPr>
          <w:p w:rsidR="00552993" w:rsidRPr="009920C5" w:rsidRDefault="00552993" w:rsidP="00552993">
            <w:pPr>
              <w:jc w:val="center"/>
              <w:rPr>
                <w:color w:val="FF0000"/>
                <w:sz w:val="24"/>
                <w:szCs w:val="24"/>
              </w:rPr>
            </w:pPr>
            <w:r w:rsidRPr="00DC7B1E">
              <w:rPr>
                <w:sz w:val="24"/>
                <w:szCs w:val="24"/>
              </w:rPr>
              <w:t>Любой</w:t>
            </w:r>
          </w:p>
        </w:tc>
      </w:tr>
    </w:tbl>
    <w:p w:rsidR="00EB1D70" w:rsidRDefault="00552993" w:rsidP="00552993">
      <w:pPr>
        <w:rPr>
          <w:sz w:val="24"/>
          <w:szCs w:val="24"/>
        </w:rPr>
      </w:pPr>
      <w:r>
        <w:rPr>
          <w:sz w:val="24"/>
          <w:szCs w:val="24"/>
        </w:rPr>
        <w:t xml:space="preserv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5"/>
        <w:gridCol w:w="6095"/>
      </w:tblGrid>
      <w:tr w:rsidR="00EB1D70" w:rsidRPr="00AD2DA3" w:rsidTr="006A5E98">
        <w:trPr>
          <w:trHeight w:val="593"/>
        </w:trPr>
        <w:tc>
          <w:tcPr>
            <w:tcW w:w="4253" w:type="dxa"/>
            <w:gridSpan w:val="2"/>
            <w:shd w:val="clear" w:color="auto" w:fill="auto"/>
          </w:tcPr>
          <w:p w:rsidR="00EB1D70" w:rsidRPr="00492E87" w:rsidRDefault="00EB1D70" w:rsidP="006A5E98">
            <w:pPr>
              <w:rPr>
                <w:color w:val="FF0000"/>
                <w:sz w:val="24"/>
                <w:szCs w:val="24"/>
              </w:rPr>
            </w:pPr>
            <w:r w:rsidRPr="004F14BB">
              <w:rPr>
                <w:sz w:val="24"/>
                <w:szCs w:val="24"/>
              </w:rPr>
              <w:t>Наименование маршрута</w:t>
            </w:r>
          </w:p>
        </w:tc>
        <w:tc>
          <w:tcPr>
            <w:tcW w:w="6095" w:type="dxa"/>
            <w:shd w:val="clear" w:color="auto" w:fill="auto"/>
          </w:tcPr>
          <w:p w:rsidR="00EB1D70" w:rsidRPr="00AD2DA3" w:rsidRDefault="00774FBA" w:rsidP="00774FBA">
            <w:pPr>
              <w:autoSpaceDE w:val="0"/>
              <w:autoSpaceDN w:val="0"/>
              <w:adjustRightInd w:val="0"/>
              <w:jc w:val="both"/>
              <w:rPr>
                <w:sz w:val="24"/>
                <w:szCs w:val="24"/>
              </w:rPr>
            </w:pPr>
            <w:r>
              <w:rPr>
                <w:sz w:val="24"/>
                <w:szCs w:val="24"/>
              </w:rPr>
              <w:t>№ 105</w:t>
            </w:r>
            <w:r w:rsidR="00EB1D70" w:rsidRPr="000C35E5">
              <w:rPr>
                <w:sz w:val="24"/>
                <w:szCs w:val="24"/>
              </w:rPr>
              <w:t xml:space="preserve"> «</w:t>
            </w:r>
            <w:r>
              <w:rPr>
                <w:sz w:val="24"/>
                <w:szCs w:val="24"/>
              </w:rPr>
              <w:t xml:space="preserve">д. </w:t>
            </w:r>
            <w:proofErr w:type="spellStart"/>
            <w:r>
              <w:rPr>
                <w:sz w:val="24"/>
                <w:szCs w:val="24"/>
              </w:rPr>
              <w:t>Иванцево</w:t>
            </w:r>
            <w:proofErr w:type="spellEnd"/>
            <w:r>
              <w:rPr>
                <w:sz w:val="24"/>
                <w:szCs w:val="24"/>
              </w:rPr>
              <w:t xml:space="preserve">, Ивановский район                                                </w:t>
            </w:r>
            <w:r w:rsidRPr="00774FBA">
              <w:rPr>
                <w:sz w:val="24"/>
                <w:szCs w:val="24"/>
              </w:rPr>
              <w:t>- ООТ Железнодорожный вокзал, г. Иваново</w:t>
            </w:r>
            <w:r w:rsidR="00EB1D70" w:rsidRPr="000C35E5">
              <w:rPr>
                <w:sz w:val="24"/>
                <w:szCs w:val="24"/>
              </w:rPr>
              <w:t>».</w:t>
            </w:r>
          </w:p>
        </w:tc>
      </w:tr>
      <w:tr w:rsidR="00EB1D70" w:rsidTr="006A5E98">
        <w:tc>
          <w:tcPr>
            <w:tcW w:w="4253" w:type="dxa"/>
            <w:gridSpan w:val="2"/>
            <w:shd w:val="clear" w:color="auto" w:fill="auto"/>
          </w:tcPr>
          <w:p w:rsidR="00EB1D70" w:rsidRPr="00DC7877" w:rsidRDefault="00EB1D70" w:rsidP="006A5E98">
            <w:pPr>
              <w:rPr>
                <w:sz w:val="24"/>
                <w:szCs w:val="24"/>
              </w:rPr>
            </w:pPr>
            <w:r w:rsidRPr="00DC7877">
              <w:rPr>
                <w:sz w:val="24"/>
                <w:szCs w:val="24"/>
              </w:rPr>
              <w:t>Номера графиков/выходов в соответствии с расписанием</w:t>
            </w:r>
          </w:p>
        </w:tc>
        <w:tc>
          <w:tcPr>
            <w:tcW w:w="6095" w:type="dxa"/>
            <w:shd w:val="clear" w:color="auto" w:fill="auto"/>
          </w:tcPr>
          <w:p w:rsidR="00EB1D70" w:rsidRDefault="00774FBA" w:rsidP="006A5E98">
            <w:pPr>
              <w:ind w:left="-108" w:firstLine="108"/>
              <w:rPr>
                <w:sz w:val="24"/>
                <w:szCs w:val="24"/>
              </w:rPr>
            </w:pPr>
            <w:r>
              <w:rPr>
                <w:sz w:val="24"/>
                <w:szCs w:val="24"/>
              </w:rPr>
              <w:t>2</w:t>
            </w:r>
          </w:p>
        </w:tc>
      </w:tr>
      <w:tr w:rsidR="00EB1D70" w:rsidTr="006A5E98">
        <w:tc>
          <w:tcPr>
            <w:tcW w:w="4253" w:type="dxa"/>
            <w:gridSpan w:val="2"/>
            <w:shd w:val="clear" w:color="auto" w:fill="auto"/>
          </w:tcPr>
          <w:p w:rsidR="00EB1D70" w:rsidRPr="00023694" w:rsidRDefault="00EB1D70" w:rsidP="006A5E98">
            <w:pPr>
              <w:rPr>
                <w:sz w:val="24"/>
                <w:szCs w:val="24"/>
              </w:rPr>
            </w:pPr>
            <w:r w:rsidRPr="00023694">
              <w:rPr>
                <w:sz w:val="24"/>
                <w:szCs w:val="24"/>
              </w:rPr>
              <w:t>Наименования промежуточных остановочных пунктов по маршруту регулярных перевозок</w:t>
            </w:r>
          </w:p>
        </w:tc>
        <w:tc>
          <w:tcPr>
            <w:tcW w:w="6095" w:type="dxa"/>
            <w:shd w:val="clear" w:color="auto" w:fill="auto"/>
          </w:tcPr>
          <w:p w:rsidR="00EB1D70" w:rsidRPr="00774FBA" w:rsidRDefault="00774FBA" w:rsidP="00B56D79">
            <w:pPr>
              <w:ind w:left="-57" w:right="-57"/>
              <w:jc w:val="both"/>
              <w:rPr>
                <w:sz w:val="24"/>
                <w:szCs w:val="24"/>
              </w:rPr>
            </w:pPr>
            <w:r w:rsidRPr="00774FBA">
              <w:rPr>
                <w:sz w:val="24"/>
                <w:szCs w:val="24"/>
              </w:rPr>
              <w:t xml:space="preserve">Иваново: ж/д Вокзал, </w:t>
            </w:r>
            <w:proofErr w:type="spellStart"/>
            <w:r w:rsidRPr="00774FBA">
              <w:rPr>
                <w:sz w:val="24"/>
                <w:szCs w:val="24"/>
              </w:rPr>
              <w:t>ул</w:t>
            </w:r>
            <w:proofErr w:type="gramStart"/>
            <w:r w:rsidRPr="00774FBA">
              <w:rPr>
                <w:sz w:val="24"/>
                <w:szCs w:val="24"/>
              </w:rPr>
              <w:t>.К</w:t>
            </w:r>
            <w:proofErr w:type="gramEnd"/>
            <w:r w:rsidRPr="00774FBA">
              <w:rPr>
                <w:sz w:val="24"/>
                <w:szCs w:val="24"/>
              </w:rPr>
              <w:t>арла</w:t>
            </w:r>
            <w:proofErr w:type="spellEnd"/>
            <w:r w:rsidRPr="00774FBA">
              <w:rPr>
                <w:sz w:val="24"/>
                <w:szCs w:val="24"/>
              </w:rPr>
              <w:t xml:space="preserve"> </w:t>
            </w:r>
            <w:proofErr w:type="spellStart"/>
            <w:r w:rsidRPr="00774FBA">
              <w:rPr>
                <w:sz w:val="24"/>
                <w:szCs w:val="24"/>
              </w:rPr>
              <w:t>Маркса,ул.Станционная</w:t>
            </w:r>
            <w:proofErr w:type="spellEnd"/>
            <w:r w:rsidRPr="00774FBA">
              <w:rPr>
                <w:sz w:val="24"/>
                <w:szCs w:val="24"/>
              </w:rPr>
              <w:t xml:space="preserve">, </w:t>
            </w:r>
            <w:proofErr w:type="spellStart"/>
            <w:r w:rsidRPr="00774FBA">
              <w:rPr>
                <w:sz w:val="24"/>
                <w:szCs w:val="24"/>
              </w:rPr>
              <w:t>ЦКиО</w:t>
            </w:r>
            <w:proofErr w:type="spellEnd"/>
            <w:r w:rsidRPr="00774FBA">
              <w:rPr>
                <w:sz w:val="24"/>
                <w:szCs w:val="24"/>
              </w:rPr>
              <w:t xml:space="preserve"> </w:t>
            </w:r>
            <w:proofErr w:type="spellStart"/>
            <w:r w:rsidRPr="00774FBA">
              <w:rPr>
                <w:sz w:val="24"/>
                <w:szCs w:val="24"/>
              </w:rPr>
              <w:t>Ивтекс</w:t>
            </w:r>
            <w:proofErr w:type="spellEnd"/>
            <w:r w:rsidRPr="00774FBA">
              <w:rPr>
                <w:sz w:val="24"/>
                <w:szCs w:val="24"/>
              </w:rPr>
              <w:t xml:space="preserve">,  </w:t>
            </w:r>
            <w:proofErr w:type="spellStart"/>
            <w:r w:rsidRPr="00774FBA">
              <w:rPr>
                <w:sz w:val="24"/>
                <w:szCs w:val="24"/>
              </w:rPr>
              <w:t>Кранэкс</w:t>
            </w:r>
            <w:proofErr w:type="spellEnd"/>
            <w:r w:rsidRPr="00774FBA">
              <w:rPr>
                <w:sz w:val="24"/>
                <w:szCs w:val="24"/>
              </w:rPr>
              <w:t xml:space="preserve">, ул. 2-я </w:t>
            </w:r>
            <w:proofErr w:type="spellStart"/>
            <w:r w:rsidRPr="00774FBA">
              <w:rPr>
                <w:sz w:val="24"/>
                <w:szCs w:val="24"/>
              </w:rPr>
              <w:t>Минеевская</w:t>
            </w:r>
            <w:proofErr w:type="spellEnd"/>
            <w:r w:rsidRPr="00774FBA">
              <w:rPr>
                <w:sz w:val="24"/>
                <w:szCs w:val="24"/>
              </w:rPr>
              <w:t xml:space="preserve">, м-н № 60, ул. 8-я </w:t>
            </w:r>
            <w:proofErr w:type="spellStart"/>
            <w:r w:rsidRPr="00774FBA">
              <w:rPr>
                <w:sz w:val="24"/>
                <w:szCs w:val="24"/>
              </w:rPr>
              <w:t>Минеевская</w:t>
            </w:r>
            <w:proofErr w:type="spellEnd"/>
            <w:r w:rsidRPr="00774FBA">
              <w:rPr>
                <w:sz w:val="24"/>
                <w:szCs w:val="24"/>
              </w:rPr>
              <w:t xml:space="preserve">, ул. 1-я </w:t>
            </w:r>
            <w:proofErr w:type="spellStart"/>
            <w:r w:rsidRPr="00774FBA">
              <w:rPr>
                <w:sz w:val="24"/>
                <w:szCs w:val="24"/>
              </w:rPr>
              <w:t>Грачевская</w:t>
            </w:r>
            <w:proofErr w:type="spellEnd"/>
            <w:r w:rsidRPr="00774FBA">
              <w:rPr>
                <w:sz w:val="24"/>
                <w:szCs w:val="24"/>
              </w:rPr>
              <w:t xml:space="preserve">, </w:t>
            </w:r>
            <w:r w:rsidR="00EA05DD">
              <w:rPr>
                <w:sz w:val="24"/>
                <w:szCs w:val="24"/>
              </w:rPr>
              <w:t xml:space="preserve">                                      </w:t>
            </w:r>
            <w:r w:rsidRPr="00774FBA">
              <w:rPr>
                <w:sz w:val="24"/>
                <w:szCs w:val="24"/>
              </w:rPr>
              <w:t xml:space="preserve">ул. 3-я </w:t>
            </w:r>
            <w:proofErr w:type="spellStart"/>
            <w:r w:rsidRPr="00774FBA">
              <w:rPr>
                <w:sz w:val="24"/>
                <w:szCs w:val="24"/>
              </w:rPr>
              <w:t>Грачевская</w:t>
            </w:r>
            <w:proofErr w:type="spellEnd"/>
            <w:r w:rsidRPr="00774FBA">
              <w:rPr>
                <w:sz w:val="24"/>
                <w:szCs w:val="24"/>
              </w:rPr>
              <w:t>,</w:t>
            </w:r>
            <w:r w:rsidR="00EA05DD">
              <w:rPr>
                <w:sz w:val="24"/>
                <w:szCs w:val="24"/>
              </w:rPr>
              <w:t xml:space="preserve"> </w:t>
            </w:r>
            <w:r w:rsidRPr="00774FBA">
              <w:rPr>
                <w:sz w:val="24"/>
                <w:szCs w:val="24"/>
              </w:rPr>
              <w:t>ул.</w:t>
            </w:r>
            <w:r w:rsidR="00EA05DD">
              <w:rPr>
                <w:sz w:val="24"/>
                <w:szCs w:val="24"/>
              </w:rPr>
              <w:t xml:space="preserve"> </w:t>
            </w:r>
            <w:r w:rsidRPr="00774FBA">
              <w:rPr>
                <w:sz w:val="24"/>
                <w:szCs w:val="24"/>
              </w:rPr>
              <w:t xml:space="preserve">7-я </w:t>
            </w:r>
            <w:proofErr w:type="spellStart"/>
            <w:r w:rsidRPr="00774FBA">
              <w:rPr>
                <w:sz w:val="24"/>
                <w:szCs w:val="24"/>
              </w:rPr>
              <w:t>Середская</w:t>
            </w:r>
            <w:proofErr w:type="spellEnd"/>
            <w:r w:rsidRPr="00774FBA">
              <w:rPr>
                <w:sz w:val="24"/>
                <w:szCs w:val="24"/>
              </w:rPr>
              <w:t>, п.</w:t>
            </w:r>
            <w:r w:rsidR="00EA05DD">
              <w:rPr>
                <w:sz w:val="24"/>
                <w:szCs w:val="24"/>
              </w:rPr>
              <w:t xml:space="preserve"> </w:t>
            </w:r>
            <w:r w:rsidRPr="00774FBA">
              <w:rPr>
                <w:sz w:val="24"/>
                <w:szCs w:val="24"/>
              </w:rPr>
              <w:t xml:space="preserve">Дальний, </w:t>
            </w:r>
            <w:r w:rsidR="00EA05DD">
              <w:rPr>
                <w:sz w:val="24"/>
                <w:szCs w:val="24"/>
              </w:rPr>
              <w:t xml:space="preserve">                      к</w:t>
            </w:r>
            <w:r w:rsidRPr="00774FBA">
              <w:rPr>
                <w:sz w:val="24"/>
                <w:szCs w:val="24"/>
              </w:rPr>
              <w:t>ол. сады (7км),</w:t>
            </w:r>
            <w:r w:rsidR="00EA05DD">
              <w:rPr>
                <w:sz w:val="24"/>
                <w:szCs w:val="24"/>
              </w:rPr>
              <w:t xml:space="preserve"> </w:t>
            </w:r>
            <w:proofErr w:type="spellStart"/>
            <w:r w:rsidR="00EA05DD">
              <w:rPr>
                <w:sz w:val="24"/>
                <w:szCs w:val="24"/>
              </w:rPr>
              <w:t>кол.сады</w:t>
            </w:r>
            <w:proofErr w:type="spellEnd"/>
            <w:r w:rsidR="00EA05DD">
              <w:rPr>
                <w:sz w:val="24"/>
                <w:szCs w:val="24"/>
              </w:rPr>
              <w:t xml:space="preserve"> (8км), </w:t>
            </w:r>
            <w:proofErr w:type="spellStart"/>
            <w:r w:rsidR="00EA05DD">
              <w:rPr>
                <w:sz w:val="24"/>
                <w:szCs w:val="24"/>
              </w:rPr>
              <w:t>к</w:t>
            </w:r>
            <w:r w:rsidRPr="00774FBA">
              <w:rPr>
                <w:sz w:val="24"/>
                <w:szCs w:val="24"/>
              </w:rPr>
              <w:t>ол.сады</w:t>
            </w:r>
            <w:proofErr w:type="spellEnd"/>
            <w:r w:rsidRPr="00774FBA">
              <w:rPr>
                <w:sz w:val="24"/>
                <w:szCs w:val="24"/>
              </w:rPr>
              <w:t xml:space="preserve"> (10км), </w:t>
            </w:r>
            <w:r w:rsidR="00EA05DD">
              <w:rPr>
                <w:sz w:val="24"/>
                <w:szCs w:val="24"/>
              </w:rPr>
              <w:t xml:space="preserve">                               </w:t>
            </w:r>
            <w:r w:rsidRPr="00774FBA">
              <w:rPr>
                <w:sz w:val="24"/>
                <w:szCs w:val="24"/>
              </w:rPr>
              <w:t>д.</w:t>
            </w:r>
            <w:r w:rsidR="00EA05DD">
              <w:rPr>
                <w:sz w:val="24"/>
                <w:szCs w:val="24"/>
              </w:rPr>
              <w:t xml:space="preserve"> </w:t>
            </w:r>
            <w:r w:rsidRPr="00774FBA">
              <w:rPr>
                <w:sz w:val="24"/>
                <w:szCs w:val="24"/>
              </w:rPr>
              <w:t>Семеновское, Детский санаторий, д.</w:t>
            </w:r>
            <w:r w:rsidR="00EA05DD">
              <w:rPr>
                <w:sz w:val="24"/>
                <w:szCs w:val="24"/>
              </w:rPr>
              <w:t xml:space="preserve"> </w:t>
            </w:r>
            <w:proofErr w:type="spellStart"/>
            <w:r w:rsidRPr="00774FBA">
              <w:rPr>
                <w:sz w:val="24"/>
                <w:szCs w:val="24"/>
              </w:rPr>
              <w:t>Иванцево</w:t>
            </w:r>
            <w:proofErr w:type="spellEnd"/>
          </w:p>
        </w:tc>
      </w:tr>
      <w:tr w:rsidR="00EB1D70" w:rsidTr="006A5E98">
        <w:trPr>
          <w:trHeight w:val="1309"/>
        </w:trPr>
        <w:tc>
          <w:tcPr>
            <w:tcW w:w="4253" w:type="dxa"/>
            <w:gridSpan w:val="2"/>
            <w:shd w:val="clear" w:color="auto" w:fill="auto"/>
          </w:tcPr>
          <w:p w:rsidR="00EB1D70" w:rsidRPr="00023694" w:rsidRDefault="00EB1D70" w:rsidP="006A5E98">
            <w:pPr>
              <w:rPr>
                <w:sz w:val="24"/>
                <w:szCs w:val="24"/>
              </w:rPr>
            </w:pPr>
            <w:r w:rsidRPr="00023694">
              <w:rPr>
                <w:sz w:val="24"/>
                <w:szCs w:val="24"/>
              </w:rPr>
              <w:lastRenderedPageBreak/>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6095" w:type="dxa"/>
            <w:shd w:val="clear" w:color="auto" w:fill="auto"/>
          </w:tcPr>
          <w:p w:rsidR="00EB1D70" w:rsidRDefault="00444170" w:rsidP="00B56D79">
            <w:pPr>
              <w:jc w:val="both"/>
              <w:rPr>
                <w:color w:val="FF0000"/>
                <w:sz w:val="24"/>
                <w:szCs w:val="24"/>
              </w:rPr>
            </w:pPr>
            <w:r w:rsidRPr="00444170">
              <w:rPr>
                <w:sz w:val="24"/>
                <w:szCs w:val="24"/>
              </w:rPr>
              <w:t xml:space="preserve">Иваново: </w:t>
            </w:r>
            <w:proofErr w:type="spellStart"/>
            <w:r w:rsidRPr="00444170">
              <w:rPr>
                <w:sz w:val="24"/>
                <w:szCs w:val="24"/>
              </w:rPr>
              <w:t>ул</w:t>
            </w:r>
            <w:proofErr w:type="gramStart"/>
            <w:r w:rsidRPr="00444170">
              <w:rPr>
                <w:sz w:val="24"/>
                <w:szCs w:val="24"/>
              </w:rPr>
              <w:t>.К</w:t>
            </w:r>
            <w:proofErr w:type="gramEnd"/>
            <w:r w:rsidRPr="00444170">
              <w:rPr>
                <w:sz w:val="24"/>
                <w:szCs w:val="24"/>
              </w:rPr>
              <w:t>арла</w:t>
            </w:r>
            <w:proofErr w:type="spellEnd"/>
            <w:r w:rsidRPr="00444170">
              <w:rPr>
                <w:sz w:val="24"/>
                <w:szCs w:val="24"/>
              </w:rPr>
              <w:t xml:space="preserve"> Маркса, пр. Ленина, </w:t>
            </w:r>
            <w:proofErr w:type="spellStart"/>
            <w:r w:rsidRPr="00444170">
              <w:rPr>
                <w:sz w:val="24"/>
                <w:szCs w:val="24"/>
              </w:rPr>
              <w:t>ул</w:t>
            </w:r>
            <w:proofErr w:type="gramStart"/>
            <w:r w:rsidRPr="00444170">
              <w:rPr>
                <w:sz w:val="24"/>
                <w:szCs w:val="24"/>
              </w:rPr>
              <w:t>.Ф</w:t>
            </w:r>
            <w:proofErr w:type="gramEnd"/>
            <w:r w:rsidRPr="00444170">
              <w:rPr>
                <w:sz w:val="24"/>
                <w:szCs w:val="24"/>
              </w:rPr>
              <w:t>рунзе</w:t>
            </w:r>
            <w:proofErr w:type="spellEnd"/>
            <w:r w:rsidRPr="00444170">
              <w:rPr>
                <w:sz w:val="24"/>
                <w:szCs w:val="24"/>
              </w:rPr>
              <w:t xml:space="preserve"> а/д </w:t>
            </w:r>
            <w:r>
              <w:rPr>
                <w:sz w:val="24"/>
                <w:szCs w:val="24"/>
              </w:rPr>
              <w:t xml:space="preserve">                </w:t>
            </w:r>
            <w:r w:rsidRPr="00444170">
              <w:rPr>
                <w:sz w:val="24"/>
                <w:szCs w:val="24"/>
              </w:rPr>
              <w:t>Р-600 «Кострома-Иваново», а/д «Иваново-</w:t>
            </w:r>
            <w:proofErr w:type="spellStart"/>
            <w:r w:rsidRPr="00444170">
              <w:rPr>
                <w:sz w:val="24"/>
                <w:szCs w:val="24"/>
              </w:rPr>
              <w:t>Иванцево</w:t>
            </w:r>
            <w:proofErr w:type="spellEnd"/>
            <w:r w:rsidRPr="00444170">
              <w:rPr>
                <w:sz w:val="24"/>
                <w:szCs w:val="24"/>
              </w:rPr>
              <w:t>»</w:t>
            </w:r>
          </w:p>
        </w:tc>
      </w:tr>
      <w:tr w:rsidR="00EB1D70" w:rsidTr="006A5E98">
        <w:tc>
          <w:tcPr>
            <w:tcW w:w="4253" w:type="dxa"/>
            <w:gridSpan w:val="2"/>
            <w:shd w:val="clear" w:color="auto" w:fill="auto"/>
          </w:tcPr>
          <w:p w:rsidR="00EB1D70" w:rsidRPr="00023694" w:rsidRDefault="00EB1D70" w:rsidP="006A5E98">
            <w:pPr>
              <w:rPr>
                <w:sz w:val="24"/>
                <w:szCs w:val="24"/>
              </w:rPr>
            </w:pPr>
            <w:r w:rsidRPr="00023694">
              <w:rPr>
                <w:sz w:val="24"/>
                <w:szCs w:val="24"/>
              </w:rPr>
              <w:t>Порядок посадки и высадки пассажиров</w:t>
            </w:r>
          </w:p>
        </w:tc>
        <w:tc>
          <w:tcPr>
            <w:tcW w:w="6095" w:type="dxa"/>
            <w:shd w:val="clear" w:color="auto" w:fill="auto"/>
          </w:tcPr>
          <w:p w:rsidR="00EB1D70" w:rsidRDefault="00EB1D70" w:rsidP="006A5E98">
            <w:pPr>
              <w:jc w:val="center"/>
              <w:rPr>
                <w:sz w:val="24"/>
                <w:szCs w:val="24"/>
              </w:rPr>
            </w:pPr>
            <w:r>
              <w:rPr>
                <w:sz w:val="24"/>
                <w:szCs w:val="24"/>
              </w:rPr>
              <w:t>только на установленных остановочных пунктах</w:t>
            </w:r>
          </w:p>
        </w:tc>
      </w:tr>
      <w:tr w:rsidR="00EB1D70" w:rsidTr="006A5E98">
        <w:tc>
          <w:tcPr>
            <w:tcW w:w="4253" w:type="dxa"/>
            <w:gridSpan w:val="2"/>
            <w:shd w:val="clear" w:color="auto" w:fill="auto"/>
          </w:tcPr>
          <w:p w:rsidR="00EB1D70" w:rsidRPr="00023694" w:rsidRDefault="00EB1D70" w:rsidP="006A5E98">
            <w:pPr>
              <w:rPr>
                <w:sz w:val="24"/>
                <w:szCs w:val="24"/>
              </w:rPr>
            </w:pPr>
            <w:r w:rsidRPr="00023694">
              <w:rPr>
                <w:sz w:val="24"/>
                <w:szCs w:val="24"/>
              </w:rPr>
              <w:t>Вид регулярных перевозок</w:t>
            </w:r>
          </w:p>
        </w:tc>
        <w:tc>
          <w:tcPr>
            <w:tcW w:w="6095" w:type="dxa"/>
            <w:shd w:val="clear" w:color="auto" w:fill="auto"/>
          </w:tcPr>
          <w:p w:rsidR="00EB1D70" w:rsidRDefault="00EB1D70" w:rsidP="006A5E98">
            <w:pPr>
              <w:rPr>
                <w:sz w:val="24"/>
                <w:szCs w:val="24"/>
              </w:rPr>
            </w:pPr>
            <w:r>
              <w:rPr>
                <w:sz w:val="24"/>
                <w:szCs w:val="24"/>
              </w:rPr>
              <w:t xml:space="preserve">     регулярные перевозки по нерегулируемым тарифам</w:t>
            </w:r>
          </w:p>
        </w:tc>
      </w:tr>
      <w:tr w:rsidR="00EB1D70" w:rsidTr="006A5E98">
        <w:tc>
          <w:tcPr>
            <w:tcW w:w="4253" w:type="dxa"/>
            <w:gridSpan w:val="2"/>
            <w:shd w:val="clear" w:color="auto" w:fill="auto"/>
          </w:tcPr>
          <w:p w:rsidR="00EB1D70" w:rsidRPr="00DC7877" w:rsidRDefault="00EB1D70" w:rsidP="006A5E98">
            <w:pPr>
              <w:rPr>
                <w:sz w:val="24"/>
                <w:szCs w:val="24"/>
              </w:rPr>
            </w:pPr>
            <w:r w:rsidRPr="00DC7877">
              <w:rPr>
                <w:sz w:val="24"/>
                <w:szCs w:val="24"/>
              </w:rPr>
              <w:t>Период работы</w:t>
            </w:r>
          </w:p>
        </w:tc>
        <w:tc>
          <w:tcPr>
            <w:tcW w:w="6095" w:type="dxa"/>
            <w:shd w:val="clear" w:color="auto" w:fill="auto"/>
          </w:tcPr>
          <w:p w:rsidR="00EB1D70" w:rsidRDefault="00EB1D70" w:rsidP="00927EBD">
            <w:pPr>
              <w:jc w:val="center"/>
              <w:rPr>
                <w:sz w:val="24"/>
                <w:szCs w:val="24"/>
              </w:rPr>
            </w:pPr>
            <w:r>
              <w:rPr>
                <w:rFonts w:eastAsia="Calibri"/>
                <w:sz w:val="24"/>
                <w:szCs w:val="24"/>
              </w:rPr>
              <w:t xml:space="preserve">в соответствии с расписанием </w:t>
            </w:r>
          </w:p>
        </w:tc>
      </w:tr>
      <w:tr w:rsidR="00EB1D70" w:rsidRPr="00023694" w:rsidTr="006A5E98">
        <w:tc>
          <w:tcPr>
            <w:tcW w:w="2268" w:type="dxa"/>
            <w:vMerge w:val="restart"/>
            <w:shd w:val="clear" w:color="auto" w:fill="auto"/>
          </w:tcPr>
          <w:p w:rsidR="00EB1D70" w:rsidRPr="00023694" w:rsidRDefault="00EB1D70" w:rsidP="006A5E98">
            <w:pPr>
              <w:rPr>
                <w:sz w:val="24"/>
                <w:szCs w:val="24"/>
              </w:rPr>
            </w:pPr>
            <w:r w:rsidRPr="00023694">
              <w:rPr>
                <w:sz w:val="24"/>
                <w:szCs w:val="24"/>
              </w:rPr>
              <w:t>Данные о транспортных средствах, которые используются для перевозок по маршруту регулярных перевозок</w:t>
            </w:r>
          </w:p>
        </w:tc>
        <w:tc>
          <w:tcPr>
            <w:tcW w:w="1985" w:type="dxa"/>
            <w:shd w:val="clear" w:color="auto" w:fill="auto"/>
          </w:tcPr>
          <w:p w:rsidR="00EB1D70" w:rsidRPr="00023694" w:rsidRDefault="00EB1D70" w:rsidP="006A5E98">
            <w:pPr>
              <w:rPr>
                <w:sz w:val="24"/>
                <w:szCs w:val="24"/>
              </w:rPr>
            </w:pPr>
            <w:r w:rsidRPr="00023694">
              <w:rPr>
                <w:sz w:val="24"/>
                <w:szCs w:val="24"/>
              </w:rPr>
              <w:t>Вид</w:t>
            </w:r>
          </w:p>
        </w:tc>
        <w:tc>
          <w:tcPr>
            <w:tcW w:w="6095" w:type="dxa"/>
            <w:shd w:val="clear" w:color="auto" w:fill="auto"/>
          </w:tcPr>
          <w:p w:rsidR="00EB1D70" w:rsidRPr="00023694" w:rsidRDefault="00EB1D70" w:rsidP="006A5E98">
            <w:pPr>
              <w:jc w:val="center"/>
              <w:rPr>
                <w:sz w:val="24"/>
                <w:szCs w:val="24"/>
              </w:rPr>
            </w:pPr>
            <w:r>
              <w:rPr>
                <w:sz w:val="24"/>
                <w:szCs w:val="24"/>
              </w:rPr>
              <w:t>автобус</w:t>
            </w:r>
          </w:p>
        </w:tc>
      </w:tr>
      <w:tr w:rsidR="00EB1D70" w:rsidRPr="0092501C" w:rsidTr="006A5E98">
        <w:tc>
          <w:tcPr>
            <w:tcW w:w="2268" w:type="dxa"/>
            <w:vMerge/>
            <w:shd w:val="clear" w:color="auto" w:fill="auto"/>
          </w:tcPr>
          <w:p w:rsidR="00EB1D70" w:rsidRPr="00023694" w:rsidRDefault="00EB1D70" w:rsidP="006A5E98">
            <w:pPr>
              <w:rPr>
                <w:sz w:val="24"/>
                <w:szCs w:val="24"/>
              </w:rPr>
            </w:pPr>
          </w:p>
        </w:tc>
        <w:tc>
          <w:tcPr>
            <w:tcW w:w="1985" w:type="dxa"/>
            <w:shd w:val="clear" w:color="auto" w:fill="auto"/>
          </w:tcPr>
          <w:p w:rsidR="00EB1D70" w:rsidRPr="00023694" w:rsidRDefault="00EB1D70" w:rsidP="006A5E98">
            <w:pPr>
              <w:ind w:left="-57" w:right="-57"/>
              <w:rPr>
                <w:sz w:val="24"/>
                <w:szCs w:val="24"/>
              </w:rPr>
            </w:pPr>
            <w:r w:rsidRPr="00023694">
              <w:rPr>
                <w:sz w:val="24"/>
                <w:szCs w:val="24"/>
              </w:rPr>
              <w:t>Класс</w:t>
            </w:r>
            <w:r>
              <w:rPr>
                <w:sz w:val="24"/>
                <w:szCs w:val="24"/>
              </w:rPr>
              <w:t>, Категория</w:t>
            </w:r>
          </w:p>
        </w:tc>
        <w:tc>
          <w:tcPr>
            <w:tcW w:w="6095" w:type="dxa"/>
            <w:shd w:val="clear" w:color="auto" w:fill="auto"/>
          </w:tcPr>
          <w:p w:rsidR="00EB1D70" w:rsidRPr="0092501C" w:rsidRDefault="00444170" w:rsidP="007E71A2">
            <w:pPr>
              <w:jc w:val="center"/>
              <w:rPr>
                <w:sz w:val="24"/>
                <w:szCs w:val="24"/>
              </w:rPr>
            </w:pPr>
            <w:r>
              <w:rPr>
                <w:sz w:val="24"/>
                <w:szCs w:val="24"/>
              </w:rPr>
              <w:t>«Средний</w:t>
            </w:r>
            <w:r w:rsidR="00EB1D70">
              <w:rPr>
                <w:sz w:val="24"/>
                <w:szCs w:val="24"/>
              </w:rPr>
              <w:t>»</w:t>
            </w:r>
          </w:p>
        </w:tc>
      </w:tr>
      <w:tr w:rsidR="00EB1D70" w:rsidRPr="00023694" w:rsidTr="006A5E98">
        <w:tc>
          <w:tcPr>
            <w:tcW w:w="2268" w:type="dxa"/>
            <w:vMerge/>
            <w:shd w:val="clear" w:color="auto" w:fill="auto"/>
          </w:tcPr>
          <w:p w:rsidR="00EB1D70" w:rsidRPr="00023694" w:rsidRDefault="00EB1D70" w:rsidP="006A5E98">
            <w:pPr>
              <w:rPr>
                <w:sz w:val="24"/>
                <w:szCs w:val="24"/>
              </w:rPr>
            </w:pPr>
          </w:p>
        </w:tc>
        <w:tc>
          <w:tcPr>
            <w:tcW w:w="1985" w:type="dxa"/>
            <w:shd w:val="clear" w:color="auto" w:fill="auto"/>
          </w:tcPr>
          <w:p w:rsidR="00EB1D70" w:rsidRPr="00023694" w:rsidRDefault="00EB1D70" w:rsidP="006A5E98">
            <w:pPr>
              <w:rPr>
                <w:sz w:val="24"/>
                <w:szCs w:val="24"/>
              </w:rPr>
            </w:pPr>
            <w:r w:rsidRPr="00023694">
              <w:rPr>
                <w:sz w:val="24"/>
                <w:szCs w:val="24"/>
              </w:rPr>
              <w:t>Максимальное количество</w:t>
            </w:r>
          </w:p>
        </w:tc>
        <w:tc>
          <w:tcPr>
            <w:tcW w:w="6095" w:type="dxa"/>
            <w:shd w:val="clear" w:color="auto" w:fill="auto"/>
          </w:tcPr>
          <w:p w:rsidR="00EB1D70" w:rsidRPr="00023694" w:rsidRDefault="00444170" w:rsidP="006A5E98">
            <w:pPr>
              <w:jc w:val="center"/>
              <w:rPr>
                <w:sz w:val="24"/>
                <w:szCs w:val="24"/>
              </w:rPr>
            </w:pPr>
            <w:r>
              <w:rPr>
                <w:sz w:val="24"/>
                <w:szCs w:val="24"/>
              </w:rPr>
              <w:t xml:space="preserve">  2</w:t>
            </w:r>
          </w:p>
        </w:tc>
      </w:tr>
      <w:tr w:rsidR="00EB1D70" w:rsidRPr="009920C5" w:rsidTr="006A5E98">
        <w:tc>
          <w:tcPr>
            <w:tcW w:w="2268" w:type="dxa"/>
            <w:vMerge/>
            <w:shd w:val="clear" w:color="auto" w:fill="auto"/>
          </w:tcPr>
          <w:p w:rsidR="00EB1D70" w:rsidRPr="00023694" w:rsidRDefault="00EB1D70" w:rsidP="006A5E98">
            <w:pPr>
              <w:rPr>
                <w:sz w:val="24"/>
                <w:szCs w:val="24"/>
              </w:rPr>
            </w:pPr>
          </w:p>
        </w:tc>
        <w:tc>
          <w:tcPr>
            <w:tcW w:w="1985" w:type="dxa"/>
            <w:shd w:val="clear" w:color="auto" w:fill="auto"/>
          </w:tcPr>
          <w:p w:rsidR="00EB1D70" w:rsidRPr="00023694" w:rsidRDefault="00EB1D70" w:rsidP="006A5E98">
            <w:pPr>
              <w:rPr>
                <w:sz w:val="24"/>
                <w:szCs w:val="24"/>
              </w:rPr>
            </w:pPr>
            <w:r w:rsidRPr="00023694">
              <w:rPr>
                <w:sz w:val="24"/>
                <w:szCs w:val="24"/>
              </w:rPr>
              <w:t>Экологические характеристики</w:t>
            </w:r>
          </w:p>
        </w:tc>
        <w:tc>
          <w:tcPr>
            <w:tcW w:w="6095" w:type="dxa"/>
            <w:shd w:val="clear" w:color="auto" w:fill="auto"/>
          </w:tcPr>
          <w:p w:rsidR="00EB1D70" w:rsidRPr="009920C5" w:rsidRDefault="00EB1D70" w:rsidP="006A5E98">
            <w:pPr>
              <w:jc w:val="center"/>
              <w:rPr>
                <w:color w:val="FF0000"/>
                <w:sz w:val="24"/>
                <w:szCs w:val="24"/>
              </w:rPr>
            </w:pPr>
            <w:r w:rsidRPr="00DC7B1E">
              <w:rPr>
                <w:sz w:val="24"/>
                <w:szCs w:val="24"/>
              </w:rPr>
              <w:t>Любой</w:t>
            </w:r>
          </w:p>
        </w:tc>
      </w:tr>
    </w:tbl>
    <w:p w:rsidR="00552993" w:rsidRDefault="00552993" w:rsidP="00552993">
      <w:pPr>
        <w:rPr>
          <w:sz w:val="24"/>
          <w:szCs w:val="24"/>
        </w:rPr>
      </w:pPr>
      <w:r>
        <w:rPr>
          <w:sz w:val="24"/>
          <w:szCs w:val="24"/>
        </w:rPr>
        <w:t xml:space="preserv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5"/>
        <w:gridCol w:w="6095"/>
      </w:tblGrid>
      <w:tr w:rsidR="00700998" w:rsidRPr="00AD2DA3" w:rsidTr="00700998">
        <w:trPr>
          <w:trHeight w:val="593"/>
        </w:trPr>
        <w:tc>
          <w:tcPr>
            <w:tcW w:w="4253" w:type="dxa"/>
            <w:gridSpan w:val="2"/>
            <w:shd w:val="clear" w:color="auto" w:fill="auto"/>
          </w:tcPr>
          <w:p w:rsidR="00700998" w:rsidRPr="00492E87" w:rsidRDefault="00700998" w:rsidP="00700998">
            <w:pPr>
              <w:rPr>
                <w:color w:val="FF0000"/>
                <w:sz w:val="24"/>
                <w:szCs w:val="24"/>
              </w:rPr>
            </w:pPr>
            <w:r w:rsidRPr="004F14BB">
              <w:rPr>
                <w:sz w:val="24"/>
                <w:szCs w:val="24"/>
              </w:rPr>
              <w:t>Наименование маршрута</w:t>
            </w:r>
          </w:p>
        </w:tc>
        <w:tc>
          <w:tcPr>
            <w:tcW w:w="6095" w:type="dxa"/>
            <w:shd w:val="clear" w:color="auto" w:fill="auto"/>
          </w:tcPr>
          <w:p w:rsidR="00700998" w:rsidRPr="00AD2DA3" w:rsidRDefault="00F24E31" w:rsidP="00F24E31">
            <w:pPr>
              <w:autoSpaceDE w:val="0"/>
              <w:autoSpaceDN w:val="0"/>
              <w:adjustRightInd w:val="0"/>
              <w:jc w:val="both"/>
              <w:rPr>
                <w:sz w:val="24"/>
                <w:szCs w:val="24"/>
              </w:rPr>
            </w:pPr>
            <w:r>
              <w:rPr>
                <w:sz w:val="24"/>
                <w:szCs w:val="24"/>
              </w:rPr>
              <w:t>№ 1</w:t>
            </w:r>
            <w:r w:rsidR="007E71A2">
              <w:rPr>
                <w:sz w:val="24"/>
                <w:szCs w:val="24"/>
              </w:rPr>
              <w:t>06</w:t>
            </w:r>
            <w:r w:rsidR="00700998" w:rsidRPr="000C35E5">
              <w:rPr>
                <w:sz w:val="24"/>
                <w:szCs w:val="24"/>
              </w:rPr>
              <w:t xml:space="preserve"> «</w:t>
            </w:r>
            <w:r w:rsidRPr="00F24E31">
              <w:rPr>
                <w:sz w:val="24"/>
                <w:szCs w:val="24"/>
              </w:rPr>
              <w:t xml:space="preserve">д. </w:t>
            </w:r>
            <w:proofErr w:type="spellStart"/>
            <w:r w:rsidRPr="00F24E31">
              <w:rPr>
                <w:sz w:val="24"/>
                <w:szCs w:val="24"/>
              </w:rPr>
              <w:t>Панеево</w:t>
            </w:r>
            <w:proofErr w:type="spellEnd"/>
            <w:r w:rsidRPr="00F24E31">
              <w:rPr>
                <w:sz w:val="24"/>
                <w:szCs w:val="24"/>
              </w:rPr>
              <w:t>, Ивановский район – ООТ Диановых, г. Иваново</w:t>
            </w:r>
            <w:r w:rsidR="00700998">
              <w:rPr>
                <w:sz w:val="24"/>
                <w:szCs w:val="24"/>
              </w:rPr>
              <w:t>»</w:t>
            </w:r>
          </w:p>
        </w:tc>
      </w:tr>
      <w:tr w:rsidR="00700998" w:rsidTr="00700998">
        <w:tc>
          <w:tcPr>
            <w:tcW w:w="4253" w:type="dxa"/>
            <w:gridSpan w:val="2"/>
            <w:shd w:val="clear" w:color="auto" w:fill="auto"/>
          </w:tcPr>
          <w:p w:rsidR="00700998" w:rsidRPr="00DC7877" w:rsidRDefault="00700998" w:rsidP="00700998">
            <w:pPr>
              <w:rPr>
                <w:sz w:val="24"/>
                <w:szCs w:val="24"/>
              </w:rPr>
            </w:pPr>
            <w:r w:rsidRPr="00DC7877">
              <w:rPr>
                <w:sz w:val="24"/>
                <w:szCs w:val="24"/>
              </w:rPr>
              <w:t>Номера графиков/выходов в соответствии с расписанием</w:t>
            </w:r>
          </w:p>
        </w:tc>
        <w:tc>
          <w:tcPr>
            <w:tcW w:w="6095" w:type="dxa"/>
            <w:shd w:val="clear" w:color="auto" w:fill="auto"/>
          </w:tcPr>
          <w:p w:rsidR="00700998" w:rsidRDefault="00700998" w:rsidP="00700998">
            <w:pPr>
              <w:ind w:left="-108" w:firstLine="108"/>
              <w:rPr>
                <w:sz w:val="24"/>
                <w:szCs w:val="24"/>
              </w:rPr>
            </w:pPr>
            <w:r>
              <w:rPr>
                <w:sz w:val="24"/>
                <w:szCs w:val="24"/>
              </w:rPr>
              <w:t>1</w:t>
            </w:r>
          </w:p>
        </w:tc>
      </w:tr>
      <w:tr w:rsidR="00700998" w:rsidTr="00700998">
        <w:tc>
          <w:tcPr>
            <w:tcW w:w="4253" w:type="dxa"/>
            <w:gridSpan w:val="2"/>
            <w:shd w:val="clear" w:color="auto" w:fill="auto"/>
          </w:tcPr>
          <w:p w:rsidR="00700998" w:rsidRPr="00023694" w:rsidRDefault="00700998" w:rsidP="00700998">
            <w:pPr>
              <w:rPr>
                <w:sz w:val="24"/>
                <w:szCs w:val="24"/>
              </w:rPr>
            </w:pPr>
            <w:r w:rsidRPr="00023694">
              <w:rPr>
                <w:sz w:val="24"/>
                <w:szCs w:val="24"/>
              </w:rPr>
              <w:t>Наименования промежуточных остановочных пунктов по маршруту регулярных перевозок</w:t>
            </w:r>
          </w:p>
        </w:tc>
        <w:tc>
          <w:tcPr>
            <w:tcW w:w="6095" w:type="dxa"/>
            <w:shd w:val="clear" w:color="auto" w:fill="auto"/>
          </w:tcPr>
          <w:p w:rsidR="00700998" w:rsidRDefault="00F24E31" w:rsidP="00700998">
            <w:pPr>
              <w:ind w:left="-57" w:right="-57"/>
              <w:jc w:val="both"/>
              <w:rPr>
                <w:color w:val="FF0000"/>
                <w:sz w:val="24"/>
                <w:szCs w:val="24"/>
              </w:rPr>
            </w:pPr>
            <w:r w:rsidRPr="00F24E31">
              <w:rPr>
                <w:sz w:val="24"/>
                <w:szCs w:val="24"/>
              </w:rPr>
              <w:t xml:space="preserve">Иваново: </w:t>
            </w:r>
            <w:proofErr w:type="gramStart"/>
            <w:r w:rsidRPr="00F24E31">
              <w:rPr>
                <w:sz w:val="24"/>
                <w:szCs w:val="24"/>
              </w:rPr>
              <w:t xml:space="preserve">Диановых, Автовокзал, </w:t>
            </w:r>
            <w:proofErr w:type="spellStart"/>
            <w:r w:rsidRPr="00F24E31">
              <w:rPr>
                <w:sz w:val="24"/>
                <w:szCs w:val="24"/>
              </w:rPr>
              <w:t>Точприбор</w:t>
            </w:r>
            <w:proofErr w:type="spellEnd"/>
            <w:r w:rsidRPr="00F24E31">
              <w:rPr>
                <w:sz w:val="24"/>
                <w:szCs w:val="24"/>
              </w:rPr>
              <w:t>, Подстанция, ул. Профессиональная, поворот в аэропорт, д.</w:t>
            </w:r>
            <w:r>
              <w:rPr>
                <w:sz w:val="24"/>
                <w:szCs w:val="24"/>
              </w:rPr>
              <w:t xml:space="preserve"> </w:t>
            </w:r>
            <w:r w:rsidRPr="00F24E31">
              <w:rPr>
                <w:sz w:val="24"/>
                <w:szCs w:val="24"/>
              </w:rPr>
              <w:t>Жуково, КПП, д.</w:t>
            </w:r>
            <w:r>
              <w:rPr>
                <w:sz w:val="24"/>
                <w:szCs w:val="24"/>
              </w:rPr>
              <w:t xml:space="preserve"> </w:t>
            </w:r>
            <w:proofErr w:type="spellStart"/>
            <w:r w:rsidRPr="00F24E31">
              <w:rPr>
                <w:sz w:val="24"/>
                <w:szCs w:val="24"/>
              </w:rPr>
              <w:t>Никульское</w:t>
            </w:r>
            <w:proofErr w:type="spellEnd"/>
            <w:r w:rsidRPr="00F24E31">
              <w:rPr>
                <w:sz w:val="24"/>
                <w:szCs w:val="24"/>
              </w:rPr>
              <w:t>, Учхоз, д.</w:t>
            </w:r>
            <w:r>
              <w:rPr>
                <w:sz w:val="24"/>
                <w:szCs w:val="24"/>
              </w:rPr>
              <w:t xml:space="preserve"> </w:t>
            </w:r>
            <w:proofErr w:type="spellStart"/>
            <w:r w:rsidRPr="00F24E31">
              <w:rPr>
                <w:sz w:val="24"/>
                <w:szCs w:val="24"/>
              </w:rPr>
              <w:t>Крутово</w:t>
            </w:r>
            <w:proofErr w:type="spellEnd"/>
            <w:r w:rsidRPr="00F24E31">
              <w:rPr>
                <w:sz w:val="24"/>
                <w:szCs w:val="24"/>
              </w:rPr>
              <w:t xml:space="preserve">, </w:t>
            </w:r>
            <w:r>
              <w:rPr>
                <w:sz w:val="24"/>
                <w:szCs w:val="24"/>
              </w:rPr>
              <w:t xml:space="preserve">                      </w:t>
            </w:r>
            <w:r w:rsidRPr="00F24E31">
              <w:rPr>
                <w:sz w:val="24"/>
                <w:szCs w:val="24"/>
              </w:rPr>
              <w:t xml:space="preserve">д. </w:t>
            </w:r>
            <w:proofErr w:type="spellStart"/>
            <w:r w:rsidRPr="00F24E31">
              <w:rPr>
                <w:sz w:val="24"/>
                <w:szCs w:val="24"/>
              </w:rPr>
              <w:t>Лысново</w:t>
            </w:r>
            <w:proofErr w:type="spellEnd"/>
            <w:r w:rsidRPr="00F24E31">
              <w:rPr>
                <w:sz w:val="24"/>
                <w:szCs w:val="24"/>
              </w:rPr>
              <w:t xml:space="preserve">, д. </w:t>
            </w:r>
            <w:proofErr w:type="spellStart"/>
            <w:r w:rsidRPr="00F24E31">
              <w:rPr>
                <w:sz w:val="24"/>
                <w:szCs w:val="24"/>
              </w:rPr>
              <w:t>Панеево</w:t>
            </w:r>
            <w:proofErr w:type="spellEnd"/>
            <w:proofErr w:type="gramEnd"/>
          </w:p>
        </w:tc>
      </w:tr>
      <w:tr w:rsidR="00700998" w:rsidTr="00700998">
        <w:trPr>
          <w:trHeight w:val="1309"/>
        </w:trPr>
        <w:tc>
          <w:tcPr>
            <w:tcW w:w="4253" w:type="dxa"/>
            <w:gridSpan w:val="2"/>
            <w:shd w:val="clear" w:color="auto" w:fill="auto"/>
          </w:tcPr>
          <w:p w:rsidR="00700998" w:rsidRPr="00023694" w:rsidRDefault="00700998" w:rsidP="00700998">
            <w:pPr>
              <w:rPr>
                <w:sz w:val="24"/>
                <w:szCs w:val="24"/>
              </w:rPr>
            </w:pPr>
            <w:r w:rsidRPr="00023694">
              <w:rPr>
                <w:sz w:val="24"/>
                <w:szCs w:val="24"/>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6095" w:type="dxa"/>
            <w:shd w:val="clear" w:color="auto" w:fill="auto"/>
          </w:tcPr>
          <w:p w:rsidR="00700998" w:rsidRDefault="00F24E31" w:rsidP="00700998">
            <w:pPr>
              <w:jc w:val="both"/>
              <w:rPr>
                <w:color w:val="FF0000"/>
                <w:sz w:val="24"/>
                <w:szCs w:val="24"/>
              </w:rPr>
            </w:pPr>
            <w:r w:rsidRPr="00F24E31">
              <w:rPr>
                <w:sz w:val="24"/>
                <w:szCs w:val="24"/>
              </w:rPr>
              <w:t>Иваново: ул.</w:t>
            </w:r>
            <w:r w:rsidR="006D7FFC">
              <w:rPr>
                <w:sz w:val="24"/>
                <w:szCs w:val="24"/>
              </w:rPr>
              <w:t xml:space="preserve"> </w:t>
            </w:r>
            <w:proofErr w:type="spellStart"/>
            <w:proofErr w:type="gramStart"/>
            <w:r w:rsidRPr="00F24E31">
              <w:rPr>
                <w:sz w:val="24"/>
                <w:szCs w:val="24"/>
              </w:rPr>
              <w:t>Лежневская</w:t>
            </w:r>
            <w:proofErr w:type="spellEnd"/>
            <w:proofErr w:type="gramEnd"/>
            <w:r w:rsidRPr="00F24E31">
              <w:rPr>
                <w:sz w:val="24"/>
                <w:szCs w:val="24"/>
              </w:rPr>
              <w:t xml:space="preserve"> а/д «подъезд к г. Иваново» </w:t>
            </w:r>
            <w:r>
              <w:rPr>
                <w:sz w:val="24"/>
                <w:szCs w:val="24"/>
              </w:rPr>
              <w:t xml:space="preserve">                 </w:t>
            </w:r>
            <w:r w:rsidRPr="00F24E31">
              <w:rPr>
                <w:sz w:val="24"/>
                <w:szCs w:val="24"/>
              </w:rPr>
              <w:t>от а/д М-7 «Волга», а/д «</w:t>
            </w:r>
            <w:proofErr w:type="spellStart"/>
            <w:r w:rsidRPr="00F24E31">
              <w:rPr>
                <w:sz w:val="24"/>
                <w:szCs w:val="24"/>
              </w:rPr>
              <w:t>Злобиха-Михалево</w:t>
            </w:r>
            <w:proofErr w:type="spellEnd"/>
            <w:r w:rsidRPr="00F24E31">
              <w:rPr>
                <w:sz w:val="24"/>
                <w:szCs w:val="24"/>
              </w:rPr>
              <w:t>»</w:t>
            </w:r>
          </w:p>
        </w:tc>
      </w:tr>
      <w:tr w:rsidR="00700998" w:rsidTr="00700998">
        <w:tc>
          <w:tcPr>
            <w:tcW w:w="4253" w:type="dxa"/>
            <w:gridSpan w:val="2"/>
            <w:shd w:val="clear" w:color="auto" w:fill="auto"/>
          </w:tcPr>
          <w:p w:rsidR="00700998" w:rsidRPr="00023694" w:rsidRDefault="00700998" w:rsidP="00700998">
            <w:pPr>
              <w:rPr>
                <w:sz w:val="24"/>
                <w:szCs w:val="24"/>
              </w:rPr>
            </w:pPr>
            <w:r w:rsidRPr="00023694">
              <w:rPr>
                <w:sz w:val="24"/>
                <w:szCs w:val="24"/>
              </w:rPr>
              <w:t>Порядок посадки и высадки пассажиров</w:t>
            </w:r>
          </w:p>
        </w:tc>
        <w:tc>
          <w:tcPr>
            <w:tcW w:w="6095" w:type="dxa"/>
            <w:shd w:val="clear" w:color="auto" w:fill="auto"/>
          </w:tcPr>
          <w:p w:rsidR="00700998" w:rsidRDefault="00700998" w:rsidP="00700998">
            <w:pPr>
              <w:jc w:val="center"/>
              <w:rPr>
                <w:sz w:val="24"/>
                <w:szCs w:val="24"/>
              </w:rPr>
            </w:pPr>
            <w:r>
              <w:rPr>
                <w:sz w:val="24"/>
                <w:szCs w:val="24"/>
              </w:rPr>
              <w:t>только на установленных остановочных пунктах</w:t>
            </w:r>
          </w:p>
        </w:tc>
      </w:tr>
      <w:tr w:rsidR="00700998" w:rsidTr="00700998">
        <w:tc>
          <w:tcPr>
            <w:tcW w:w="4253" w:type="dxa"/>
            <w:gridSpan w:val="2"/>
            <w:shd w:val="clear" w:color="auto" w:fill="auto"/>
          </w:tcPr>
          <w:p w:rsidR="00700998" w:rsidRPr="00023694" w:rsidRDefault="00700998" w:rsidP="00700998">
            <w:pPr>
              <w:rPr>
                <w:sz w:val="24"/>
                <w:szCs w:val="24"/>
              </w:rPr>
            </w:pPr>
            <w:r w:rsidRPr="00023694">
              <w:rPr>
                <w:sz w:val="24"/>
                <w:szCs w:val="24"/>
              </w:rPr>
              <w:t>Вид регулярных перевозок</w:t>
            </w:r>
          </w:p>
        </w:tc>
        <w:tc>
          <w:tcPr>
            <w:tcW w:w="6095" w:type="dxa"/>
            <w:shd w:val="clear" w:color="auto" w:fill="auto"/>
          </w:tcPr>
          <w:p w:rsidR="00700998" w:rsidRDefault="00700998" w:rsidP="00700998">
            <w:pPr>
              <w:rPr>
                <w:sz w:val="24"/>
                <w:szCs w:val="24"/>
              </w:rPr>
            </w:pPr>
            <w:r>
              <w:rPr>
                <w:sz w:val="24"/>
                <w:szCs w:val="24"/>
              </w:rPr>
              <w:t xml:space="preserve">     регулярные перевозки по нерегулируемым тарифам</w:t>
            </w:r>
          </w:p>
        </w:tc>
      </w:tr>
      <w:tr w:rsidR="00700998" w:rsidTr="00700998">
        <w:tc>
          <w:tcPr>
            <w:tcW w:w="4253" w:type="dxa"/>
            <w:gridSpan w:val="2"/>
            <w:shd w:val="clear" w:color="auto" w:fill="auto"/>
          </w:tcPr>
          <w:p w:rsidR="00700998" w:rsidRPr="00DC7877" w:rsidRDefault="00700998" w:rsidP="00700998">
            <w:pPr>
              <w:rPr>
                <w:sz w:val="24"/>
                <w:szCs w:val="24"/>
              </w:rPr>
            </w:pPr>
            <w:r w:rsidRPr="00DC7877">
              <w:rPr>
                <w:sz w:val="24"/>
                <w:szCs w:val="24"/>
              </w:rPr>
              <w:t>Период работы</w:t>
            </w:r>
          </w:p>
        </w:tc>
        <w:tc>
          <w:tcPr>
            <w:tcW w:w="6095" w:type="dxa"/>
            <w:shd w:val="clear" w:color="auto" w:fill="auto"/>
          </w:tcPr>
          <w:p w:rsidR="00700998" w:rsidRDefault="00700998" w:rsidP="00927EBD">
            <w:pPr>
              <w:jc w:val="center"/>
              <w:rPr>
                <w:sz w:val="24"/>
                <w:szCs w:val="24"/>
              </w:rPr>
            </w:pPr>
            <w:r>
              <w:rPr>
                <w:rFonts w:eastAsia="Calibri"/>
                <w:sz w:val="24"/>
                <w:szCs w:val="24"/>
              </w:rPr>
              <w:t xml:space="preserve">в соответствии с расписанием </w:t>
            </w:r>
          </w:p>
        </w:tc>
      </w:tr>
      <w:tr w:rsidR="00700998" w:rsidRPr="00023694" w:rsidTr="00700998">
        <w:tc>
          <w:tcPr>
            <w:tcW w:w="2268" w:type="dxa"/>
            <w:vMerge w:val="restart"/>
            <w:shd w:val="clear" w:color="auto" w:fill="auto"/>
          </w:tcPr>
          <w:p w:rsidR="00700998" w:rsidRPr="00023694" w:rsidRDefault="00700998" w:rsidP="00700998">
            <w:pPr>
              <w:rPr>
                <w:sz w:val="24"/>
                <w:szCs w:val="24"/>
              </w:rPr>
            </w:pPr>
            <w:r w:rsidRPr="00023694">
              <w:rPr>
                <w:sz w:val="24"/>
                <w:szCs w:val="24"/>
              </w:rPr>
              <w:t>Данные о транспортных средствах, которые используются для перевозок по маршруту регулярных перевозок</w:t>
            </w:r>
          </w:p>
        </w:tc>
        <w:tc>
          <w:tcPr>
            <w:tcW w:w="1985" w:type="dxa"/>
            <w:shd w:val="clear" w:color="auto" w:fill="auto"/>
          </w:tcPr>
          <w:p w:rsidR="00700998" w:rsidRPr="00023694" w:rsidRDefault="00700998" w:rsidP="00700998">
            <w:pPr>
              <w:rPr>
                <w:sz w:val="24"/>
                <w:szCs w:val="24"/>
              </w:rPr>
            </w:pPr>
            <w:r w:rsidRPr="00023694">
              <w:rPr>
                <w:sz w:val="24"/>
                <w:szCs w:val="24"/>
              </w:rPr>
              <w:t>Вид</w:t>
            </w:r>
          </w:p>
        </w:tc>
        <w:tc>
          <w:tcPr>
            <w:tcW w:w="6095" w:type="dxa"/>
            <w:shd w:val="clear" w:color="auto" w:fill="auto"/>
          </w:tcPr>
          <w:p w:rsidR="00700998" w:rsidRPr="00023694" w:rsidRDefault="00700998" w:rsidP="00700998">
            <w:pPr>
              <w:jc w:val="center"/>
              <w:rPr>
                <w:sz w:val="24"/>
                <w:szCs w:val="24"/>
              </w:rPr>
            </w:pPr>
            <w:r>
              <w:rPr>
                <w:sz w:val="24"/>
                <w:szCs w:val="24"/>
              </w:rPr>
              <w:t>автобус</w:t>
            </w:r>
          </w:p>
        </w:tc>
      </w:tr>
      <w:tr w:rsidR="00700998" w:rsidRPr="0092501C" w:rsidTr="00700998">
        <w:tc>
          <w:tcPr>
            <w:tcW w:w="2268" w:type="dxa"/>
            <w:vMerge/>
            <w:shd w:val="clear" w:color="auto" w:fill="auto"/>
          </w:tcPr>
          <w:p w:rsidR="00700998" w:rsidRPr="00023694" w:rsidRDefault="00700998" w:rsidP="00700998">
            <w:pPr>
              <w:rPr>
                <w:sz w:val="24"/>
                <w:szCs w:val="24"/>
              </w:rPr>
            </w:pPr>
          </w:p>
        </w:tc>
        <w:tc>
          <w:tcPr>
            <w:tcW w:w="1985" w:type="dxa"/>
            <w:shd w:val="clear" w:color="auto" w:fill="auto"/>
          </w:tcPr>
          <w:p w:rsidR="00700998" w:rsidRPr="00023694" w:rsidRDefault="00700998" w:rsidP="00700998">
            <w:pPr>
              <w:ind w:left="-57" w:right="-57"/>
              <w:rPr>
                <w:sz w:val="24"/>
                <w:szCs w:val="24"/>
              </w:rPr>
            </w:pPr>
            <w:r w:rsidRPr="00023694">
              <w:rPr>
                <w:sz w:val="24"/>
                <w:szCs w:val="24"/>
              </w:rPr>
              <w:t>Класс</w:t>
            </w:r>
            <w:r>
              <w:rPr>
                <w:sz w:val="24"/>
                <w:szCs w:val="24"/>
              </w:rPr>
              <w:t>, Категория</w:t>
            </w:r>
          </w:p>
        </w:tc>
        <w:tc>
          <w:tcPr>
            <w:tcW w:w="6095" w:type="dxa"/>
            <w:shd w:val="clear" w:color="auto" w:fill="auto"/>
          </w:tcPr>
          <w:p w:rsidR="00700998" w:rsidRPr="0092501C" w:rsidRDefault="00F24E31" w:rsidP="007E71A2">
            <w:pPr>
              <w:jc w:val="center"/>
              <w:rPr>
                <w:sz w:val="24"/>
                <w:szCs w:val="24"/>
              </w:rPr>
            </w:pPr>
            <w:r>
              <w:rPr>
                <w:sz w:val="24"/>
                <w:szCs w:val="24"/>
              </w:rPr>
              <w:t>«Средний</w:t>
            </w:r>
            <w:r w:rsidR="00700998">
              <w:rPr>
                <w:sz w:val="24"/>
                <w:szCs w:val="24"/>
              </w:rPr>
              <w:t>»</w:t>
            </w:r>
          </w:p>
        </w:tc>
      </w:tr>
      <w:tr w:rsidR="00700998" w:rsidRPr="00023694" w:rsidTr="00700998">
        <w:tc>
          <w:tcPr>
            <w:tcW w:w="2268" w:type="dxa"/>
            <w:vMerge/>
            <w:shd w:val="clear" w:color="auto" w:fill="auto"/>
          </w:tcPr>
          <w:p w:rsidR="00700998" w:rsidRPr="00023694" w:rsidRDefault="00700998" w:rsidP="00700998">
            <w:pPr>
              <w:rPr>
                <w:sz w:val="24"/>
                <w:szCs w:val="24"/>
              </w:rPr>
            </w:pPr>
          </w:p>
        </w:tc>
        <w:tc>
          <w:tcPr>
            <w:tcW w:w="1985" w:type="dxa"/>
            <w:shd w:val="clear" w:color="auto" w:fill="auto"/>
          </w:tcPr>
          <w:p w:rsidR="00700998" w:rsidRPr="00023694" w:rsidRDefault="00700998" w:rsidP="00700998">
            <w:pPr>
              <w:rPr>
                <w:sz w:val="24"/>
                <w:szCs w:val="24"/>
              </w:rPr>
            </w:pPr>
            <w:r w:rsidRPr="00023694">
              <w:rPr>
                <w:sz w:val="24"/>
                <w:szCs w:val="24"/>
              </w:rPr>
              <w:t>Максимальное количество</w:t>
            </w:r>
          </w:p>
        </w:tc>
        <w:tc>
          <w:tcPr>
            <w:tcW w:w="6095" w:type="dxa"/>
            <w:shd w:val="clear" w:color="auto" w:fill="auto"/>
          </w:tcPr>
          <w:p w:rsidR="00700998" w:rsidRPr="00023694" w:rsidRDefault="00700998" w:rsidP="00700998">
            <w:pPr>
              <w:jc w:val="center"/>
              <w:rPr>
                <w:sz w:val="24"/>
                <w:szCs w:val="24"/>
              </w:rPr>
            </w:pPr>
            <w:r>
              <w:rPr>
                <w:sz w:val="24"/>
                <w:szCs w:val="24"/>
              </w:rPr>
              <w:t xml:space="preserve">  1</w:t>
            </w:r>
          </w:p>
        </w:tc>
      </w:tr>
      <w:tr w:rsidR="00700998" w:rsidRPr="009920C5" w:rsidTr="00700998">
        <w:tc>
          <w:tcPr>
            <w:tcW w:w="2268" w:type="dxa"/>
            <w:vMerge/>
            <w:shd w:val="clear" w:color="auto" w:fill="auto"/>
          </w:tcPr>
          <w:p w:rsidR="00700998" w:rsidRPr="00023694" w:rsidRDefault="00700998" w:rsidP="00700998">
            <w:pPr>
              <w:rPr>
                <w:sz w:val="24"/>
                <w:szCs w:val="24"/>
              </w:rPr>
            </w:pPr>
          </w:p>
        </w:tc>
        <w:tc>
          <w:tcPr>
            <w:tcW w:w="1985" w:type="dxa"/>
            <w:shd w:val="clear" w:color="auto" w:fill="auto"/>
          </w:tcPr>
          <w:p w:rsidR="00700998" w:rsidRPr="00023694" w:rsidRDefault="00700998" w:rsidP="00700998">
            <w:pPr>
              <w:rPr>
                <w:sz w:val="24"/>
                <w:szCs w:val="24"/>
              </w:rPr>
            </w:pPr>
            <w:r w:rsidRPr="00023694">
              <w:rPr>
                <w:sz w:val="24"/>
                <w:szCs w:val="24"/>
              </w:rPr>
              <w:t>Экологические характеристики</w:t>
            </w:r>
          </w:p>
        </w:tc>
        <w:tc>
          <w:tcPr>
            <w:tcW w:w="6095" w:type="dxa"/>
            <w:shd w:val="clear" w:color="auto" w:fill="auto"/>
          </w:tcPr>
          <w:p w:rsidR="00700998" w:rsidRPr="009920C5" w:rsidRDefault="00700998" w:rsidP="00700998">
            <w:pPr>
              <w:jc w:val="center"/>
              <w:rPr>
                <w:color w:val="FF0000"/>
                <w:sz w:val="24"/>
                <w:szCs w:val="24"/>
              </w:rPr>
            </w:pPr>
            <w:r w:rsidRPr="00DC7B1E">
              <w:rPr>
                <w:sz w:val="24"/>
                <w:szCs w:val="24"/>
              </w:rPr>
              <w:t>Любой</w:t>
            </w:r>
          </w:p>
        </w:tc>
      </w:tr>
    </w:tbl>
    <w:p w:rsidR="00700998" w:rsidRDefault="00700998" w:rsidP="00552993">
      <w:pPr>
        <w:rPr>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5"/>
        <w:gridCol w:w="6095"/>
      </w:tblGrid>
      <w:tr w:rsidR="00770D80" w:rsidRPr="00AD2DA3" w:rsidTr="006A5E98">
        <w:trPr>
          <w:trHeight w:val="593"/>
        </w:trPr>
        <w:tc>
          <w:tcPr>
            <w:tcW w:w="4253" w:type="dxa"/>
            <w:gridSpan w:val="2"/>
            <w:shd w:val="clear" w:color="auto" w:fill="auto"/>
          </w:tcPr>
          <w:p w:rsidR="00770D80" w:rsidRPr="00492E87" w:rsidRDefault="00770D80" w:rsidP="006A5E98">
            <w:pPr>
              <w:rPr>
                <w:color w:val="FF0000"/>
                <w:sz w:val="24"/>
                <w:szCs w:val="24"/>
              </w:rPr>
            </w:pPr>
            <w:r w:rsidRPr="004F14BB">
              <w:rPr>
                <w:sz w:val="24"/>
                <w:szCs w:val="24"/>
              </w:rPr>
              <w:t>Наименование маршрута</w:t>
            </w:r>
          </w:p>
        </w:tc>
        <w:tc>
          <w:tcPr>
            <w:tcW w:w="6095" w:type="dxa"/>
            <w:shd w:val="clear" w:color="auto" w:fill="auto"/>
          </w:tcPr>
          <w:p w:rsidR="00770D80" w:rsidRPr="00AD2DA3" w:rsidRDefault="00F24E31" w:rsidP="00F24E31">
            <w:pPr>
              <w:autoSpaceDE w:val="0"/>
              <w:autoSpaceDN w:val="0"/>
              <w:adjustRightInd w:val="0"/>
              <w:jc w:val="both"/>
              <w:rPr>
                <w:sz w:val="24"/>
                <w:szCs w:val="24"/>
              </w:rPr>
            </w:pPr>
            <w:r>
              <w:rPr>
                <w:sz w:val="24"/>
                <w:szCs w:val="24"/>
              </w:rPr>
              <w:t>№ 115</w:t>
            </w:r>
            <w:r w:rsidR="00770D80" w:rsidRPr="000C35E5">
              <w:rPr>
                <w:sz w:val="24"/>
                <w:szCs w:val="24"/>
              </w:rPr>
              <w:t xml:space="preserve"> «</w:t>
            </w:r>
            <w:r w:rsidRPr="00F24E31">
              <w:rPr>
                <w:sz w:val="24"/>
                <w:szCs w:val="24"/>
              </w:rPr>
              <w:t xml:space="preserve">д. Куликово, Ивановский район </w:t>
            </w:r>
            <w:r>
              <w:rPr>
                <w:sz w:val="24"/>
                <w:szCs w:val="24"/>
              </w:rPr>
              <w:t xml:space="preserve">                                         </w:t>
            </w:r>
            <w:r w:rsidRPr="00F24E31">
              <w:rPr>
                <w:sz w:val="24"/>
                <w:szCs w:val="24"/>
              </w:rPr>
              <w:t>- ООТ Железнодорожный вокзал, г. Иваново</w:t>
            </w:r>
            <w:r w:rsidR="00770D80" w:rsidRPr="000C35E5">
              <w:rPr>
                <w:sz w:val="24"/>
                <w:szCs w:val="24"/>
              </w:rPr>
              <w:t>».</w:t>
            </w:r>
          </w:p>
        </w:tc>
      </w:tr>
      <w:tr w:rsidR="00770D80" w:rsidTr="006A5E98">
        <w:tc>
          <w:tcPr>
            <w:tcW w:w="4253" w:type="dxa"/>
            <w:gridSpan w:val="2"/>
            <w:shd w:val="clear" w:color="auto" w:fill="auto"/>
          </w:tcPr>
          <w:p w:rsidR="00770D80" w:rsidRPr="00DC7877" w:rsidRDefault="00770D80" w:rsidP="006A5E98">
            <w:pPr>
              <w:rPr>
                <w:sz w:val="24"/>
                <w:szCs w:val="24"/>
              </w:rPr>
            </w:pPr>
            <w:r w:rsidRPr="00DC7877">
              <w:rPr>
                <w:sz w:val="24"/>
                <w:szCs w:val="24"/>
              </w:rPr>
              <w:t>Номера графиков/выходов в соответствии с расписанием</w:t>
            </w:r>
          </w:p>
        </w:tc>
        <w:tc>
          <w:tcPr>
            <w:tcW w:w="6095" w:type="dxa"/>
            <w:shd w:val="clear" w:color="auto" w:fill="auto"/>
          </w:tcPr>
          <w:p w:rsidR="00770D80" w:rsidRDefault="00F24E31" w:rsidP="006A5E98">
            <w:pPr>
              <w:ind w:left="-108" w:firstLine="108"/>
              <w:rPr>
                <w:sz w:val="24"/>
                <w:szCs w:val="24"/>
              </w:rPr>
            </w:pPr>
            <w:r>
              <w:rPr>
                <w:sz w:val="24"/>
                <w:szCs w:val="24"/>
              </w:rPr>
              <w:t>2</w:t>
            </w:r>
          </w:p>
        </w:tc>
      </w:tr>
      <w:tr w:rsidR="00770D80" w:rsidTr="006A5E98">
        <w:tc>
          <w:tcPr>
            <w:tcW w:w="4253" w:type="dxa"/>
            <w:gridSpan w:val="2"/>
            <w:shd w:val="clear" w:color="auto" w:fill="auto"/>
          </w:tcPr>
          <w:p w:rsidR="00770D80" w:rsidRPr="00023694" w:rsidRDefault="00770D80" w:rsidP="006A5E98">
            <w:pPr>
              <w:rPr>
                <w:sz w:val="24"/>
                <w:szCs w:val="24"/>
              </w:rPr>
            </w:pPr>
            <w:r w:rsidRPr="00023694">
              <w:rPr>
                <w:sz w:val="24"/>
                <w:szCs w:val="24"/>
              </w:rPr>
              <w:t>Наименования промежуточных остановочных пунктов по маршруту регулярных перевозок</w:t>
            </w:r>
          </w:p>
        </w:tc>
        <w:tc>
          <w:tcPr>
            <w:tcW w:w="6095" w:type="dxa"/>
            <w:shd w:val="clear" w:color="auto" w:fill="auto"/>
          </w:tcPr>
          <w:p w:rsidR="00770D80" w:rsidRDefault="006D7FFC" w:rsidP="00F24E31">
            <w:pPr>
              <w:ind w:left="-57" w:right="-57"/>
              <w:jc w:val="both"/>
              <w:rPr>
                <w:color w:val="FF0000"/>
                <w:sz w:val="24"/>
                <w:szCs w:val="24"/>
              </w:rPr>
            </w:pPr>
            <w:proofErr w:type="gramStart"/>
            <w:r w:rsidRPr="006D7FFC">
              <w:rPr>
                <w:sz w:val="24"/>
                <w:szCs w:val="24"/>
              </w:rPr>
              <w:t>Иваново: ж/д Вокзал, Карла Маркса, пл. Ленина, Госпиталь В</w:t>
            </w:r>
            <w:r>
              <w:rPr>
                <w:sz w:val="24"/>
                <w:szCs w:val="24"/>
              </w:rPr>
              <w:t xml:space="preserve">етеранов </w:t>
            </w:r>
            <w:r w:rsidRPr="006D7FFC">
              <w:rPr>
                <w:sz w:val="24"/>
                <w:szCs w:val="24"/>
              </w:rPr>
              <w:t>В</w:t>
            </w:r>
            <w:r>
              <w:rPr>
                <w:sz w:val="24"/>
                <w:szCs w:val="24"/>
              </w:rPr>
              <w:t>ойн</w:t>
            </w:r>
            <w:r w:rsidRPr="006D7FFC">
              <w:rPr>
                <w:sz w:val="24"/>
                <w:szCs w:val="24"/>
              </w:rPr>
              <w:t>, пл. Пушкина, пр.</w:t>
            </w:r>
            <w:proofErr w:type="gramEnd"/>
            <w:r w:rsidRPr="006D7FFC">
              <w:rPr>
                <w:sz w:val="24"/>
                <w:szCs w:val="24"/>
              </w:rPr>
              <w:t xml:space="preserve"> </w:t>
            </w:r>
            <w:proofErr w:type="gramStart"/>
            <w:r w:rsidRPr="006D7FFC">
              <w:rPr>
                <w:sz w:val="24"/>
                <w:szCs w:val="24"/>
              </w:rPr>
              <w:t xml:space="preserve">Ленина, </w:t>
            </w:r>
            <w:r>
              <w:rPr>
                <w:sz w:val="24"/>
                <w:szCs w:val="24"/>
              </w:rPr>
              <w:t xml:space="preserve">             </w:t>
            </w:r>
            <w:r w:rsidRPr="006D7FFC">
              <w:rPr>
                <w:sz w:val="24"/>
                <w:szCs w:val="24"/>
              </w:rPr>
              <w:t xml:space="preserve">пл. Революции, ул. </w:t>
            </w:r>
            <w:proofErr w:type="spellStart"/>
            <w:r w:rsidRPr="006D7FFC">
              <w:rPr>
                <w:sz w:val="24"/>
                <w:szCs w:val="24"/>
              </w:rPr>
              <w:t>Краснопрудная</w:t>
            </w:r>
            <w:proofErr w:type="spellEnd"/>
            <w:r w:rsidRPr="006D7FFC">
              <w:rPr>
                <w:sz w:val="24"/>
                <w:szCs w:val="24"/>
              </w:rPr>
              <w:t>, Преображенский храм, ул. Суворова, ТЭЦ-2,</w:t>
            </w:r>
            <w:r>
              <w:rPr>
                <w:sz w:val="24"/>
                <w:szCs w:val="24"/>
              </w:rPr>
              <w:t xml:space="preserve"> ул.</w:t>
            </w:r>
            <w:r w:rsidRPr="006D7FFC">
              <w:rPr>
                <w:sz w:val="24"/>
                <w:szCs w:val="24"/>
              </w:rPr>
              <w:t xml:space="preserve"> 1-я </w:t>
            </w:r>
            <w:proofErr w:type="spellStart"/>
            <w:r w:rsidRPr="006D7FFC">
              <w:rPr>
                <w:sz w:val="24"/>
                <w:szCs w:val="24"/>
              </w:rPr>
              <w:t>Сосневская</w:t>
            </w:r>
            <w:proofErr w:type="spellEnd"/>
            <w:r w:rsidRPr="006D7FFC">
              <w:rPr>
                <w:sz w:val="24"/>
                <w:szCs w:val="24"/>
              </w:rPr>
              <w:t>,</w:t>
            </w:r>
            <w:r>
              <w:rPr>
                <w:sz w:val="24"/>
                <w:szCs w:val="24"/>
              </w:rPr>
              <w:t xml:space="preserve"> ул.</w:t>
            </w:r>
            <w:r w:rsidRPr="006D7FFC">
              <w:rPr>
                <w:sz w:val="24"/>
                <w:szCs w:val="24"/>
              </w:rPr>
              <w:t xml:space="preserve"> 10-ый Проезд, Меланжевый ком-т, ул. Мира, ул. Саранская, </w:t>
            </w:r>
            <w:r>
              <w:rPr>
                <w:sz w:val="24"/>
                <w:szCs w:val="24"/>
              </w:rPr>
              <w:t xml:space="preserve">                                </w:t>
            </w:r>
            <w:r w:rsidRPr="006D7FFC">
              <w:rPr>
                <w:sz w:val="24"/>
                <w:szCs w:val="24"/>
              </w:rPr>
              <w:lastRenderedPageBreak/>
              <w:t xml:space="preserve">ул. 1-я Лагерная, ул. </w:t>
            </w:r>
            <w:r>
              <w:rPr>
                <w:sz w:val="24"/>
                <w:szCs w:val="24"/>
              </w:rPr>
              <w:t xml:space="preserve">11-я Санаторная, парк </w:t>
            </w:r>
            <w:proofErr w:type="spellStart"/>
            <w:r>
              <w:rPr>
                <w:sz w:val="24"/>
                <w:szCs w:val="24"/>
              </w:rPr>
              <w:t>Харинка</w:t>
            </w:r>
            <w:proofErr w:type="spellEnd"/>
            <w:r>
              <w:rPr>
                <w:sz w:val="24"/>
                <w:szCs w:val="24"/>
              </w:rPr>
              <w:t>, п</w:t>
            </w:r>
            <w:r w:rsidRPr="006D7FFC">
              <w:rPr>
                <w:sz w:val="24"/>
                <w:szCs w:val="24"/>
              </w:rPr>
              <w:t xml:space="preserve">лотина </w:t>
            </w:r>
            <w:r>
              <w:rPr>
                <w:sz w:val="24"/>
                <w:szCs w:val="24"/>
              </w:rPr>
              <w:t>«</w:t>
            </w:r>
            <w:proofErr w:type="spellStart"/>
            <w:r w:rsidRPr="006D7FFC">
              <w:rPr>
                <w:sz w:val="24"/>
                <w:szCs w:val="24"/>
              </w:rPr>
              <w:t>Харинка</w:t>
            </w:r>
            <w:proofErr w:type="spellEnd"/>
            <w:r>
              <w:rPr>
                <w:sz w:val="24"/>
                <w:szCs w:val="24"/>
              </w:rPr>
              <w:t>»</w:t>
            </w:r>
            <w:r w:rsidRPr="006D7FFC">
              <w:rPr>
                <w:sz w:val="24"/>
                <w:szCs w:val="24"/>
              </w:rPr>
              <w:t xml:space="preserve">, </w:t>
            </w:r>
            <w:proofErr w:type="spellStart"/>
            <w:r w:rsidRPr="006D7FFC">
              <w:rPr>
                <w:sz w:val="24"/>
                <w:szCs w:val="24"/>
              </w:rPr>
              <w:t>пов</w:t>
            </w:r>
            <w:proofErr w:type="spellEnd"/>
            <w:r w:rsidRPr="006D7FFC">
              <w:rPr>
                <w:sz w:val="24"/>
                <w:szCs w:val="24"/>
              </w:rPr>
              <w:t>.</w:t>
            </w:r>
            <w:proofErr w:type="gramEnd"/>
            <w:r w:rsidRPr="006D7FFC">
              <w:rPr>
                <w:sz w:val="24"/>
                <w:szCs w:val="24"/>
              </w:rPr>
              <w:t xml:space="preserve"> ТЭЦ-3, </w:t>
            </w:r>
            <w:proofErr w:type="spellStart"/>
            <w:r w:rsidRPr="006D7FFC">
              <w:rPr>
                <w:sz w:val="24"/>
                <w:szCs w:val="24"/>
              </w:rPr>
              <w:t>пов</w:t>
            </w:r>
            <w:proofErr w:type="spellEnd"/>
            <w:r w:rsidRPr="006D7FFC">
              <w:rPr>
                <w:sz w:val="24"/>
                <w:szCs w:val="24"/>
              </w:rPr>
              <w:t xml:space="preserve">. </w:t>
            </w:r>
            <w:proofErr w:type="spellStart"/>
            <w:r w:rsidRPr="006D7FFC">
              <w:rPr>
                <w:sz w:val="24"/>
                <w:szCs w:val="24"/>
              </w:rPr>
              <w:t>Горино</w:t>
            </w:r>
            <w:proofErr w:type="spellEnd"/>
            <w:r w:rsidRPr="006D7FFC">
              <w:rPr>
                <w:sz w:val="24"/>
                <w:szCs w:val="24"/>
              </w:rPr>
              <w:t xml:space="preserve">, </w:t>
            </w:r>
            <w:r>
              <w:rPr>
                <w:sz w:val="24"/>
                <w:szCs w:val="24"/>
              </w:rPr>
              <w:t xml:space="preserve">                              </w:t>
            </w:r>
            <w:r w:rsidRPr="006D7FFC">
              <w:rPr>
                <w:sz w:val="24"/>
                <w:szCs w:val="24"/>
              </w:rPr>
              <w:t xml:space="preserve">д. Малинки, д. </w:t>
            </w:r>
            <w:proofErr w:type="spellStart"/>
            <w:r w:rsidRPr="006D7FFC">
              <w:rPr>
                <w:sz w:val="24"/>
                <w:szCs w:val="24"/>
              </w:rPr>
              <w:t>Василево</w:t>
            </w:r>
            <w:proofErr w:type="spellEnd"/>
            <w:r w:rsidRPr="006D7FFC">
              <w:rPr>
                <w:sz w:val="24"/>
                <w:szCs w:val="24"/>
              </w:rPr>
              <w:t xml:space="preserve">, д. </w:t>
            </w:r>
            <w:proofErr w:type="gramStart"/>
            <w:r w:rsidRPr="006D7FFC">
              <w:rPr>
                <w:sz w:val="24"/>
                <w:szCs w:val="24"/>
              </w:rPr>
              <w:t>Куликово</w:t>
            </w:r>
            <w:proofErr w:type="gramEnd"/>
          </w:p>
        </w:tc>
      </w:tr>
      <w:tr w:rsidR="00770D80" w:rsidTr="006A5E98">
        <w:trPr>
          <w:trHeight w:val="1309"/>
        </w:trPr>
        <w:tc>
          <w:tcPr>
            <w:tcW w:w="4253" w:type="dxa"/>
            <w:gridSpan w:val="2"/>
            <w:shd w:val="clear" w:color="auto" w:fill="auto"/>
          </w:tcPr>
          <w:p w:rsidR="00770D80" w:rsidRPr="00023694" w:rsidRDefault="00770D80" w:rsidP="006A5E98">
            <w:pPr>
              <w:rPr>
                <w:sz w:val="24"/>
                <w:szCs w:val="24"/>
              </w:rPr>
            </w:pPr>
            <w:r w:rsidRPr="00023694">
              <w:rPr>
                <w:sz w:val="24"/>
                <w:szCs w:val="24"/>
              </w:rPr>
              <w:lastRenderedPageBreak/>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6095" w:type="dxa"/>
            <w:shd w:val="clear" w:color="auto" w:fill="auto"/>
          </w:tcPr>
          <w:p w:rsidR="00770D80" w:rsidRDefault="006D7FFC" w:rsidP="0028018B">
            <w:pPr>
              <w:jc w:val="both"/>
              <w:rPr>
                <w:color w:val="FF0000"/>
                <w:sz w:val="24"/>
                <w:szCs w:val="24"/>
              </w:rPr>
            </w:pPr>
            <w:r w:rsidRPr="006D7FFC">
              <w:rPr>
                <w:sz w:val="24"/>
                <w:szCs w:val="24"/>
              </w:rPr>
              <w:t>Иваново: ул.</w:t>
            </w:r>
            <w:r>
              <w:rPr>
                <w:sz w:val="24"/>
                <w:szCs w:val="24"/>
              </w:rPr>
              <w:t xml:space="preserve"> </w:t>
            </w:r>
            <w:r w:rsidRPr="006D7FFC">
              <w:rPr>
                <w:sz w:val="24"/>
                <w:szCs w:val="24"/>
              </w:rPr>
              <w:t xml:space="preserve">Карла Маркса, пр. Ленина, ул.10 Августа, ул. </w:t>
            </w:r>
            <w:proofErr w:type="spellStart"/>
            <w:r w:rsidRPr="006D7FFC">
              <w:rPr>
                <w:sz w:val="24"/>
                <w:szCs w:val="24"/>
              </w:rPr>
              <w:t>Бубнова</w:t>
            </w:r>
            <w:proofErr w:type="spellEnd"/>
            <w:r w:rsidRPr="006D7FFC">
              <w:rPr>
                <w:sz w:val="24"/>
                <w:szCs w:val="24"/>
              </w:rPr>
              <w:t>, ул. Арсения, ул.</w:t>
            </w:r>
            <w:r>
              <w:rPr>
                <w:sz w:val="24"/>
                <w:szCs w:val="24"/>
              </w:rPr>
              <w:t xml:space="preserve"> </w:t>
            </w:r>
            <w:r w:rsidRPr="006D7FFC">
              <w:rPr>
                <w:sz w:val="24"/>
                <w:szCs w:val="24"/>
              </w:rPr>
              <w:t>Суворова,</w:t>
            </w:r>
            <w:r>
              <w:rPr>
                <w:sz w:val="24"/>
                <w:szCs w:val="24"/>
              </w:rPr>
              <w:t xml:space="preserve">                                  </w:t>
            </w:r>
            <w:r w:rsidRPr="006D7FFC">
              <w:rPr>
                <w:sz w:val="24"/>
                <w:szCs w:val="24"/>
              </w:rPr>
              <w:t>ул.</w:t>
            </w:r>
            <w:r>
              <w:rPr>
                <w:sz w:val="24"/>
                <w:szCs w:val="24"/>
              </w:rPr>
              <w:t xml:space="preserve"> </w:t>
            </w:r>
            <w:r w:rsidRPr="006D7FFC">
              <w:rPr>
                <w:sz w:val="24"/>
                <w:szCs w:val="24"/>
              </w:rPr>
              <w:t xml:space="preserve">1-я </w:t>
            </w:r>
            <w:proofErr w:type="spellStart"/>
            <w:r w:rsidRPr="006D7FFC">
              <w:rPr>
                <w:sz w:val="24"/>
                <w:szCs w:val="24"/>
              </w:rPr>
              <w:t>Сосневская</w:t>
            </w:r>
            <w:proofErr w:type="spellEnd"/>
            <w:r w:rsidRPr="006D7FFC">
              <w:rPr>
                <w:sz w:val="24"/>
                <w:szCs w:val="24"/>
              </w:rPr>
              <w:t>,</w:t>
            </w:r>
            <w:r>
              <w:rPr>
                <w:sz w:val="24"/>
                <w:szCs w:val="24"/>
              </w:rPr>
              <w:t xml:space="preserve"> ул.</w:t>
            </w:r>
            <w:r w:rsidRPr="006D7FFC">
              <w:rPr>
                <w:sz w:val="24"/>
                <w:szCs w:val="24"/>
              </w:rPr>
              <w:t xml:space="preserve"> 10-ый Проезд, ул. </w:t>
            </w:r>
            <w:proofErr w:type="spellStart"/>
            <w:r w:rsidRPr="006D7FFC">
              <w:rPr>
                <w:sz w:val="24"/>
                <w:szCs w:val="24"/>
              </w:rPr>
              <w:t>Каравайковой</w:t>
            </w:r>
            <w:proofErr w:type="spellEnd"/>
            <w:r w:rsidRPr="006D7FFC">
              <w:rPr>
                <w:sz w:val="24"/>
                <w:szCs w:val="24"/>
              </w:rPr>
              <w:t>, ул.</w:t>
            </w:r>
            <w:r>
              <w:rPr>
                <w:sz w:val="24"/>
                <w:szCs w:val="24"/>
              </w:rPr>
              <w:t xml:space="preserve"> </w:t>
            </w:r>
            <w:r w:rsidRPr="006D7FFC">
              <w:rPr>
                <w:sz w:val="24"/>
                <w:szCs w:val="24"/>
              </w:rPr>
              <w:t>14-ый Проезд,</w:t>
            </w:r>
            <w:r>
              <w:rPr>
                <w:sz w:val="24"/>
                <w:szCs w:val="24"/>
              </w:rPr>
              <w:t xml:space="preserve"> </w:t>
            </w:r>
            <w:r w:rsidRPr="006D7FFC">
              <w:rPr>
                <w:sz w:val="24"/>
                <w:szCs w:val="24"/>
              </w:rPr>
              <w:t>ул.</w:t>
            </w:r>
            <w:r>
              <w:rPr>
                <w:sz w:val="24"/>
                <w:szCs w:val="24"/>
              </w:rPr>
              <w:t xml:space="preserve"> </w:t>
            </w:r>
            <w:r w:rsidRPr="006D7FFC">
              <w:rPr>
                <w:sz w:val="24"/>
                <w:szCs w:val="24"/>
              </w:rPr>
              <w:t>1-я Лагерная, ул.</w:t>
            </w:r>
            <w:r>
              <w:rPr>
                <w:sz w:val="24"/>
                <w:szCs w:val="24"/>
              </w:rPr>
              <w:t xml:space="preserve"> </w:t>
            </w:r>
            <w:r w:rsidRPr="006D7FFC">
              <w:rPr>
                <w:sz w:val="24"/>
                <w:szCs w:val="24"/>
              </w:rPr>
              <w:t>Жаворонкова</w:t>
            </w:r>
            <w:r>
              <w:rPr>
                <w:sz w:val="24"/>
                <w:szCs w:val="24"/>
              </w:rPr>
              <w:t>,</w:t>
            </w:r>
            <w:r w:rsidRPr="006D7FFC">
              <w:rPr>
                <w:sz w:val="24"/>
                <w:szCs w:val="24"/>
              </w:rPr>
              <w:t xml:space="preserve"> </w:t>
            </w:r>
            <w:r>
              <w:rPr>
                <w:sz w:val="24"/>
                <w:szCs w:val="24"/>
              </w:rPr>
              <w:t xml:space="preserve">       </w:t>
            </w:r>
            <w:r w:rsidRPr="006D7FFC">
              <w:rPr>
                <w:sz w:val="24"/>
                <w:szCs w:val="24"/>
              </w:rPr>
              <w:t>ул.</w:t>
            </w:r>
            <w:r>
              <w:rPr>
                <w:sz w:val="24"/>
                <w:szCs w:val="24"/>
              </w:rPr>
              <w:t xml:space="preserve"> </w:t>
            </w:r>
            <w:r w:rsidRPr="006D7FFC">
              <w:rPr>
                <w:sz w:val="24"/>
                <w:szCs w:val="24"/>
              </w:rPr>
              <w:t xml:space="preserve">2-я Лагерная, ул. Павла </w:t>
            </w:r>
            <w:proofErr w:type="spellStart"/>
            <w:r w:rsidRPr="006D7FFC">
              <w:rPr>
                <w:sz w:val="24"/>
                <w:szCs w:val="24"/>
              </w:rPr>
              <w:t>Большевткова</w:t>
            </w:r>
            <w:proofErr w:type="spellEnd"/>
            <w:r w:rsidRPr="006D7FFC">
              <w:rPr>
                <w:sz w:val="24"/>
                <w:szCs w:val="24"/>
              </w:rPr>
              <w:t>, ул. Воинов</w:t>
            </w:r>
            <w:r>
              <w:rPr>
                <w:sz w:val="24"/>
                <w:szCs w:val="24"/>
              </w:rPr>
              <w:t xml:space="preserve">                   </w:t>
            </w:r>
            <w:proofErr w:type="gramStart"/>
            <w:r w:rsidRPr="006D7FFC">
              <w:rPr>
                <w:sz w:val="24"/>
                <w:szCs w:val="24"/>
              </w:rPr>
              <w:t>-</w:t>
            </w:r>
            <w:proofErr w:type="spellStart"/>
            <w:r w:rsidRPr="006D7FFC">
              <w:rPr>
                <w:sz w:val="24"/>
                <w:szCs w:val="24"/>
              </w:rPr>
              <w:t>и</w:t>
            </w:r>
            <w:proofErr w:type="gramEnd"/>
            <w:r w:rsidRPr="006D7FFC">
              <w:rPr>
                <w:sz w:val="24"/>
                <w:szCs w:val="24"/>
              </w:rPr>
              <w:t>нтер</w:t>
            </w:r>
            <w:r>
              <w:rPr>
                <w:sz w:val="24"/>
                <w:szCs w:val="24"/>
              </w:rPr>
              <w:t>нациалистов</w:t>
            </w:r>
            <w:proofErr w:type="spellEnd"/>
            <w:r>
              <w:rPr>
                <w:sz w:val="24"/>
                <w:szCs w:val="24"/>
              </w:rPr>
              <w:t xml:space="preserve">, Загородное шоссе, </w:t>
            </w:r>
            <w:r w:rsidRPr="006D7FFC">
              <w:rPr>
                <w:sz w:val="24"/>
                <w:szCs w:val="24"/>
              </w:rPr>
              <w:t>а/д «Иваново</w:t>
            </w:r>
            <w:r>
              <w:rPr>
                <w:sz w:val="24"/>
                <w:szCs w:val="24"/>
              </w:rPr>
              <w:t xml:space="preserve">                   </w:t>
            </w:r>
            <w:r w:rsidRPr="006D7FFC">
              <w:rPr>
                <w:sz w:val="24"/>
                <w:szCs w:val="24"/>
              </w:rPr>
              <w:t>-Родники»</w:t>
            </w:r>
          </w:p>
        </w:tc>
      </w:tr>
      <w:tr w:rsidR="00770D80" w:rsidTr="006A5E98">
        <w:tc>
          <w:tcPr>
            <w:tcW w:w="4253" w:type="dxa"/>
            <w:gridSpan w:val="2"/>
            <w:shd w:val="clear" w:color="auto" w:fill="auto"/>
          </w:tcPr>
          <w:p w:rsidR="00770D80" w:rsidRPr="00023694" w:rsidRDefault="00770D80" w:rsidP="006A5E98">
            <w:pPr>
              <w:rPr>
                <w:sz w:val="24"/>
                <w:szCs w:val="24"/>
              </w:rPr>
            </w:pPr>
            <w:r w:rsidRPr="00023694">
              <w:rPr>
                <w:sz w:val="24"/>
                <w:szCs w:val="24"/>
              </w:rPr>
              <w:t>Порядок посадки и высадки пассажиров</w:t>
            </w:r>
          </w:p>
        </w:tc>
        <w:tc>
          <w:tcPr>
            <w:tcW w:w="6095" w:type="dxa"/>
            <w:shd w:val="clear" w:color="auto" w:fill="auto"/>
          </w:tcPr>
          <w:p w:rsidR="00770D80" w:rsidRDefault="00770D80" w:rsidP="006A5E98">
            <w:pPr>
              <w:jc w:val="center"/>
              <w:rPr>
                <w:sz w:val="24"/>
                <w:szCs w:val="24"/>
              </w:rPr>
            </w:pPr>
            <w:r>
              <w:rPr>
                <w:sz w:val="24"/>
                <w:szCs w:val="24"/>
              </w:rPr>
              <w:t>только на установленных остановочных пунктах</w:t>
            </w:r>
          </w:p>
        </w:tc>
      </w:tr>
      <w:tr w:rsidR="00770D80" w:rsidTr="006A5E98">
        <w:tc>
          <w:tcPr>
            <w:tcW w:w="4253" w:type="dxa"/>
            <w:gridSpan w:val="2"/>
            <w:shd w:val="clear" w:color="auto" w:fill="auto"/>
          </w:tcPr>
          <w:p w:rsidR="00770D80" w:rsidRPr="00023694" w:rsidRDefault="00770D80" w:rsidP="006A5E98">
            <w:pPr>
              <w:rPr>
                <w:sz w:val="24"/>
                <w:szCs w:val="24"/>
              </w:rPr>
            </w:pPr>
            <w:r w:rsidRPr="00023694">
              <w:rPr>
                <w:sz w:val="24"/>
                <w:szCs w:val="24"/>
              </w:rPr>
              <w:t>Вид регулярных перевозок</w:t>
            </w:r>
          </w:p>
        </w:tc>
        <w:tc>
          <w:tcPr>
            <w:tcW w:w="6095" w:type="dxa"/>
            <w:shd w:val="clear" w:color="auto" w:fill="auto"/>
          </w:tcPr>
          <w:p w:rsidR="00770D80" w:rsidRDefault="00770D80" w:rsidP="006A5E98">
            <w:pPr>
              <w:rPr>
                <w:sz w:val="24"/>
                <w:szCs w:val="24"/>
              </w:rPr>
            </w:pPr>
            <w:r>
              <w:rPr>
                <w:sz w:val="24"/>
                <w:szCs w:val="24"/>
              </w:rPr>
              <w:t xml:space="preserve">     регулярные перевозки по нерегулируемым тарифам</w:t>
            </w:r>
          </w:p>
        </w:tc>
      </w:tr>
      <w:tr w:rsidR="00770D80" w:rsidTr="006A5E98">
        <w:tc>
          <w:tcPr>
            <w:tcW w:w="4253" w:type="dxa"/>
            <w:gridSpan w:val="2"/>
            <w:shd w:val="clear" w:color="auto" w:fill="auto"/>
          </w:tcPr>
          <w:p w:rsidR="00770D80" w:rsidRPr="00DC7877" w:rsidRDefault="00770D80" w:rsidP="006A5E98">
            <w:pPr>
              <w:rPr>
                <w:sz w:val="24"/>
                <w:szCs w:val="24"/>
              </w:rPr>
            </w:pPr>
            <w:r w:rsidRPr="00DC7877">
              <w:rPr>
                <w:sz w:val="24"/>
                <w:szCs w:val="24"/>
              </w:rPr>
              <w:t>Период работы</w:t>
            </w:r>
          </w:p>
        </w:tc>
        <w:tc>
          <w:tcPr>
            <w:tcW w:w="6095" w:type="dxa"/>
            <w:shd w:val="clear" w:color="auto" w:fill="auto"/>
          </w:tcPr>
          <w:p w:rsidR="00770D80" w:rsidRDefault="00770D80" w:rsidP="00927EBD">
            <w:pPr>
              <w:jc w:val="center"/>
              <w:rPr>
                <w:sz w:val="24"/>
                <w:szCs w:val="24"/>
              </w:rPr>
            </w:pPr>
            <w:r>
              <w:rPr>
                <w:rFonts w:eastAsia="Calibri"/>
                <w:sz w:val="24"/>
                <w:szCs w:val="24"/>
              </w:rPr>
              <w:t xml:space="preserve">в соответствии с расписанием </w:t>
            </w:r>
          </w:p>
        </w:tc>
      </w:tr>
      <w:tr w:rsidR="00770D80" w:rsidRPr="00023694" w:rsidTr="006A5E98">
        <w:tc>
          <w:tcPr>
            <w:tcW w:w="2268" w:type="dxa"/>
            <w:vMerge w:val="restart"/>
            <w:shd w:val="clear" w:color="auto" w:fill="auto"/>
          </w:tcPr>
          <w:p w:rsidR="00770D80" w:rsidRPr="00023694" w:rsidRDefault="00770D80" w:rsidP="006A5E98">
            <w:pPr>
              <w:rPr>
                <w:sz w:val="24"/>
                <w:szCs w:val="24"/>
              </w:rPr>
            </w:pPr>
            <w:r w:rsidRPr="00023694">
              <w:rPr>
                <w:sz w:val="24"/>
                <w:szCs w:val="24"/>
              </w:rPr>
              <w:t>Данные о транспортных средствах, которые используются для перевозок по маршруту регулярных перевозок</w:t>
            </w:r>
          </w:p>
        </w:tc>
        <w:tc>
          <w:tcPr>
            <w:tcW w:w="1985" w:type="dxa"/>
            <w:shd w:val="clear" w:color="auto" w:fill="auto"/>
          </w:tcPr>
          <w:p w:rsidR="00770D80" w:rsidRPr="00023694" w:rsidRDefault="00770D80" w:rsidP="006A5E98">
            <w:pPr>
              <w:rPr>
                <w:sz w:val="24"/>
                <w:szCs w:val="24"/>
              </w:rPr>
            </w:pPr>
            <w:r w:rsidRPr="00023694">
              <w:rPr>
                <w:sz w:val="24"/>
                <w:szCs w:val="24"/>
              </w:rPr>
              <w:t>Вид</w:t>
            </w:r>
          </w:p>
        </w:tc>
        <w:tc>
          <w:tcPr>
            <w:tcW w:w="6095" w:type="dxa"/>
            <w:shd w:val="clear" w:color="auto" w:fill="auto"/>
          </w:tcPr>
          <w:p w:rsidR="00770D80" w:rsidRPr="00023694" w:rsidRDefault="00770D80" w:rsidP="006A5E98">
            <w:pPr>
              <w:jc w:val="center"/>
              <w:rPr>
                <w:sz w:val="24"/>
                <w:szCs w:val="24"/>
              </w:rPr>
            </w:pPr>
            <w:r>
              <w:rPr>
                <w:sz w:val="24"/>
                <w:szCs w:val="24"/>
              </w:rPr>
              <w:t>автобус</w:t>
            </w:r>
          </w:p>
        </w:tc>
      </w:tr>
      <w:tr w:rsidR="00770D80" w:rsidRPr="0092501C" w:rsidTr="006A5E98">
        <w:tc>
          <w:tcPr>
            <w:tcW w:w="2268" w:type="dxa"/>
            <w:vMerge/>
            <w:shd w:val="clear" w:color="auto" w:fill="auto"/>
          </w:tcPr>
          <w:p w:rsidR="00770D80" w:rsidRPr="00023694" w:rsidRDefault="00770D80" w:rsidP="006A5E98">
            <w:pPr>
              <w:rPr>
                <w:sz w:val="24"/>
                <w:szCs w:val="24"/>
              </w:rPr>
            </w:pPr>
          </w:p>
        </w:tc>
        <w:tc>
          <w:tcPr>
            <w:tcW w:w="1985" w:type="dxa"/>
            <w:shd w:val="clear" w:color="auto" w:fill="auto"/>
          </w:tcPr>
          <w:p w:rsidR="00770D80" w:rsidRPr="00023694" w:rsidRDefault="00770D80" w:rsidP="006A5E98">
            <w:pPr>
              <w:ind w:left="-57" w:right="-57"/>
              <w:rPr>
                <w:sz w:val="24"/>
                <w:szCs w:val="24"/>
              </w:rPr>
            </w:pPr>
            <w:r w:rsidRPr="00023694">
              <w:rPr>
                <w:sz w:val="24"/>
                <w:szCs w:val="24"/>
              </w:rPr>
              <w:t>Класс</w:t>
            </w:r>
            <w:r>
              <w:rPr>
                <w:sz w:val="24"/>
                <w:szCs w:val="24"/>
              </w:rPr>
              <w:t>, Категория</w:t>
            </w:r>
          </w:p>
        </w:tc>
        <w:tc>
          <w:tcPr>
            <w:tcW w:w="6095" w:type="dxa"/>
            <w:shd w:val="clear" w:color="auto" w:fill="auto"/>
          </w:tcPr>
          <w:p w:rsidR="00770D80" w:rsidRPr="0092501C" w:rsidRDefault="006D7FFC" w:rsidP="007E71A2">
            <w:pPr>
              <w:jc w:val="center"/>
              <w:rPr>
                <w:sz w:val="24"/>
                <w:szCs w:val="24"/>
              </w:rPr>
            </w:pPr>
            <w:r>
              <w:rPr>
                <w:sz w:val="24"/>
                <w:szCs w:val="24"/>
              </w:rPr>
              <w:t>«Средний</w:t>
            </w:r>
            <w:r w:rsidR="00770D80">
              <w:rPr>
                <w:sz w:val="24"/>
                <w:szCs w:val="24"/>
              </w:rPr>
              <w:t>»</w:t>
            </w:r>
          </w:p>
        </w:tc>
      </w:tr>
      <w:tr w:rsidR="00770D80" w:rsidRPr="00023694" w:rsidTr="006A5E98">
        <w:tc>
          <w:tcPr>
            <w:tcW w:w="2268" w:type="dxa"/>
            <w:vMerge/>
            <w:shd w:val="clear" w:color="auto" w:fill="auto"/>
          </w:tcPr>
          <w:p w:rsidR="00770D80" w:rsidRPr="00023694" w:rsidRDefault="00770D80" w:rsidP="006A5E98">
            <w:pPr>
              <w:rPr>
                <w:sz w:val="24"/>
                <w:szCs w:val="24"/>
              </w:rPr>
            </w:pPr>
          </w:p>
        </w:tc>
        <w:tc>
          <w:tcPr>
            <w:tcW w:w="1985" w:type="dxa"/>
            <w:shd w:val="clear" w:color="auto" w:fill="auto"/>
          </w:tcPr>
          <w:p w:rsidR="00770D80" w:rsidRPr="00023694" w:rsidRDefault="00770D80" w:rsidP="006A5E98">
            <w:pPr>
              <w:rPr>
                <w:sz w:val="24"/>
                <w:szCs w:val="24"/>
              </w:rPr>
            </w:pPr>
            <w:r w:rsidRPr="00023694">
              <w:rPr>
                <w:sz w:val="24"/>
                <w:szCs w:val="24"/>
              </w:rPr>
              <w:t>Максимальное количество</w:t>
            </w:r>
          </w:p>
        </w:tc>
        <w:tc>
          <w:tcPr>
            <w:tcW w:w="6095" w:type="dxa"/>
            <w:shd w:val="clear" w:color="auto" w:fill="auto"/>
          </w:tcPr>
          <w:p w:rsidR="00770D80" w:rsidRPr="00023694" w:rsidRDefault="006D7FFC" w:rsidP="006A5E98">
            <w:pPr>
              <w:jc w:val="center"/>
              <w:rPr>
                <w:sz w:val="24"/>
                <w:szCs w:val="24"/>
              </w:rPr>
            </w:pPr>
            <w:r>
              <w:rPr>
                <w:sz w:val="24"/>
                <w:szCs w:val="24"/>
              </w:rPr>
              <w:t xml:space="preserve">  2</w:t>
            </w:r>
          </w:p>
        </w:tc>
      </w:tr>
      <w:tr w:rsidR="00770D80" w:rsidRPr="009920C5" w:rsidTr="006A5E98">
        <w:tc>
          <w:tcPr>
            <w:tcW w:w="2268" w:type="dxa"/>
            <w:vMerge/>
            <w:shd w:val="clear" w:color="auto" w:fill="auto"/>
          </w:tcPr>
          <w:p w:rsidR="00770D80" w:rsidRPr="00023694" w:rsidRDefault="00770D80" w:rsidP="006A5E98">
            <w:pPr>
              <w:rPr>
                <w:sz w:val="24"/>
                <w:szCs w:val="24"/>
              </w:rPr>
            </w:pPr>
          </w:p>
        </w:tc>
        <w:tc>
          <w:tcPr>
            <w:tcW w:w="1985" w:type="dxa"/>
            <w:shd w:val="clear" w:color="auto" w:fill="auto"/>
          </w:tcPr>
          <w:p w:rsidR="00770D80" w:rsidRPr="00023694" w:rsidRDefault="00770D80" w:rsidP="006A5E98">
            <w:pPr>
              <w:rPr>
                <w:sz w:val="24"/>
                <w:szCs w:val="24"/>
              </w:rPr>
            </w:pPr>
            <w:r w:rsidRPr="00023694">
              <w:rPr>
                <w:sz w:val="24"/>
                <w:szCs w:val="24"/>
              </w:rPr>
              <w:t>Экологические характеристики</w:t>
            </w:r>
          </w:p>
        </w:tc>
        <w:tc>
          <w:tcPr>
            <w:tcW w:w="6095" w:type="dxa"/>
            <w:shd w:val="clear" w:color="auto" w:fill="auto"/>
          </w:tcPr>
          <w:p w:rsidR="00770D80" w:rsidRPr="009920C5" w:rsidRDefault="00770D80" w:rsidP="006A5E98">
            <w:pPr>
              <w:jc w:val="center"/>
              <w:rPr>
                <w:color w:val="FF0000"/>
                <w:sz w:val="24"/>
                <w:szCs w:val="24"/>
              </w:rPr>
            </w:pPr>
            <w:r w:rsidRPr="00DC7B1E">
              <w:rPr>
                <w:sz w:val="24"/>
                <w:szCs w:val="24"/>
              </w:rPr>
              <w:t>Любой</w:t>
            </w:r>
          </w:p>
        </w:tc>
      </w:tr>
    </w:tbl>
    <w:p w:rsidR="00770D80" w:rsidRDefault="00770D80" w:rsidP="00552993">
      <w:pPr>
        <w:rPr>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5"/>
        <w:gridCol w:w="6095"/>
      </w:tblGrid>
      <w:tr w:rsidR="004B0625" w:rsidRPr="00AD2DA3" w:rsidTr="006A5E98">
        <w:trPr>
          <w:trHeight w:val="593"/>
        </w:trPr>
        <w:tc>
          <w:tcPr>
            <w:tcW w:w="4253" w:type="dxa"/>
            <w:gridSpan w:val="2"/>
            <w:shd w:val="clear" w:color="auto" w:fill="auto"/>
          </w:tcPr>
          <w:p w:rsidR="004B0625" w:rsidRPr="00492E87" w:rsidRDefault="004B0625" w:rsidP="006A5E98">
            <w:pPr>
              <w:rPr>
                <w:color w:val="FF0000"/>
                <w:sz w:val="24"/>
                <w:szCs w:val="24"/>
              </w:rPr>
            </w:pPr>
            <w:r w:rsidRPr="004F14BB">
              <w:rPr>
                <w:sz w:val="24"/>
                <w:szCs w:val="24"/>
              </w:rPr>
              <w:t>Наименование маршрута</w:t>
            </w:r>
          </w:p>
        </w:tc>
        <w:tc>
          <w:tcPr>
            <w:tcW w:w="6095" w:type="dxa"/>
            <w:shd w:val="clear" w:color="auto" w:fill="auto"/>
          </w:tcPr>
          <w:p w:rsidR="004B0625" w:rsidRPr="00AD2DA3" w:rsidRDefault="006D7FFC" w:rsidP="006D7FFC">
            <w:pPr>
              <w:autoSpaceDE w:val="0"/>
              <w:autoSpaceDN w:val="0"/>
              <w:adjustRightInd w:val="0"/>
              <w:jc w:val="both"/>
              <w:rPr>
                <w:sz w:val="24"/>
                <w:szCs w:val="24"/>
              </w:rPr>
            </w:pPr>
            <w:r>
              <w:rPr>
                <w:sz w:val="24"/>
                <w:szCs w:val="24"/>
              </w:rPr>
              <w:t>№ 122</w:t>
            </w:r>
            <w:r w:rsidR="004B0625" w:rsidRPr="000C35E5">
              <w:rPr>
                <w:sz w:val="24"/>
                <w:szCs w:val="24"/>
              </w:rPr>
              <w:t xml:space="preserve"> «</w:t>
            </w:r>
            <w:r w:rsidRPr="006D7FFC">
              <w:rPr>
                <w:sz w:val="24"/>
                <w:szCs w:val="24"/>
              </w:rPr>
              <w:t xml:space="preserve">с. </w:t>
            </w:r>
            <w:proofErr w:type="spellStart"/>
            <w:r>
              <w:rPr>
                <w:sz w:val="24"/>
                <w:szCs w:val="24"/>
              </w:rPr>
              <w:t>Стромихино</w:t>
            </w:r>
            <w:proofErr w:type="spellEnd"/>
            <w:r>
              <w:rPr>
                <w:sz w:val="24"/>
                <w:szCs w:val="24"/>
              </w:rPr>
              <w:t xml:space="preserve">, Ивановский район                                   – </w:t>
            </w:r>
            <w:r w:rsidRPr="006D7FFC">
              <w:rPr>
                <w:sz w:val="24"/>
                <w:szCs w:val="24"/>
              </w:rPr>
              <w:t>ООТ Желе</w:t>
            </w:r>
            <w:r>
              <w:rPr>
                <w:sz w:val="24"/>
                <w:szCs w:val="24"/>
              </w:rPr>
              <w:t>знодорожный вокзал, г. Иваново</w:t>
            </w:r>
            <w:r w:rsidR="004B0625" w:rsidRPr="000C35E5">
              <w:rPr>
                <w:sz w:val="24"/>
                <w:szCs w:val="24"/>
              </w:rPr>
              <w:t>».</w:t>
            </w:r>
          </w:p>
        </w:tc>
      </w:tr>
      <w:tr w:rsidR="004B0625" w:rsidTr="006A5E98">
        <w:tc>
          <w:tcPr>
            <w:tcW w:w="4253" w:type="dxa"/>
            <w:gridSpan w:val="2"/>
            <w:shd w:val="clear" w:color="auto" w:fill="auto"/>
          </w:tcPr>
          <w:p w:rsidR="004B0625" w:rsidRPr="00DC7877" w:rsidRDefault="004B0625" w:rsidP="006A5E98">
            <w:pPr>
              <w:rPr>
                <w:sz w:val="24"/>
                <w:szCs w:val="24"/>
              </w:rPr>
            </w:pPr>
            <w:r w:rsidRPr="00DC7877">
              <w:rPr>
                <w:sz w:val="24"/>
                <w:szCs w:val="24"/>
              </w:rPr>
              <w:t>Номера графиков/выходов в соответствии с расписанием</w:t>
            </w:r>
          </w:p>
        </w:tc>
        <w:tc>
          <w:tcPr>
            <w:tcW w:w="6095" w:type="dxa"/>
            <w:shd w:val="clear" w:color="auto" w:fill="auto"/>
          </w:tcPr>
          <w:p w:rsidR="004B0625" w:rsidRDefault="006D7FFC" w:rsidP="006A5E98">
            <w:pPr>
              <w:ind w:left="-108" w:firstLine="108"/>
              <w:rPr>
                <w:sz w:val="24"/>
                <w:szCs w:val="24"/>
              </w:rPr>
            </w:pPr>
            <w:r>
              <w:rPr>
                <w:sz w:val="24"/>
                <w:szCs w:val="24"/>
              </w:rPr>
              <w:t>2</w:t>
            </w:r>
          </w:p>
        </w:tc>
      </w:tr>
      <w:tr w:rsidR="004B0625" w:rsidTr="006A5E98">
        <w:tc>
          <w:tcPr>
            <w:tcW w:w="4253" w:type="dxa"/>
            <w:gridSpan w:val="2"/>
            <w:shd w:val="clear" w:color="auto" w:fill="auto"/>
          </w:tcPr>
          <w:p w:rsidR="004B0625" w:rsidRPr="00023694" w:rsidRDefault="004B0625" w:rsidP="006A5E98">
            <w:pPr>
              <w:rPr>
                <w:sz w:val="24"/>
                <w:szCs w:val="24"/>
              </w:rPr>
            </w:pPr>
            <w:r w:rsidRPr="00023694">
              <w:rPr>
                <w:sz w:val="24"/>
                <w:szCs w:val="24"/>
              </w:rPr>
              <w:t>Наименования промежуточных остановочных пунктов по маршруту регулярных перевозок</w:t>
            </w:r>
          </w:p>
        </w:tc>
        <w:tc>
          <w:tcPr>
            <w:tcW w:w="6095" w:type="dxa"/>
            <w:shd w:val="clear" w:color="auto" w:fill="auto"/>
          </w:tcPr>
          <w:p w:rsidR="004B0625" w:rsidRDefault="006D7FFC" w:rsidP="007E71A2">
            <w:pPr>
              <w:ind w:right="-57"/>
              <w:jc w:val="both"/>
              <w:rPr>
                <w:color w:val="FF0000"/>
                <w:sz w:val="24"/>
                <w:szCs w:val="24"/>
              </w:rPr>
            </w:pPr>
            <w:proofErr w:type="gramStart"/>
            <w:r w:rsidRPr="006D7FFC">
              <w:rPr>
                <w:sz w:val="24"/>
                <w:szCs w:val="24"/>
              </w:rPr>
              <w:t>с.</w:t>
            </w:r>
            <w:r>
              <w:rPr>
                <w:sz w:val="24"/>
                <w:szCs w:val="24"/>
              </w:rPr>
              <w:t xml:space="preserve"> </w:t>
            </w:r>
            <w:proofErr w:type="spellStart"/>
            <w:r w:rsidRPr="006D7FFC">
              <w:rPr>
                <w:sz w:val="24"/>
                <w:szCs w:val="24"/>
              </w:rPr>
              <w:t>Стромихино</w:t>
            </w:r>
            <w:proofErr w:type="spellEnd"/>
            <w:r w:rsidRPr="006D7FFC">
              <w:rPr>
                <w:sz w:val="24"/>
                <w:szCs w:val="24"/>
              </w:rPr>
              <w:t>, д.</w:t>
            </w:r>
            <w:r>
              <w:rPr>
                <w:sz w:val="24"/>
                <w:szCs w:val="24"/>
              </w:rPr>
              <w:t xml:space="preserve"> </w:t>
            </w:r>
            <w:r w:rsidRPr="006D7FFC">
              <w:rPr>
                <w:sz w:val="24"/>
                <w:szCs w:val="24"/>
              </w:rPr>
              <w:t xml:space="preserve">Лесное, Кладбище Новое, </w:t>
            </w:r>
            <w:r>
              <w:rPr>
                <w:sz w:val="24"/>
                <w:szCs w:val="24"/>
              </w:rPr>
              <w:t xml:space="preserve">                            </w:t>
            </w:r>
            <w:proofErr w:type="spellStart"/>
            <w:r w:rsidRPr="006D7FFC">
              <w:rPr>
                <w:sz w:val="24"/>
                <w:szCs w:val="24"/>
              </w:rPr>
              <w:t>пов</w:t>
            </w:r>
            <w:proofErr w:type="spellEnd"/>
            <w:r w:rsidRPr="006D7FFC">
              <w:rPr>
                <w:sz w:val="24"/>
                <w:szCs w:val="24"/>
              </w:rPr>
              <w:t>. д.</w:t>
            </w:r>
            <w:r>
              <w:rPr>
                <w:sz w:val="24"/>
                <w:szCs w:val="24"/>
              </w:rPr>
              <w:t xml:space="preserve"> </w:t>
            </w:r>
            <w:proofErr w:type="spellStart"/>
            <w:r w:rsidRPr="006D7FFC">
              <w:rPr>
                <w:sz w:val="24"/>
                <w:szCs w:val="24"/>
              </w:rPr>
              <w:t>Сальцево</w:t>
            </w:r>
            <w:proofErr w:type="spellEnd"/>
            <w:r w:rsidRPr="006D7FFC">
              <w:rPr>
                <w:sz w:val="24"/>
                <w:szCs w:val="24"/>
              </w:rPr>
              <w:t>, Кладбище Старое, Кохма: ул.</w:t>
            </w:r>
            <w:r>
              <w:rPr>
                <w:sz w:val="24"/>
                <w:szCs w:val="24"/>
              </w:rPr>
              <w:t xml:space="preserve"> </w:t>
            </w:r>
            <w:proofErr w:type="spellStart"/>
            <w:r w:rsidRPr="006D7FFC">
              <w:rPr>
                <w:sz w:val="24"/>
                <w:szCs w:val="24"/>
              </w:rPr>
              <w:t>Шеевых</w:t>
            </w:r>
            <w:proofErr w:type="spellEnd"/>
            <w:r w:rsidRPr="006D7FFC">
              <w:rPr>
                <w:sz w:val="24"/>
                <w:szCs w:val="24"/>
              </w:rPr>
              <w:t>, Магазин, Интернат, подстанция, клиника ИГМА, Дом Быта, Рабочий поселок, Новый  поселок, д.</w:t>
            </w:r>
            <w:r>
              <w:rPr>
                <w:sz w:val="24"/>
                <w:szCs w:val="24"/>
              </w:rPr>
              <w:t xml:space="preserve"> </w:t>
            </w:r>
            <w:proofErr w:type="spellStart"/>
            <w:r w:rsidRPr="006D7FFC">
              <w:rPr>
                <w:sz w:val="24"/>
                <w:szCs w:val="24"/>
              </w:rPr>
              <w:t>Кочедыково</w:t>
            </w:r>
            <w:proofErr w:type="spellEnd"/>
            <w:r w:rsidRPr="006D7FFC">
              <w:rPr>
                <w:sz w:val="24"/>
                <w:szCs w:val="24"/>
              </w:rPr>
              <w:t>, Иваново:</w:t>
            </w:r>
            <w:proofErr w:type="gramEnd"/>
            <w:r w:rsidRPr="006D7FFC">
              <w:rPr>
                <w:sz w:val="24"/>
                <w:szCs w:val="24"/>
              </w:rPr>
              <w:t xml:space="preserve"> Универсам, дом ДСК, </w:t>
            </w:r>
            <w:proofErr w:type="spellStart"/>
            <w:r w:rsidRPr="006D7FFC">
              <w:rPr>
                <w:sz w:val="24"/>
                <w:szCs w:val="24"/>
              </w:rPr>
              <w:t>мкр</w:t>
            </w:r>
            <w:proofErr w:type="spellEnd"/>
            <w:r w:rsidRPr="006D7FFC">
              <w:rPr>
                <w:sz w:val="24"/>
                <w:szCs w:val="24"/>
              </w:rPr>
              <w:t xml:space="preserve">. ДСК, </w:t>
            </w:r>
            <w:r>
              <w:rPr>
                <w:sz w:val="24"/>
                <w:szCs w:val="24"/>
              </w:rPr>
              <w:t xml:space="preserve">                                </w:t>
            </w:r>
            <w:r w:rsidRPr="006D7FFC">
              <w:rPr>
                <w:sz w:val="24"/>
                <w:szCs w:val="24"/>
              </w:rPr>
              <w:t xml:space="preserve">ул. Домостроителей, ДСК, пр. </w:t>
            </w:r>
            <w:proofErr w:type="gramStart"/>
            <w:r w:rsidRPr="006D7FFC">
              <w:rPr>
                <w:sz w:val="24"/>
                <w:szCs w:val="24"/>
              </w:rPr>
              <w:t xml:space="preserve">Текстильщиков, Детский городок, м-н Текстильщица, Кооперативные дома, </w:t>
            </w:r>
            <w:r>
              <w:rPr>
                <w:sz w:val="24"/>
                <w:szCs w:val="24"/>
              </w:rPr>
              <w:t xml:space="preserve">                      ул. </w:t>
            </w:r>
            <w:r w:rsidRPr="006D7FFC">
              <w:rPr>
                <w:sz w:val="24"/>
                <w:szCs w:val="24"/>
              </w:rPr>
              <w:t>1-я Полянская, ул.</w:t>
            </w:r>
            <w:r>
              <w:rPr>
                <w:sz w:val="24"/>
                <w:szCs w:val="24"/>
              </w:rPr>
              <w:t xml:space="preserve"> </w:t>
            </w:r>
            <w:proofErr w:type="spellStart"/>
            <w:r w:rsidRPr="006D7FFC">
              <w:rPr>
                <w:sz w:val="24"/>
                <w:szCs w:val="24"/>
              </w:rPr>
              <w:t>Куконковых</w:t>
            </w:r>
            <w:proofErr w:type="spellEnd"/>
            <w:r w:rsidRPr="006D7FFC">
              <w:rPr>
                <w:sz w:val="24"/>
                <w:szCs w:val="24"/>
              </w:rPr>
              <w:t xml:space="preserve">, Горская больница </w:t>
            </w:r>
            <w:r>
              <w:rPr>
                <w:sz w:val="24"/>
                <w:szCs w:val="24"/>
              </w:rPr>
              <w:t xml:space="preserve">             </w:t>
            </w:r>
            <w:r w:rsidRPr="006D7FFC">
              <w:rPr>
                <w:sz w:val="24"/>
                <w:szCs w:val="24"/>
              </w:rPr>
              <w:t>№ 3, ул.</w:t>
            </w:r>
            <w:r>
              <w:rPr>
                <w:sz w:val="24"/>
                <w:szCs w:val="24"/>
              </w:rPr>
              <w:t xml:space="preserve"> </w:t>
            </w:r>
            <w:proofErr w:type="spellStart"/>
            <w:r w:rsidRPr="006D7FFC">
              <w:rPr>
                <w:sz w:val="24"/>
                <w:szCs w:val="24"/>
              </w:rPr>
              <w:t>Постышева</w:t>
            </w:r>
            <w:proofErr w:type="spellEnd"/>
            <w:r w:rsidRPr="006D7FFC">
              <w:rPr>
                <w:sz w:val="24"/>
                <w:szCs w:val="24"/>
              </w:rPr>
              <w:t xml:space="preserve"> ул.</w:t>
            </w:r>
            <w:r>
              <w:rPr>
                <w:sz w:val="24"/>
                <w:szCs w:val="24"/>
              </w:rPr>
              <w:t xml:space="preserve"> </w:t>
            </w:r>
            <w:r w:rsidRPr="006D7FFC">
              <w:rPr>
                <w:sz w:val="24"/>
                <w:szCs w:val="24"/>
              </w:rPr>
              <w:t>Смирнова, Пассаж, пл.</w:t>
            </w:r>
            <w:r>
              <w:rPr>
                <w:sz w:val="24"/>
                <w:szCs w:val="24"/>
              </w:rPr>
              <w:t xml:space="preserve"> </w:t>
            </w:r>
            <w:r w:rsidRPr="006D7FFC">
              <w:rPr>
                <w:sz w:val="24"/>
                <w:szCs w:val="24"/>
              </w:rPr>
              <w:t>Победы</w:t>
            </w:r>
            <w:r>
              <w:rPr>
                <w:sz w:val="24"/>
                <w:szCs w:val="24"/>
              </w:rPr>
              <w:t>, пр.</w:t>
            </w:r>
            <w:proofErr w:type="gramEnd"/>
            <w:r>
              <w:rPr>
                <w:sz w:val="24"/>
                <w:szCs w:val="24"/>
              </w:rPr>
              <w:t xml:space="preserve"> Ленина, (Пенсионный фонд в</w:t>
            </w:r>
            <w:r w:rsidRPr="006D7FFC">
              <w:rPr>
                <w:sz w:val="24"/>
                <w:szCs w:val="24"/>
              </w:rPr>
              <w:t xml:space="preserve"> обратном направлении), пл.</w:t>
            </w:r>
            <w:r>
              <w:rPr>
                <w:sz w:val="24"/>
                <w:szCs w:val="24"/>
              </w:rPr>
              <w:t xml:space="preserve"> </w:t>
            </w:r>
            <w:r w:rsidRPr="006D7FFC">
              <w:rPr>
                <w:sz w:val="24"/>
                <w:szCs w:val="24"/>
              </w:rPr>
              <w:t xml:space="preserve">Пушкина, Госпиталь </w:t>
            </w:r>
            <w:proofErr w:type="gramStart"/>
            <w:r w:rsidRPr="006D7FFC">
              <w:rPr>
                <w:sz w:val="24"/>
                <w:szCs w:val="24"/>
              </w:rPr>
              <w:t>ВВ</w:t>
            </w:r>
            <w:proofErr w:type="gramEnd"/>
            <w:r w:rsidRPr="006D7FFC">
              <w:rPr>
                <w:sz w:val="24"/>
                <w:szCs w:val="24"/>
              </w:rPr>
              <w:t>, пл.</w:t>
            </w:r>
            <w:r>
              <w:rPr>
                <w:sz w:val="24"/>
                <w:szCs w:val="24"/>
              </w:rPr>
              <w:t xml:space="preserve"> </w:t>
            </w:r>
            <w:r w:rsidRPr="006D7FFC">
              <w:rPr>
                <w:sz w:val="24"/>
                <w:szCs w:val="24"/>
              </w:rPr>
              <w:t>Ленина, ул.</w:t>
            </w:r>
            <w:r>
              <w:rPr>
                <w:sz w:val="24"/>
                <w:szCs w:val="24"/>
              </w:rPr>
              <w:t xml:space="preserve"> </w:t>
            </w:r>
            <w:r w:rsidRPr="006D7FFC">
              <w:rPr>
                <w:sz w:val="24"/>
                <w:szCs w:val="24"/>
              </w:rPr>
              <w:t>Карла Маркса, ж/д вокзал</w:t>
            </w:r>
          </w:p>
        </w:tc>
      </w:tr>
      <w:tr w:rsidR="004B0625" w:rsidTr="006A5E98">
        <w:trPr>
          <w:trHeight w:val="1309"/>
        </w:trPr>
        <w:tc>
          <w:tcPr>
            <w:tcW w:w="4253" w:type="dxa"/>
            <w:gridSpan w:val="2"/>
            <w:shd w:val="clear" w:color="auto" w:fill="auto"/>
          </w:tcPr>
          <w:p w:rsidR="004B0625" w:rsidRPr="00023694" w:rsidRDefault="004B0625" w:rsidP="006A5E98">
            <w:pPr>
              <w:rPr>
                <w:sz w:val="24"/>
                <w:szCs w:val="24"/>
              </w:rPr>
            </w:pPr>
            <w:r w:rsidRPr="00023694">
              <w:rPr>
                <w:sz w:val="24"/>
                <w:szCs w:val="24"/>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6095" w:type="dxa"/>
            <w:shd w:val="clear" w:color="auto" w:fill="auto"/>
          </w:tcPr>
          <w:p w:rsidR="004B0625" w:rsidRDefault="00EA05DD" w:rsidP="0028018B">
            <w:pPr>
              <w:jc w:val="both"/>
              <w:rPr>
                <w:color w:val="FF0000"/>
                <w:sz w:val="24"/>
                <w:szCs w:val="24"/>
              </w:rPr>
            </w:pPr>
            <w:r w:rsidRPr="00EA05DD">
              <w:rPr>
                <w:sz w:val="24"/>
                <w:szCs w:val="24"/>
              </w:rPr>
              <w:t>Ко</w:t>
            </w:r>
            <w:r>
              <w:rPr>
                <w:sz w:val="24"/>
                <w:szCs w:val="24"/>
              </w:rPr>
              <w:t xml:space="preserve">хма: </w:t>
            </w:r>
            <w:proofErr w:type="spellStart"/>
            <w:r>
              <w:rPr>
                <w:sz w:val="24"/>
                <w:szCs w:val="24"/>
              </w:rPr>
              <w:t>ул</w:t>
            </w:r>
            <w:proofErr w:type="gramStart"/>
            <w:r>
              <w:rPr>
                <w:sz w:val="24"/>
                <w:szCs w:val="24"/>
              </w:rPr>
              <w:t>.Ш</w:t>
            </w:r>
            <w:proofErr w:type="gramEnd"/>
            <w:r>
              <w:rPr>
                <w:sz w:val="24"/>
                <w:szCs w:val="24"/>
              </w:rPr>
              <w:t>еевых</w:t>
            </w:r>
            <w:proofErr w:type="spellEnd"/>
            <w:r>
              <w:rPr>
                <w:sz w:val="24"/>
                <w:szCs w:val="24"/>
              </w:rPr>
              <w:t xml:space="preserve">, </w:t>
            </w:r>
            <w:proofErr w:type="spellStart"/>
            <w:r>
              <w:rPr>
                <w:sz w:val="24"/>
                <w:szCs w:val="24"/>
              </w:rPr>
              <w:t>ул.Ивановская</w:t>
            </w:r>
            <w:proofErr w:type="spellEnd"/>
            <w:r>
              <w:rPr>
                <w:sz w:val="24"/>
                <w:szCs w:val="24"/>
              </w:rPr>
              <w:t xml:space="preserve"> </w:t>
            </w:r>
            <w:r w:rsidRPr="00EA05DD">
              <w:rPr>
                <w:sz w:val="24"/>
                <w:szCs w:val="24"/>
              </w:rPr>
              <w:t>а/д «Иваново-К</w:t>
            </w:r>
            <w:r>
              <w:rPr>
                <w:sz w:val="24"/>
                <w:szCs w:val="24"/>
              </w:rPr>
              <w:t xml:space="preserve">охма г. Кохма ул. Ивановская», </w:t>
            </w:r>
            <w:r w:rsidRPr="00EA05DD">
              <w:rPr>
                <w:sz w:val="24"/>
                <w:szCs w:val="24"/>
              </w:rPr>
              <w:t>а/д «Кохма-</w:t>
            </w:r>
            <w:proofErr w:type="spellStart"/>
            <w:r w:rsidRPr="00EA05DD">
              <w:rPr>
                <w:sz w:val="24"/>
                <w:szCs w:val="24"/>
              </w:rPr>
              <w:t>Стромихино</w:t>
            </w:r>
            <w:proofErr w:type="spellEnd"/>
            <w:r w:rsidRPr="00EA05DD">
              <w:rPr>
                <w:sz w:val="24"/>
                <w:szCs w:val="24"/>
              </w:rPr>
              <w:t>»  Иван</w:t>
            </w:r>
            <w:r>
              <w:rPr>
                <w:sz w:val="24"/>
                <w:szCs w:val="24"/>
              </w:rPr>
              <w:t xml:space="preserve">ово: </w:t>
            </w:r>
            <w:proofErr w:type="spellStart"/>
            <w:r>
              <w:rPr>
                <w:sz w:val="24"/>
                <w:szCs w:val="24"/>
              </w:rPr>
              <w:t>Кохомское</w:t>
            </w:r>
            <w:proofErr w:type="spellEnd"/>
            <w:r>
              <w:rPr>
                <w:sz w:val="24"/>
                <w:szCs w:val="24"/>
              </w:rPr>
              <w:t xml:space="preserve"> шоссе, ул. </w:t>
            </w:r>
            <w:proofErr w:type="spellStart"/>
            <w:r>
              <w:rPr>
                <w:sz w:val="24"/>
                <w:szCs w:val="24"/>
              </w:rPr>
              <w:t>Кукон</w:t>
            </w:r>
            <w:r w:rsidRPr="00EA05DD">
              <w:rPr>
                <w:sz w:val="24"/>
                <w:szCs w:val="24"/>
              </w:rPr>
              <w:t>ковых</w:t>
            </w:r>
            <w:proofErr w:type="spellEnd"/>
            <w:r w:rsidRPr="00EA05DD">
              <w:rPr>
                <w:sz w:val="24"/>
                <w:szCs w:val="24"/>
              </w:rPr>
              <w:t xml:space="preserve">, </w:t>
            </w:r>
            <w:proofErr w:type="spellStart"/>
            <w:r w:rsidRPr="00EA05DD">
              <w:rPr>
                <w:sz w:val="24"/>
                <w:szCs w:val="24"/>
              </w:rPr>
              <w:t>ул</w:t>
            </w:r>
            <w:proofErr w:type="gramStart"/>
            <w:r w:rsidRPr="00EA05DD">
              <w:rPr>
                <w:sz w:val="24"/>
                <w:szCs w:val="24"/>
              </w:rPr>
              <w:t>.П</w:t>
            </w:r>
            <w:proofErr w:type="gramEnd"/>
            <w:r w:rsidRPr="00EA05DD">
              <w:rPr>
                <w:sz w:val="24"/>
                <w:szCs w:val="24"/>
              </w:rPr>
              <w:t>остышева</w:t>
            </w:r>
            <w:proofErr w:type="spellEnd"/>
            <w:r w:rsidRPr="00EA05DD">
              <w:rPr>
                <w:sz w:val="24"/>
                <w:szCs w:val="24"/>
              </w:rPr>
              <w:t>, (ул.</w:t>
            </w:r>
            <w:r>
              <w:rPr>
                <w:sz w:val="24"/>
                <w:szCs w:val="24"/>
              </w:rPr>
              <w:t xml:space="preserve"> </w:t>
            </w:r>
            <w:r w:rsidRPr="00EA05DD">
              <w:rPr>
                <w:sz w:val="24"/>
                <w:szCs w:val="24"/>
              </w:rPr>
              <w:t>Почтовая, ул.</w:t>
            </w:r>
            <w:r>
              <w:rPr>
                <w:sz w:val="24"/>
                <w:szCs w:val="24"/>
              </w:rPr>
              <w:t xml:space="preserve"> </w:t>
            </w:r>
            <w:proofErr w:type="spellStart"/>
            <w:r w:rsidRPr="00EA05DD">
              <w:rPr>
                <w:sz w:val="24"/>
                <w:szCs w:val="24"/>
              </w:rPr>
              <w:t>Багаева</w:t>
            </w:r>
            <w:proofErr w:type="spellEnd"/>
            <w:r w:rsidRPr="00EA05DD">
              <w:rPr>
                <w:sz w:val="24"/>
                <w:szCs w:val="24"/>
              </w:rPr>
              <w:t xml:space="preserve">, ул. Богдана Хмельницкого, ул. Маяковского), ул. </w:t>
            </w:r>
            <w:proofErr w:type="spellStart"/>
            <w:r w:rsidRPr="00EA05DD">
              <w:rPr>
                <w:sz w:val="24"/>
                <w:szCs w:val="24"/>
              </w:rPr>
              <w:t>Лежневская</w:t>
            </w:r>
            <w:proofErr w:type="spellEnd"/>
            <w:r w:rsidRPr="00EA05DD">
              <w:rPr>
                <w:sz w:val="24"/>
                <w:szCs w:val="24"/>
              </w:rPr>
              <w:t xml:space="preserve">, </w:t>
            </w:r>
            <w:r>
              <w:rPr>
                <w:sz w:val="24"/>
                <w:szCs w:val="24"/>
              </w:rPr>
              <w:t xml:space="preserve">                  </w:t>
            </w:r>
            <w:r w:rsidRPr="00EA05DD">
              <w:rPr>
                <w:sz w:val="24"/>
                <w:szCs w:val="24"/>
              </w:rPr>
              <w:t>ул.</w:t>
            </w:r>
            <w:r>
              <w:rPr>
                <w:sz w:val="24"/>
                <w:szCs w:val="24"/>
              </w:rPr>
              <w:t xml:space="preserve"> </w:t>
            </w:r>
            <w:r w:rsidRPr="00EA05DD">
              <w:rPr>
                <w:sz w:val="24"/>
                <w:szCs w:val="24"/>
              </w:rPr>
              <w:t>Смирнова, ул.</w:t>
            </w:r>
            <w:r>
              <w:rPr>
                <w:sz w:val="24"/>
                <w:szCs w:val="24"/>
              </w:rPr>
              <w:t xml:space="preserve"> </w:t>
            </w:r>
            <w:r w:rsidRPr="00EA05DD">
              <w:rPr>
                <w:sz w:val="24"/>
                <w:szCs w:val="24"/>
              </w:rPr>
              <w:t>Палехская, ул.</w:t>
            </w:r>
            <w:r>
              <w:rPr>
                <w:sz w:val="24"/>
                <w:szCs w:val="24"/>
              </w:rPr>
              <w:t xml:space="preserve"> </w:t>
            </w:r>
            <w:r w:rsidRPr="00EA05DD">
              <w:rPr>
                <w:sz w:val="24"/>
                <w:szCs w:val="24"/>
              </w:rPr>
              <w:t xml:space="preserve">Красной Армии, </w:t>
            </w:r>
            <w:r>
              <w:rPr>
                <w:sz w:val="24"/>
                <w:szCs w:val="24"/>
              </w:rPr>
              <w:t xml:space="preserve">                       </w:t>
            </w:r>
            <w:r w:rsidRPr="00EA05DD">
              <w:rPr>
                <w:sz w:val="24"/>
                <w:szCs w:val="24"/>
              </w:rPr>
              <w:t>пр. Ленина, ул.</w:t>
            </w:r>
            <w:r>
              <w:rPr>
                <w:sz w:val="24"/>
                <w:szCs w:val="24"/>
              </w:rPr>
              <w:t xml:space="preserve"> </w:t>
            </w:r>
            <w:r w:rsidRPr="00EA05DD">
              <w:rPr>
                <w:sz w:val="24"/>
                <w:szCs w:val="24"/>
              </w:rPr>
              <w:t xml:space="preserve">Карла Маркса   </w:t>
            </w:r>
          </w:p>
        </w:tc>
      </w:tr>
      <w:tr w:rsidR="004B0625" w:rsidTr="006A5E98">
        <w:tc>
          <w:tcPr>
            <w:tcW w:w="4253" w:type="dxa"/>
            <w:gridSpan w:val="2"/>
            <w:shd w:val="clear" w:color="auto" w:fill="auto"/>
          </w:tcPr>
          <w:p w:rsidR="004B0625" w:rsidRPr="00023694" w:rsidRDefault="004B0625" w:rsidP="006A5E98">
            <w:pPr>
              <w:rPr>
                <w:sz w:val="24"/>
                <w:szCs w:val="24"/>
              </w:rPr>
            </w:pPr>
            <w:r w:rsidRPr="00023694">
              <w:rPr>
                <w:sz w:val="24"/>
                <w:szCs w:val="24"/>
              </w:rPr>
              <w:t>Порядок посадки и высадки пассажиров</w:t>
            </w:r>
          </w:p>
        </w:tc>
        <w:tc>
          <w:tcPr>
            <w:tcW w:w="6095" w:type="dxa"/>
            <w:shd w:val="clear" w:color="auto" w:fill="auto"/>
          </w:tcPr>
          <w:p w:rsidR="004B0625" w:rsidRDefault="004B0625" w:rsidP="006A5E98">
            <w:pPr>
              <w:jc w:val="center"/>
              <w:rPr>
                <w:sz w:val="24"/>
                <w:szCs w:val="24"/>
              </w:rPr>
            </w:pPr>
            <w:r>
              <w:rPr>
                <w:sz w:val="24"/>
                <w:szCs w:val="24"/>
              </w:rPr>
              <w:t>только на установленных остановочных пунктах</w:t>
            </w:r>
          </w:p>
        </w:tc>
      </w:tr>
      <w:tr w:rsidR="004B0625" w:rsidTr="006A5E98">
        <w:tc>
          <w:tcPr>
            <w:tcW w:w="4253" w:type="dxa"/>
            <w:gridSpan w:val="2"/>
            <w:shd w:val="clear" w:color="auto" w:fill="auto"/>
          </w:tcPr>
          <w:p w:rsidR="004B0625" w:rsidRPr="00023694" w:rsidRDefault="004B0625" w:rsidP="006A5E98">
            <w:pPr>
              <w:rPr>
                <w:sz w:val="24"/>
                <w:szCs w:val="24"/>
              </w:rPr>
            </w:pPr>
            <w:r w:rsidRPr="00023694">
              <w:rPr>
                <w:sz w:val="24"/>
                <w:szCs w:val="24"/>
              </w:rPr>
              <w:t>Вид регулярных перевозок</w:t>
            </w:r>
          </w:p>
        </w:tc>
        <w:tc>
          <w:tcPr>
            <w:tcW w:w="6095" w:type="dxa"/>
            <w:shd w:val="clear" w:color="auto" w:fill="auto"/>
          </w:tcPr>
          <w:p w:rsidR="004B0625" w:rsidRDefault="004B0625" w:rsidP="006A5E98">
            <w:pPr>
              <w:rPr>
                <w:sz w:val="24"/>
                <w:szCs w:val="24"/>
              </w:rPr>
            </w:pPr>
            <w:r>
              <w:rPr>
                <w:sz w:val="24"/>
                <w:szCs w:val="24"/>
              </w:rPr>
              <w:t xml:space="preserve">     регулярные перевозки по нерегулируемым тарифам</w:t>
            </w:r>
          </w:p>
        </w:tc>
      </w:tr>
      <w:tr w:rsidR="004B0625" w:rsidTr="006A5E98">
        <w:tc>
          <w:tcPr>
            <w:tcW w:w="4253" w:type="dxa"/>
            <w:gridSpan w:val="2"/>
            <w:shd w:val="clear" w:color="auto" w:fill="auto"/>
          </w:tcPr>
          <w:p w:rsidR="004B0625" w:rsidRPr="00DC7877" w:rsidRDefault="004B0625" w:rsidP="006A5E98">
            <w:pPr>
              <w:rPr>
                <w:sz w:val="24"/>
                <w:szCs w:val="24"/>
              </w:rPr>
            </w:pPr>
            <w:r w:rsidRPr="00DC7877">
              <w:rPr>
                <w:sz w:val="24"/>
                <w:szCs w:val="24"/>
              </w:rPr>
              <w:t>Период работы</w:t>
            </w:r>
          </w:p>
        </w:tc>
        <w:tc>
          <w:tcPr>
            <w:tcW w:w="6095" w:type="dxa"/>
            <w:shd w:val="clear" w:color="auto" w:fill="auto"/>
          </w:tcPr>
          <w:p w:rsidR="004B0625" w:rsidRDefault="004B0625" w:rsidP="00927EBD">
            <w:pPr>
              <w:jc w:val="center"/>
              <w:rPr>
                <w:sz w:val="24"/>
                <w:szCs w:val="24"/>
              </w:rPr>
            </w:pPr>
            <w:r>
              <w:rPr>
                <w:rFonts w:eastAsia="Calibri"/>
                <w:sz w:val="24"/>
                <w:szCs w:val="24"/>
              </w:rPr>
              <w:t xml:space="preserve">в соответствии с расписанием </w:t>
            </w:r>
          </w:p>
        </w:tc>
      </w:tr>
      <w:tr w:rsidR="004B0625" w:rsidRPr="00023694" w:rsidTr="006A5E98">
        <w:tc>
          <w:tcPr>
            <w:tcW w:w="2268" w:type="dxa"/>
            <w:vMerge w:val="restart"/>
            <w:shd w:val="clear" w:color="auto" w:fill="auto"/>
          </w:tcPr>
          <w:p w:rsidR="004B0625" w:rsidRPr="00023694" w:rsidRDefault="004B0625" w:rsidP="006A5E98">
            <w:pPr>
              <w:rPr>
                <w:sz w:val="24"/>
                <w:szCs w:val="24"/>
              </w:rPr>
            </w:pPr>
            <w:r w:rsidRPr="00023694">
              <w:rPr>
                <w:sz w:val="24"/>
                <w:szCs w:val="24"/>
              </w:rPr>
              <w:t xml:space="preserve">Данные о транспортных средствах, которые </w:t>
            </w:r>
            <w:r w:rsidRPr="00023694">
              <w:rPr>
                <w:sz w:val="24"/>
                <w:szCs w:val="24"/>
              </w:rPr>
              <w:lastRenderedPageBreak/>
              <w:t>используются для перевозок по маршруту регулярных перевозок</w:t>
            </w:r>
          </w:p>
        </w:tc>
        <w:tc>
          <w:tcPr>
            <w:tcW w:w="1985" w:type="dxa"/>
            <w:shd w:val="clear" w:color="auto" w:fill="auto"/>
          </w:tcPr>
          <w:p w:rsidR="004B0625" w:rsidRPr="00023694" w:rsidRDefault="004B0625" w:rsidP="006A5E98">
            <w:pPr>
              <w:rPr>
                <w:sz w:val="24"/>
                <w:szCs w:val="24"/>
              </w:rPr>
            </w:pPr>
            <w:r w:rsidRPr="00023694">
              <w:rPr>
                <w:sz w:val="24"/>
                <w:szCs w:val="24"/>
              </w:rPr>
              <w:lastRenderedPageBreak/>
              <w:t>Вид</w:t>
            </w:r>
          </w:p>
        </w:tc>
        <w:tc>
          <w:tcPr>
            <w:tcW w:w="6095" w:type="dxa"/>
            <w:shd w:val="clear" w:color="auto" w:fill="auto"/>
          </w:tcPr>
          <w:p w:rsidR="004B0625" w:rsidRPr="00023694" w:rsidRDefault="004B0625" w:rsidP="006A5E98">
            <w:pPr>
              <w:jc w:val="center"/>
              <w:rPr>
                <w:sz w:val="24"/>
                <w:szCs w:val="24"/>
              </w:rPr>
            </w:pPr>
            <w:r>
              <w:rPr>
                <w:sz w:val="24"/>
                <w:szCs w:val="24"/>
              </w:rPr>
              <w:t>автобус</w:t>
            </w:r>
          </w:p>
        </w:tc>
      </w:tr>
      <w:tr w:rsidR="004B0625" w:rsidRPr="0092501C" w:rsidTr="006A5E98">
        <w:tc>
          <w:tcPr>
            <w:tcW w:w="2268" w:type="dxa"/>
            <w:vMerge/>
            <w:shd w:val="clear" w:color="auto" w:fill="auto"/>
          </w:tcPr>
          <w:p w:rsidR="004B0625" w:rsidRPr="00023694" w:rsidRDefault="004B0625" w:rsidP="006A5E98">
            <w:pPr>
              <w:rPr>
                <w:sz w:val="24"/>
                <w:szCs w:val="24"/>
              </w:rPr>
            </w:pPr>
          </w:p>
        </w:tc>
        <w:tc>
          <w:tcPr>
            <w:tcW w:w="1985" w:type="dxa"/>
            <w:shd w:val="clear" w:color="auto" w:fill="auto"/>
          </w:tcPr>
          <w:p w:rsidR="004B0625" w:rsidRPr="00023694" w:rsidRDefault="004B0625" w:rsidP="006A5E98">
            <w:pPr>
              <w:ind w:left="-57" w:right="-57"/>
              <w:rPr>
                <w:sz w:val="24"/>
                <w:szCs w:val="24"/>
              </w:rPr>
            </w:pPr>
            <w:r w:rsidRPr="00023694">
              <w:rPr>
                <w:sz w:val="24"/>
                <w:szCs w:val="24"/>
              </w:rPr>
              <w:t>Класс</w:t>
            </w:r>
            <w:r>
              <w:rPr>
                <w:sz w:val="24"/>
                <w:szCs w:val="24"/>
              </w:rPr>
              <w:t>, Категория</w:t>
            </w:r>
          </w:p>
        </w:tc>
        <w:tc>
          <w:tcPr>
            <w:tcW w:w="6095" w:type="dxa"/>
            <w:shd w:val="clear" w:color="auto" w:fill="auto"/>
          </w:tcPr>
          <w:p w:rsidR="004B0625" w:rsidRPr="0092501C" w:rsidRDefault="00EA05DD" w:rsidP="006A5E98">
            <w:pPr>
              <w:jc w:val="center"/>
              <w:rPr>
                <w:sz w:val="24"/>
                <w:szCs w:val="24"/>
              </w:rPr>
            </w:pPr>
            <w:r>
              <w:rPr>
                <w:sz w:val="24"/>
                <w:szCs w:val="24"/>
              </w:rPr>
              <w:t>«Средний</w:t>
            </w:r>
            <w:r w:rsidR="004B0625">
              <w:rPr>
                <w:sz w:val="24"/>
                <w:szCs w:val="24"/>
              </w:rPr>
              <w:t>»</w:t>
            </w:r>
          </w:p>
        </w:tc>
      </w:tr>
      <w:tr w:rsidR="004B0625" w:rsidRPr="00023694" w:rsidTr="006A5E98">
        <w:tc>
          <w:tcPr>
            <w:tcW w:w="2268" w:type="dxa"/>
            <w:vMerge/>
            <w:shd w:val="clear" w:color="auto" w:fill="auto"/>
          </w:tcPr>
          <w:p w:rsidR="004B0625" w:rsidRPr="00023694" w:rsidRDefault="004B0625" w:rsidP="006A5E98">
            <w:pPr>
              <w:rPr>
                <w:sz w:val="24"/>
                <w:szCs w:val="24"/>
              </w:rPr>
            </w:pPr>
          </w:p>
        </w:tc>
        <w:tc>
          <w:tcPr>
            <w:tcW w:w="1985" w:type="dxa"/>
            <w:shd w:val="clear" w:color="auto" w:fill="auto"/>
          </w:tcPr>
          <w:p w:rsidR="004B0625" w:rsidRPr="00023694" w:rsidRDefault="004B0625" w:rsidP="006A5E98">
            <w:pPr>
              <w:rPr>
                <w:sz w:val="24"/>
                <w:szCs w:val="24"/>
              </w:rPr>
            </w:pPr>
            <w:r w:rsidRPr="00023694">
              <w:rPr>
                <w:sz w:val="24"/>
                <w:szCs w:val="24"/>
              </w:rPr>
              <w:t xml:space="preserve">Максимальное </w:t>
            </w:r>
            <w:r w:rsidRPr="00023694">
              <w:rPr>
                <w:sz w:val="24"/>
                <w:szCs w:val="24"/>
              </w:rPr>
              <w:lastRenderedPageBreak/>
              <w:t>количество</w:t>
            </w:r>
          </w:p>
        </w:tc>
        <w:tc>
          <w:tcPr>
            <w:tcW w:w="6095" w:type="dxa"/>
            <w:shd w:val="clear" w:color="auto" w:fill="auto"/>
          </w:tcPr>
          <w:p w:rsidR="004B0625" w:rsidRPr="00023694" w:rsidRDefault="004B0625" w:rsidP="006A5E98">
            <w:pPr>
              <w:jc w:val="center"/>
              <w:rPr>
                <w:sz w:val="24"/>
                <w:szCs w:val="24"/>
              </w:rPr>
            </w:pPr>
            <w:r>
              <w:rPr>
                <w:sz w:val="24"/>
                <w:szCs w:val="24"/>
              </w:rPr>
              <w:lastRenderedPageBreak/>
              <w:t xml:space="preserve">  </w:t>
            </w:r>
            <w:r w:rsidR="00EA05DD">
              <w:rPr>
                <w:sz w:val="24"/>
                <w:szCs w:val="24"/>
              </w:rPr>
              <w:t>2</w:t>
            </w:r>
          </w:p>
        </w:tc>
      </w:tr>
      <w:tr w:rsidR="004B0625" w:rsidRPr="009920C5" w:rsidTr="006A5E98">
        <w:tc>
          <w:tcPr>
            <w:tcW w:w="2268" w:type="dxa"/>
            <w:vMerge/>
            <w:shd w:val="clear" w:color="auto" w:fill="auto"/>
          </w:tcPr>
          <w:p w:rsidR="004B0625" w:rsidRPr="00023694" w:rsidRDefault="004B0625" w:rsidP="006A5E98">
            <w:pPr>
              <w:rPr>
                <w:sz w:val="24"/>
                <w:szCs w:val="24"/>
              </w:rPr>
            </w:pPr>
          </w:p>
        </w:tc>
        <w:tc>
          <w:tcPr>
            <w:tcW w:w="1985" w:type="dxa"/>
            <w:shd w:val="clear" w:color="auto" w:fill="auto"/>
          </w:tcPr>
          <w:p w:rsidR="004B0625" w:rsidRPr="00023694" w:rsidRDefault="004B0625" w:rsidP="006A5E98">
            <w:pPr>
              <w:rPr>
                <w:sz w:val="24"/>
                <w:szCs w:val="24"/>
              </w:rPr>
            </w:pPr>
            <w:r w:rsidRPr="00023694">
              <w:rPr>
                <w:sz w:val="24"/>
                <w:szCs w:val="24"/>
              </w:rPr>
              <w:t>Экологические характеристики</w:t>
            </w:r>
          </w:p>
        </w:tc>
        <w:tc>
          <w:tcPr>
            <w:tcW w:w="6095" w:type="dxa"/>
            <w:shd w:val="clear" w:color="auto" w:fill="auto"/>
          </w:tcPr>
          <w:p w:rsidR="004B0625" w:rsidRPr="009920C5" w:rsidRDefault="004B0625" w:rsidP="006A5E98">
            <w:pPr>
              <w:jc w:val="center"/>
              <w:rPr>
                <w:color w:val="FF0000"/>
                <w:sz w:val="24"/>
                <w:szCs w:val="24"/>
              </w:rPr>
            </w:pPr>
            <w:r w:rsidRPr="00DC7B1E">
              <w:rPr>
                <w:sz w:val="24"/>
                <w:szCs w:val="24"/>
              </w:rPr>
              <w:t>Любой</w:t>
            </w:r>
          </w:p>
        </w:tc>
      </w:tr>
    </w:tbl>
    <w:p w:rsidR="004B0625" w:rsidRDefault="004B0625" w:rsidP="00552993">
      <w:pPr>
        <w:rPr>
          <w:sz w:val="24"/>
          <w:szCs w:val="24"/>
        </w:rPr>
      </w:pPr>
    </w:p>
    <w:p w:rsidR="00462777" w:rsidRDefault="00462777" w:rsidP="00552993">
      <w:pPr>
        <w:rPr>
          <w:sz w:val="24"/>
          <w:szCs w:val="24"/>
        </w:rPr>
      </w:pPr>
    </w:p>
    <w:p w:rsidR="001D2716" w:rsidRDefault="006A5E98" w:rsidP="00735E90">
      <w:pPr>
        <w:tabs>
          <w:tab w:val="left" w:pos="709"/>
        </w:tabs>
        <w:jc w:val="both"/>
        <w:rPr>
          <w:sz w:val="24"/>
          <w:szCs w:val="24"/>
        </w:rPr>
      </w:pPr>
      <w:r>
        <w:rPr>
          <w:sz w:val="24"/>
          <w:szCs w:val="24"/>
        </w:rPr>
        <w:tab/>
      </w:r>
      <w:r w:rsidR="0085018C">
        <w:rPr>
          <w:sz w:val="24"/>
          <w:szCs w:val="24"/>
        </w:rPr>
        <w:t>1.2.</w:t>
      </w:r>
      <w:r w:rsidR="00592F0C">
        <w:rPr>
          <w:sz w:val="24"/>
          <w:szCs w:val="24"/>
        </w:rPr>
        <w:t xml:space="preserve"> </w:t>
      </w:r>
      <w:r w:rsidR="001D2716">
        <w:rPr>
          <w:sz w:val="24"/>
          <w:szCs w:val="24"/>
        </w:rPr>
        <w:t>Сведения об организаторе открытого конкурса</w:t>
      </w:r>
      <w:r w:rsidR="001D531C">
        <w:rPr>
          <w:sz w:val="24"/>
          <w:szCs w:val="24"/>
        </w:rPr>
        <w:t>:</w:t>
      </w:r>
    </w:p>
    <w:p w:rsidR="001D531C" w:rsidRPr="001D531C" w:rsidRDefault="00C8082B" w:rsidP="00735E90">
      <w:pPr>
        <w:tabs>
          <w:tab w:val="left" w:pos="709"/>
        </w:tabs>
        <w:jc w:val="both"/>
        <w:rPr>
          <w:sz w:val="24"/>
          <w:szCs w:val="24"/>
        </w:rPr>
      </w:pPr>
      <w:r>
        <w:rPr>
          <w:sz w:val="24"/>
          <w:szCs w:val="24"/>
        </w:rPr>
        <w:t xml:space="preserve">        </w:t>
      </w:r>
      <w:r w:rsidR="001D531C">
        <w:rPr>
          <w:sz w:val="24"/>
          <w:szCs w:val="24"/>
        </w:rPr>
        <w:t>Организатором открытого конкурса является Департамент дорожного хозяйства и транспорта Ивановской области</w:t>
      </w:r>
      <w:r>
        <w:rPr>
          <w:sz w:val="24"/>
          <w:szCs w:val="24"/>
        </w:rPr>
        <w:t xml:space="preserve"> (далее – Департамент)</w:t>
      </w:r>
      <w:r w:rsidR="00F56022">
        <w:rPr>
          <w:sz w:val="24"/>
          <w:szCs w:val="24"/>
        </w:rPr>
        <w:t xml:space="preserve">. </w:t>
      </w:r>
      <w:r w:rsidR="001D531C">
        <w:rPr>
          <w:sz w:val="24"/>
          <w:szCs w:val="24"/>
        </w:rPr>
        <w:t xml:space="preserve">Официальный сайт - </w:t>
      </w:r>
      <w:hyperlink r:id="rId9" w:history="1">
        <w:r w:rsidR="001D531C" w:rsidRPr="00763DA3">
          <w:rPr>
            <w:rStyle w:val="af2"/>
            <w:color w:val="auto"/>
            <w:sz w:val="24"/>
            <w:szCs w:val="24"/>
            <w:u w:val="none"/>
          </w:rPr>
          <w:t>http://ddht.ivanovoobl.ru</w:t>
        </w:r>
      </w:hyperlink>
      <w:r w:rsidR="001D531C" w:rsidRPr="00763DA3">
        <w:rPr>
          <w:sz w:val="24"/>
          <w:szCs w:val="24"/>
        </w:rPr>
        <w:t xml:space="preserve">, место нахождения – 153013, Иваново, ул. </w:t>
      </w:r>
      <w:proofErr w:type="spellStart"/>
      <w:r w:rsidR="001D531C" w:rsidRPr="00763DA3">
        <w:rPr>
          <w:sz w:val="24"/>
          <w:szCs w:val="24"/>
        </w:rPr>
        <w:t>Куконковых</w:t>
      </w:r>
      <w:proofErr w:type="spellEnd"/>
      <w:r w:rsidR="001D531C" w:rsidRPr="00763DA3">
        <w:rPr>
          <w:sz w:val="24"/>
          <w:szCs w:val="24"/>
        </w:rPr>
        <w:t xml:space="preserve">, д.139, эл. почта – </w:t>
      </w:r>
      <w:proofErr w:type="spellStart"/>
      <w:r w:rsidR="001C196A" w:rsidRPr="00763DA3">
        <w:rPr>
          <w:sz w:val="24"/>
          <w:szCs w:val="24"/>
          <w:lang w:val="en-US"/>
        </w:rPr>
        <w:t>doroga</w:t>
      </w:r>
      <w:proofErr w:type="spellEnd"/>
      <w:r w:rsidR="001C196A" w:rsidRPr="00763DA3">
        <w:rPr>
          <w:sz w:val="24"/>
          <w:szCs w:val="24"/>
        </w:rPr>
        <w:t>@</w:t>
      </w:r>
      <w:proofErr w:type="spellStart"/>
      <w:r w:rsidR="001C196A" w:rsidRPr="00763DA3">
        <w:rPr>
          <w:sz w:val="24"/>
          <w:szCs w:val="24"/>
          <w:lang w:val="en-US"/>
        </w:rPr>
        <w:t>ivreg</w:t>
      </w:r>
      <w:proofErr w:type="spellEnd"/>
      <w:r w:rsidR="001C196A" w:rsidRPr="00763DA3">
        <w:rPr>
          <w:sz w:val="24"/>
          <w:szCs w:val="24"/>
        </w:rPr>
        <w:t>.</w:t>
      </w:r>
      <w:proofErr w:type="spellStart"/>
      <w:r w:rsidR="001C196A" w:rsidRPr="00763DA3">
        <w:rPr>
          <w:sz w:val="24"/>
          <w:szCs w:val="24"/>
          <w:lang w:val="en-US"/>
        </w:rPr>
        <w:t>ru</w:t>
      </w:r>
      <w:proofErr w:type="spellEnd"/>
      <w:r w:rsidR="001C196A" w:rsidRPr="00763DA3">
        <w:rPr>
          <w:sz w:val="24"/>
          <w:szCs w:val="24"/>
        </w:rPr>
        <w:t>.</w:t>
      </w:r>
    </w:p>
    <w:p w:rsidR="00943E81" w:rsidRDefault="001D2716" w:rsidP="00735E90">
      <w:pPr>
        <w:tabs>
          <w:tab w:val="left" w:pos="709"/>
        </w:tabs>
        <w:jc w:val="both"/>
        <w:rPr>
          <w:sz w:val="24"/>
          <w:szCs w:val="24"/>
        </w:rPr>
      </w:pPr>
      <w:r>
        <w:rPr>
          <w:sz w:val="24"/>
          <w:szCs w:val="24"/>
        </w:rPr>
        <w:t xml:space="preserve">          1.3</w:t>
      </w:r>
      <w:r w:rsidR="00B71F8D">
        <w:rPr>
          <w:sz w:val="24"/>
          <w:szCs w:val="24"/>
        </w:rPr>
        <w:t xml:space="preserve"> </w:t>
      </w:r>
      <w:r w:rsidR="0085018C" w:rsidRPr="00023694">
        <w:rPr>
          <w:sz w:val="24"/>
          <w:szCs w:val="24"/>
        </w:rPr>
        <w:t xml:space="preserve">Общие сведения </w:t>
      </w:r>
      <w:r w:rsidR="00943E81">
        <w:rPr>
          <w:sz w:val="24"/>
          <w:szCs w:val="24"/>
        </w:rPr>
        <w:t>о с</w:t>
      </w:r>
      <w:r w:rsidR="00943E81" w:rsidRPr="00023694">
        <w:rPr>
          <w:sz w:val="24"/>
          <w:szCs w:val="24"/>
        </w:rPr>
        <w:t>убъект</w:t>
      </w:r>
      <w:r w:rsidR="00943E81">
        <w:rPr>
          <w:sz w:val="24"/>
          <w:szCs w:val="24"/>
        </w:rPr>
        <w:t>ах</w:t>
      </w:r>
      <w:r w:rsidR="00943E81" w:rsidRPr="00023694">
        <w:rPr>
          <w:sz w:val="24"/>
          <w:szCs w:val="24"/>
        </w:rPr>
        <w:t xml:space="preserve"> открытого конкурса</w:t>
      </w:r>
      <w:r w:rsidR="00943E81">
        <w:rPr>
          <w:sz w:val="24"/>
          <w:szCs w:val="24"/>
        </w:rPr>
        <w:t>:</w:t>
      </w:r>
    </w:p>
    <w:p w:rsidR="00FA044F" w:rsidRDefault="00943E81" w:rsidP="00B71F8D">
      <w:pPr>
        <w:tabs>
          <w:tab w:val="left" w:pos="709"/>
        </w:tabs>
        <w:jc w:val="both"/>
        <w:rPr>
          <w:sz w:val="24"/>
          <w:szCs w:val="24"/>
        </w:rPr>
      </w:pPr>
      <w:r>
        <w:rPr>
          <w:sz w:val="24"/>
          <w:szCs w:val="24"/>
        </w:rPr>
        <w:t xml:space="preserve">        </w:t>
      </w:r>
      <w:r w:rsidRPr="00023694">
        <w:rPr>
          <w:sz w:val="24"/>
          <w:szCs w:val="24"/>
        </w:rPr>
        <w:t>Субъекты открытого конкурса</w:t>
      </w:r>
      <w:r w:rsidR="00B71F8D" w:rsidRPr="00023694">
        <w:rPr>
          <w:sz w:val="24"/>
          <w:szCs w:val="24"/>
        </w:rPr>
        <w:t>: юридические лица независимо от организационно-правовой формы, индивидуальные предприниматели или участники договора простого товарищества, соответствующие требованиям, предъявляемым действующим законодательством и конкурсной документацией</w:t>
      </w:r>
      <w:r w:rsidR="00B71F8D">
        <w:rPr>
          <w:sz w:val="24"/>
          <w:szCs w:val="24"/>
        </w:rPr>
        <w:t>.</w:t>
      </w:r>
    </w:p>
    <w:p w:rsidR="00132B8E" w:rsidRPr="00023694" w:rsidRDefault="00A55371" w:rsidP="00A55371">
      <w:pPr>
        <w:autoSpaceDE w:val="0"/>
        <w:autoSpaceDN w:val="0"/>
        <w:adjustRightInd w:val="0"/>
        <w:rPr>
          <w:b/>
          <w:sz w:val="24"/>
          <w:szCs w:val="24"/>
        </w:rPr>
      </w:pPr>
      <w:r>
        <w:rPr>
          <w:sz w:val="28"/>
          <w:szCs w:val="28"/>
        </w:rPr>
        <w:t xml:space="preserve">        </w:t>
      </w:r>
      <w:r w:rsidR="00735E90">
        <w:rPr>
          <w:sz w:val="28"/>
          <w:szCs w:val="28"/>
        </w:rPr>
        <w:t xml:space="preserve"> </w:t>
      </w:r>
      <w:r w:rsidR="00132B8E" w:rsidRPr="00023694">
        <w:rPr>
          <w:b/>
          <w:sz w:val="24"/>
          <w:szCs w:val="24"/>
        </w:rPr>
        <w:t xml:space="preserve">2. Требования </w:t>
      </w:r>
      <w:r w:rsidR="00C751B0">
        <w:rPr>
          <w:b/>
          <w:sz w:val="24"/>
          <w:szCs w:val="24"/>
        </w:rPr>
        <w:t xml:space="preserve">к </w:t>
      </w:r>
      <w:r w:rsidR="00913B66">
        <w:rPr>
          <w:b/>
          <w:sz w:val="24"/>
          <w:szCs w:val="24"/>
        </w:rPr>
        <w:t xml:space="preserve">претендентам </w:t>
      </w:r>
      <w:r w:rsidR="00C751B0">
        <w:rPr>
          <w:b/>
          <w:sz w:val="24"/>
          <w:szCs w:val="24"/>
        </w:rPr>
        <w:t>открытого конкурса</w:t>
      </w:r>
    </w:p>
    <w:p w:rsidR="00132B8E" w:rsidRPr="00023694" w:rsidRDefault="00735E90" w:rsidP="00132B8E">
      <w:pPr>
        <w:autoSpaceDE w:val="0"/>
        <w:autoSpaceDN w:val="0"/>
        <w:adjustRightInd w:val="0"/>
        <w:ind w:firstLine="540"/>
        <w:jc w:val="both"/>
        <w:rPr>
          <w:sz w:val="24"/>
          <w:szCs w:val="24"/>
        </w:rPr>
      </w:pPr>
      <w:r>
        <w:rPr>
          <w:sz w:val="24"/>
          <w:szCs w:val="24"/>
        </w:rPr>
        <w:t xml:space="preserve"> </w:t>
      </w:r>
      <w:r w:rsidR="00132B8E" w:rsidRPr="00023694">
        <w:rPr>
          <w:sz w:val="24"/>
          <w:szCs w:val="24"/>
        </w:rPr>
        <w:t xml:space="preserve">2.1. К участию в </w:t>
      </w:r>
      <w:r w:rsidR="009364CC">
        <w:rPr>
          <w:sz w:val="24"/>
          <w:szCs w:val="24"/>
        </w:rPr>
        <w:t>открытом конкурсе</w:t>
      </w:r>
      <w:r w:rsidR="000A7F2D" w:rsidRPr="00023694">
        <w:rPr>
          <w:sz w:val="24"/>
          <w:szCs w:val="24"/>
        </w:rPr>
        <w:t xml:space="preserve"> </w:t>
      </w:r>
      <w:r w:rsidR="00132B8E" w:rsidRPr="00023694">
        <w:rPr>
          <w:sz w:val="24"/>
          <w:szCs w:val="24"/>
        </w:rPr>
        <w:t xml:space="preserve">допускаются </w:t>
      </w:r>
      <w:r w:rsidR="00234236" w:rsidRPr="00023694">
        <w:rPr>
          <w:sz w:val="24"/>
          <w:szCs w:val="24"/>
        </w:rPr>
        <w:t>юридические лица</w:t>
      </w:r>
      <w:r w:rsidR="00234236">
        <w:rPr>
          <w:sz w:val="24"/>
          <w:szCs w:val="24"/>
        </w:rPr>
        <w:t>,</w:t>
      </w:r>
      <w:r w:rsidR="00234236" w:rsidRPr="00234236">
        <w:rPr>
          <w:sz w:val="24"/>
          <w:szCs w:val="24"/>
        </w:rPr>
        <w:t xml:space="preserve"> </w:t>
      </w:r>
      <w:r w:rsidR="00234236" w:rsidRPr="00023694">
        <w:rPr>
          <w:sz w:val="24"/>
          <w:szCs w:val="24"/>
        </w:rPr>
        <w:t>индивидуальные предприниматели или участники договора простого товарищества,</w:t>
      </w:r>
      <w:r w:rsidR="00234236" w:rsidRPr="00234236">
        <w:rPr>
          <w:sz w:val="24"/>
          <w:szCs w:val="24"/>
        </w:rPr>
        <w:t xml:space="preserve"> </w:t>
      </w:r>
      <w:r w:rsidR="00234236">
        <w:rPr>
          <w:sz w:val="24"/>
          <w:szCs w:val="24"/>
        </w:rPr>
        <w:t>(далее – претендент)</w:t>
      </w:r>
      <w:r w:rsidR="00234236" w:rsidRPr="00023694">
        <w:rPr>
          <w:sz w:val="24"/>
          <w:szCs w:val="24"/>
        </w:rPr>
        <w:t xml:space="preserve">  </w:t>
      </w:r>
      <w:r w:rsidR="00132B8E" w:rsidRPr="00023694">
        <w:rPr>
          <w:sz w:val="24"/>
          <w:szCs w:val="24"/>
        </w:rPr>
        <w:t>соответствующие следующим требованиям:</w:t>
      </w:r>
    </w:p>
    <w:p w:rsidR="005867A7" w:rsidRDefault="00735E90" w:rsidP="00132B8E">
      <w:pPr>
        <w:pStyle w:val="ConsPlusNormal"/>
        <w:ind w:firstLine="540"/>
        <w:jc w:val="both"/>
        <w:rPr>
          <w:szCs w:val="24"/>
        </w:rPr>
      </w:pPr>
      <w:bookmarkStart w:id="0" w:name="Par1"/>
      <w:bookmarkEnd w:id="0"/>
      <w:r>
        <w:rPr>
          <w:szCs w:val="24"/>
        </w:rPr>
        <w:t xml:space="preserve"> </w:t>
      </w:r>
      <w:r w:rsidR="00132B8E" w:rsidRPr="00023694">
        <w:rPr>
          <w:szCs w:val="24"/>
        </w:rPr>
        <w:t xml:space="preserve">1) наличие лицензии на осуществление деятельности </w:t>
      </w:r>
      <w:r w:rsidR="00132B8E">
        <w:rPr>
          <w:szCs w:val="24"/>
        </w:rPr>
        <w:t xml:space="preserve">по </w:t>
      </w:r>
      <w:r w:rsidR="00132B8E" w:rsidRPr="00D16948">
        <w:rPr>
          <w:szCs w:val="24"/>
        </w:rPr>
        <w:t>перевозкам пасса</w:t>
      </w:r>
      <w:r w:rsidR="001D531C">
        <w:rPr>
          <w:szCs w:val="24"/>
        </w:rPr>
        <w:t>жиров автомобильным транспортом;</w:t>
      </w:r>
      <w:r w:rsidR="00132B8E" w:rsidRPr="00D16948">
        <w:rPr>
          <w:szCs w:val="24"/>
        </w:rPr>
        <w:t xml:space="preserve"> </w:t>
      </w:r>
    </w:p>
    <w:p w:rsidR="00DE326E" w:rsidRPr="00DE326E" w:rsidRDefault="00DE326E" w:rsidP="00A36B15">
      <w:pPr>
        <w:shd w:val="clear" w:color="auto" w:fill="FFFFFF" w:themeFill="background1"/>
        <w:autoSpaceDE w:val="0"/>
        <w:autoSpaceDN w:val="0"/>
        <w:adjustRightInd w:val="0"/>
        <w:jc w:val="both"/>
        <w:rPr>
          <w:sz w:val="24"/>
          <w:szCs w:val="24"/>
        </w:rPr>
      </w:pPr>
      <w:r w:rsidRPr="001A6F35">
        <w:rPr>
          <w:sz w:val="24"/>
          <w:szCs w:val="24"/>
        </w:rPr>
        <w:t xml:space="preserve">          </w:t>
      </w:r>
      <w:r w:rsidR="00132B8E" w:rsidRPr="001A6F35">
        <w:rPr>
          <w:sz w:val="24"/>
          <w:szCs w:val="24"/>
        </w:rPr>
        <w:t>2</w:t>
      </w:r>
      <w:r w:rsidR="00132B8E" w:rsidRPr="00A36B15">
        <w:rPr>
          <w:sz w:val="24"/>
          <w:szCs w:val="24"/>
          <w:shd w:val="clear" w:color="auto" w:fill="FFFFFF" w:themeFill="background1"/>
        </w:rPr>
        <w:t>)</w:t>
      </w:r>
      <w:r w:rsidR="00132B8E" w:rsidRPr="00A36B15">
        <w:rPr>
          <w:szCs w:val="24"/>
          <w:shd w:val="clear" w:color="auto" w:fill="FFFFFF" w:themeFill="background1"/>
        </w:rPr>
        <w:t xml:space="preserve"> </w:t>
      </w:r>
      <w:bookmarkStart w:id="1" w:name="Par3"/>
      <w:bookmarkEnd w:id="1"/>
      <w:r w:rsidRPr="00234236">
        <w:rPr>
          <w:sz w:val="24"/>
          <w:szCs w:val="24"/>
          <w:shd w:val="clear" w:color="auto" w:fill="FFFFFF" w:themeFill="background1"/>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w:t>
      </w:r>
      <w:r w:rsidRPr="00234236">
        <w:rPr>
          <w:sz w:val="24"/>
          <w:szCs w:val="24"/>
        </w:rPr>
        <w:t xml:space="preserve">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132B8E" w:rsidRPr="00023694" w:rsidRDefault="00735E90" w:rsidP="00DE326E">
      <w:pPr>
        <w:pStyle w:val="ConsPlusNormal"/>
        <w:ind w:firstLine="540"/>
        <w:jc w:val="both"/>
        <w:rPr>
          <w:szCs w:val="24"/>
        </w:rPr>
      </w:pPr>
      <w:r>
        <w:rPr>
          <w:szCs w:val="24"/>
        </w:rPr>
        <w:t xml:space="preserve"> </w:t>
      </w:r>
      <w:r w:rsidR="00132B8E" w:rsidRPr="00023694">
        <w:rPr>
          <w:szCs w:val="24"/>
        </w:rPr>
        <w:t xml:space="preserve">3) </w:t>
      </w:r>
      <w:proofErr w:type="spellStart"/>
      <w:r w:rsidR="00132B8E" w:rsidRPr="00023694">
        <w:rPr>
          <w:szCs w:val="24"/>
        </w:rPr>
        <w:t>непроведение</w:t>
      </w:r>
      <w:proofErr w:type="spellEnd"/>
      <w:r w:rsidR="00132B8E" w:rsidRPr="00023694">
        <w:rPr>
          <w:szCs w:val="24"/>
        </w:rPr>
        <w:t xml:space="preserve"> ликвидации участника открытого конкурса - юридического лица </w:t>
      </w:r>
      <w:r w:rsidR="008C4DD0">
        <w:rPr>
          <w:szCs w:val="24"/>
        </w:rPr>
        <w:t xml:space="preserve">                            </w:t>
      </w:r>
      <w:r w:rsidR="00132B8E" w:rsidRPr="00023694">
        <w:rPr>
          <w:szCs w:val="24"/>
        </w:rPr>
        <w:t>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132B8E" w:rsidRPr="00023694" w:rsidRDefault="00735E90" w:rsidP="00132B8E">
      <w:pPr>
        <w:autoSpaceDE w:val="0"/>
        <w:autoSpaceDN w:val="0"/>
        <w:adjustRightInd w:val="0"/>
        <w:ind w:firstLine="540"/>
        <w:jc w:val="both"/>
        <w:rPr>
          <w:sz w:val="24"/>
          <w:szCs w:val="24"/>
        </w:rPr>
      </w:pPr>
      <w:bookmarkStart w:id="2" w:name="Par4"/>
      <w:bookmarkEnd w:id="2"/>
      <w:r>
        <w:rPr>
          <w:sz w:val="24"/>
          <w:szCs w:val="24"/>
        </w:rPr>
        <w:t xml:space="preserve"> </w:t>
      </w:r>
      <w:r w:rsidR="00132B8E" w:rsidRPr="00023694">
        <w:rPr>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132B8E" w:rsidRPr="00763DA3" w:rsidRDefault="00735E90" w:rsidP="00132B8E">
      <w:pPr>
        <w:autoSpaceDE w:val="0"/>
        <w:autoSpaceDN w:val="0"/>
        <w:adjustRightInd w:val="0"/>
        <w:ind w:firstLine="540"/>
        <w:jc w:val="both"/>
        <w:rPr>
          <w:sz w:val="24"/>
          <w:szCs w:val="24"/>
        </w:rPr>
      </w:pPr>
      <w:r>
        <w:rPr>
          <w:sz w:val="24"/>
          <w:szCs w:val="24"/>
        </w:rPr>
        <w:t xml:space="preserve"> </w:t>
      </w:r>
      <w:r w:rsidR="00132B8E" w:rsidRPr="00023694">
        <w:rPr>
          <w:sz w:val="24"/>
          <w:szCs w:val="24"/>
        </w:rPr>
        <w:t xml:space="preserve">5) наличие договора простого товарищества в письменной форме (для участников </w:t>
      </w:r>
      <w:r w:rsidR="00DE326E">
        <w:rPr>
          <w:sz w:val="24"/>
          <w:szCs w:val="24"/>
        </w:rPr>
        <w:t>договора простого товарищества);</w:t>
      </w:r>
    </w:p>
    <w:p w:rsidR="00DA16A0" w:rsidRDefault="001A6F35" w:rsidP="00DA16A0">
      <w:pPr>
        <w:autoSpaceDE w:val="0"/>
        <w:autoSpaceDN w:val="0"/>
        <w:adjustRightInd w:val="0"/>
        <w:jc w:val="both"/>
        <w:rPr>
          <w:rFonts w:eastAsiaTheme="minorHAnsi"/>
          <w:sz w:val="24"/>
          <w:szCs w:val="24"/>
          <w:lang w:eastAsia="en-US"/>
        </w:rPr>
      </w:pPr>
      <w:r w:rsidRPr="00763DA3">
        <w:rPr>
          <w:rFonts w:eastAsiaTheme="minorHAnsi"/>
          <w:sz w:val="24"/>
          <w:szCs w:val="24"/>
          <w:shd w:val="clear" w:color="auto" w:fill="FFFFFF" w:themeFill="background1"/>
          <w:lang w:eastAsia="en-US"/>
        </w:rPr>
        <w:t xml:space="preserve">         </w:t>
      </w:r>
      <w:proofErr w:type="gramStart"/>
      <w:r w:rsidR="00DE326E" w:rsidRPr="00763DA3">
        <w:rPr>
          <w:rFonts w:eastAsiaTheme="minorHAnsi"/>
          <w:sz w:val="24"/>
          <w:szCs w:val="24"/>
          <w:shd w:val="clear" w:color="auto" w:fill="FFFFFF" w:themeFill="background1"/>
          <w:lang w:eastAsia="en-US"/>
        </w:rPr>
        <w:t>6)</w:t>
      </w:r>
      <w:r w:rsidR="00DE326E" w:rsidRPr="00763DA3">
        <w:rPr>
          <w:rFonts w:eastAsiaTheme="minorHAnsi"/>
          <w:sz w:val="24"/>
          <w:szCs w:val="24"/>
          <w:lang w:eastAsia="en-US"/>
        </w:rPr>
        <w:t xml:space="preserve"> </w:t>
      </w:r>
      <w:r w:rsidR="00DA16A0" w:rsidRPr="00763DA3">
        <w:rPr>
          <w:rFonts w:eastAsiaTheme="minorHAnsi"/>
          <w:sz w:val="24"/>
          <w:szCs w:val="24"/>
          <w:lang w:eastAsia="en-US"/>
        </w:rPr>
        <w:t xml:space="preserve">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10" w:history="1">
        <w:r w:rsidR="00DA16A0" w:rsidRPr="00763DA3">
          <w:rPr>
            <w:rFonts w:eastAsiaTheme="minorHAnsi"/>
            <w:sz w:val="24"/>
            <w:szCs w:val="24"/>
            <w:lang w:eastAsia="en-US"/>
          </w:rPr>
          <w:t>частью 8 статьи 29</w:t>
        </w:r>
      </w:hyperlink>
      <w:r w:rsidR="00DA16A0">
        <w:rPr>
          <w:rFonts w:eastAsiaTheme="minorHAnsi"/>
          <w:sz w:val="24"/>
          <w:szCs w:val="24"/>
          <w:lang w:eastAsia="en-US"/>
        </w:rPr>
        <w:t xml:space="preserve"> Федерального закона от 13.07.2015 № 220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w:t>
      </w:r>
      <w:r w:rsidR="000409B2">
        <w:rPr>
          <w:rFonts w:eastAsiaTheme="minorHAnsi"/>
          <w:sz w:val="24"/>
          <w:szCs w:val="24"/>
          <w:lang w:eastAsia="en-US"/>
        </w:rPr>
        <w:t xml:space="preserve"> и о внесении изменений в отдельные законодательные акты Российской Федерации» (далее - </w:t>
      </w:r>
      <w:r w:rsidR="00234236">
        <w:rPr>
          <w:rFonts w:eastAsiaTheme="minorHAnsi"/>
          <w:sz w:val="24"/>
          <w:szCs w:val="24"/>
          <w:lang w:eastAsia="en-US"/>
        </w:rPr>
        <w:t>Федеральный закона от 13.07.2015 № 220</w:t>
      </w:r>
      <w:r w:rsidR="000409B2">
        <w:rPr>
          <w:rFonts w:eastAsiaTheme="minorHAnsi"/>
          <w:sz w:val="24"/>
          <w:szCs w:val="24"/>
          <w:lang w:eastAsia="en-US"/>
        </w:rPr>
        <w:t>)</w:t>
      </w:r>
      <w:r w:rsidR="00DA16A0">
        <w:rPr>
          <w:rFonts w:eastAsiaTheme="minorHAnsi"/>
          <w:sz w:val="24"/>
          <w:szCs w:val="24"/>
          <w:lang w:eastAsia="en-US"/>
        </w:rPr>
        <w:t>.</w:t>
      </w:r>
      <w:proofErr w:type="gramEnd"/>
    </w:p>
    <w:p w:rsidR="00480838" w:rsidRPr="00A55371" w:rsidRDefault="00DA16A0" w:rsidP="000409B2">
      <w:pPr>
        <w:tabs>
          <w:tab w:val="left" w:pos="709"/>
        </w:tabs>
        <w:autoSpaceDE w:val="0"/>
        <w:autoSpaceDN w:val="0"/>
        <w:adjustRightInd w:val="0"/>
        <w:jc w:val="both"/>
        <w:rPr>
          <w:sz w:val="24"/>
          <w:szCs w:val="24"/>
        </w:rPr>
      </w:pPr>
      <w:r w:rsidRPr="00023694">
        <w:rPr>
          <w:sz w:val="24"/>
          <w:szCs w:val="24"/>
        </w:rPr>
        <w:t xml:space="preserve"> </w:t>
      </w:r>
      <w:r w:rsidR="000409B2">
        <w:rPr>
          <w:sz w:val="24"/>
          <w:szCs w:val="24"/>
        </w:rPr>
        <w:t xml:space="preserve">           </w:t>
      </w:r>
      <w:r w:rsidR="00132B8E" w:rsidRPr="00023694">
        <w:rPr>
          <w:sz w:val="24"/>
          <w:szCs w:val="24"/>
        </w:rPr>
        <w:t>2.2. Требования, предусмотренные под</w:t>
      </w:r>
      <w:hyperlink w:anchor="Par1" w:history="1">
        <w:r w:rsidR="00132B8E" w:rsidRPr="00023694">
          <w:rPr>
            <w:sz w:val="24"/>
            <w:szCs w:val="24"/>
          </w:rPr>
          <w:t>пунктами 1</w:t>
        </w:r>
      </w:hyperlink>
      <w:r w:rsidR="00132B8E" w:rsidRPr="00023694">
        <w:rPr>
          <w:sz w:val="24"/>
          <w:szCs w:val="24"/>
        </w:rPr>
        <w:t xml:space="preserve">, </w:t>
      </w:r>
      <w:hyperlink w:anchor="Par3" w:history="1">
        <w:r w:rsidR="00132B8E" w:rsidRPr="00023694">
          <w:rPr>
            <w:sz w:val="24"/>
            <w:szCs w:val="24"/>
          </w:rPr>
          <w:t>3</w:t>
        </w:r>
      </w:hyperlink>
      <w:r w:rsidR="00132B8E" w:rsidRPr="00023694">
        <w:rPr>
          <w:sz w:val="24"/>
          <w:szCs w:val="24"/>
        </w:rPr>
        <w:t xml:space="preserve"> и </w:t>
      </w:r>
      <w:hyperlink w:anchor="Par4" w:history="1">
        <w:r w:rsidR="00132B8E" w:rsidRPr="00023694">
          <w:rPr>
            <w:sz w:val="24"/>
            <w:szCs w:val="24"/>
          </w:rPr>
          <w:t xml:space="preserve">4 пункта </w:t>
        </w:r>
      </w:hyperlink>
      <w:r w:rsidR="00132B8E" w:rsidRPr="00023694">
        <w:rPr>
          <w:sz w:val="24"/>
          <w:szCs w:val="24"/>
        </w:rPr>
        <w:t>2.</w:t>
      </w:r>
      <w:r w:rsidR="00A55371">
        <w:rPr>
          <w:sz w:val="24"/>
          <w:szCs w:val="24"/>
        </w:rPr>
        <w:t>1</w:t>
      </w:r>
      <w:r w:rsidR="00132B8E" w:rsidRPr="00023694">
        <w:rPr>
          <w:sz w:val="24"/>
          <w:szCs w:val="24"/>
        </w:rPr>
        <w:t xml:space="preserve"> конкурсной документации, применяются в отношении каждого участника договора простого товарищества.</w:t>
      </w:r>
    </w:p>
    <w:p w:rsidR="00132B8E" w:rsidRPr="00023694" w:rsidRDefault="00735E90" w:rsidP="00A55371">
      <w:pPr>
        <w:autoSpaceDE w:val="0"/>
        <w:autoSpaceDN w:val="0"/>
        <w:adjustRightInd w:val="0"/>
        <w:rPr>
          <w:b/>
          <w:sz w:val="24"/>
          <w:szCs w:val="24"/>
        </w:rPr>
      </w:pPr>
      <w:r>
        <w:rPr>
          <w:b/>
          <w:sz w:val="24"/>
          <w:szCs w:val="24"/>
        </w:rPr>
        <w:t xml:space="preserve">         </w:t>
      </w:r>
      <w:r w:rsidR="00132B8E" w:rsidRPr="00023694">
        <w:rPr>
          <w:b/>
          <w:sz w:val="24"/>
          <w:szCs w:val="24"/>
        </w:rPr>
        <w:t xml:space="preserve">3. Затраты на участие в </w:t>
      </w:r>
      <w:r w:rsidR="00A55371">
        <w:rPr>
          <w:b/>
          <w:sz w:val="24"/>
          <w:szCs w:val="24"/>
        </w:rPr>
        <w:t>открытом конкурсе</w:t>
      </w:r>
    </w:p>
    <w:p w:rsidR="00132B8E" w:rsidRPr="00023694" w:rsidRDefault="00132B8E" w:rsidP="00132B8E">
      <w:pPr>
        <w:ind w:firstLine="720"/>
        <w:jc w:val="both"/>
        <w:rPr>
          <w:sz w:val="24"/>
          <w:szCs w:val="24"/>
        </w:rPr>
      </w:pPr>
      <w:r w:rsidRPr="00023694">
        <w:rPr>
          <w:sz w:val="24"/>
          <w:szCs w:val="24"/>
        </w:rPr>
        <w:t xml:space="preserve">Претендент и участник </w:t>
      </w:r>
      <w:r w:rsidR="00A55371">
        <w:rPr>
          <w:sz w:val="24"/>
          <w:szCs w:val="24"/>
        </w:rPr>
        <w:t>открытого конкурса нес</w:t>
      </w:r>
      <w:r w:rsidRPr="00023694">
        <w:rPr>
          <w:sz w:val="24"/>
          <w:szCs w:val="24"/>
        </w:rPr>
        <w:t xml:space="preserve">ут все расходы, связанные с подготовкой, подачей заявки и участием в </w:t>
      </w:r>
      <w:r w:rsidR="00A55371">
        <w:rPr>
          <w:sz w:val="24"/>
          <w:szCs w:val="24"/>
        </w:rPr>
        <w:t>открытом конкурсе.</w:t>
      </w:r>
    </w:p>
    <w:p w:rsidR="00132B8E" w:rsidRPr="00C67A5C" w:rsidRDefault="00735E90" w:rsidP="00A55371">
      <w:pPr>
        <w:autoSpaceDE w:val="0"/>
        <w:autoSpaceDN w:val="0"/>
        <w:adjustRightInd w:val="0"/>
        <w:rPr>
          <w:b/>
          <w:sz w:val="24"/>
          <w:szCs w:val="24"/>
        </w:rPr>
      </w:pPr>
      <w:r>
        <w:rPr>
          <w:sz w:val="24"/>
          <w:szCs w:val="24"/>
        </w:rPr>
        <w:t xml:space="preserve">        </w:t>
      </w:r>
      <w:r w:rsidRPr="00C67A5C">
        <w:rPr>
          <w:sz w:val="24"/>
          <w:szCs w:val="24"/>
        </w:rPr>
        <w:t xml:space="preserve"> </w:t>
      </w:r>
      <w:r w:rsidR="00132B8E" w:rsidRPr="00C67A5C">
        <w:rPr>
          <w:b/>
          <w:sz w:val="24"/>
          <w:szCs w:val="24"/>
        </w:rPr>
        <w:t>4. Разъяснение конкурсной документации и порядок внесения в нее изменени</w:t>
      </w:r>
      <w:r w:rsidR="00C751B0" w:rsidRPr="00C67A5C">
        <w:rPr>
          <w:b/>
          <w:sz w:val="24"/>
          <w:szCs w:val="24"/>
        </w:rPr>
        <w:t>й</w:t>
      </w:r>
    </w:p>
    <w:p w:rsidR="00C67A5C" w:rsidRPr="00C67A5C" w:rsidRDefault="00C67A5C" w:rsidP="000409B2">
      <w:pPr>
        <w:tabs>
          <w:tab w:val="left" w:pos="709"/>
        </w:tabs>
        <w:jc w:val="both"/>
        <w:rPr>
          <w:sz w:val="24"/>
          <w:szCs w:val="24"/>
        </w:rPr>
      </w:pPr>
      <w:r w:rsidRPr="00C67A5C">
        <w:rPr>
          <w:sz w:val="24"/>
          <w:szCs w:val="24"/>
        </w:rPr>
        <w:t xml:space="preserve">       </w:t>
      </w:r>
      <w:r>
        <w:rPr>
          <w:sz w:val="24"/>
          <w:szCs w:val="24"/>
        </w:rPr>
        <w:t xml:space="preserve">  </w:t>
      </w:r>
      <w:r w:rsidR="000409B2">
        <w:rPr>
          <w:sz w:val="24"/>
          <w:szCs w:val="24"/>
        </w:rPr>
        <w:t xml:space="preserve">  </w:t>
      </w:r>
      <w:r>
        <w:rPr>
          <w:sz w:val="24"/>
          <w:szCs w:val="24"/>
        </w:rPr>
        <w:t>4.1</w:t>
      </w:r>
      <w:r w:rsidRPr="00C67A5C">
        <w:rPr>
          <w:sz w:val="24"/>
          <w:szCs w:val="24"/>
        </w:rPr>
        <w:t xml:space="preserve">. Любой претендент или участник открытого конкурса вправе направить организатору открытого конкурса запрос о разъяснении положений конкурсной документации </w:t>
      </w:r>
      <w:r w:rsidR="008C4DD0">
        <w:rPr>
          <w:sz w:val="24"/>
          <w:szCs w:val="24"/>
        </w:rPr>
        <w:t xml:space="preserve">                                         </w:t>
      </w:r>
      <w:r w:rsidRPr="00C67A5C">
        <w:rPr>
          <w:sz w:val="24"/>
          <w:szCs w:val="24"/>
        </w:rPr>
        <w:t>и (или) извещения о проведении открытого конкурса.</w:t>
      </w:r>
    </w:p>
    <w:p w:rsidR="00C67A5C" w:rsidRPr="00C67A5C" w:rsidRDefault="00C67A5C" w:rsidP="00C67A5C">
      <w:pPr>
        <w:ind w:firstLine="720"/>
        <w:jc w:val="both"/>
        <w:rPr>
          <w:sz w:val="24"/>
          <w:szCs w:val="24"/>
        </w:rPr>
      </w:pPr>
      <w:r w:rsidRPr="00C67A5C">
        <w:rPr>
          <w:sz w:val="24"/>
          <w:szCs w:val="24"/>
        </w:rPr>
        <w:t xml:space="preserve">В течение </w:t>
      </w:r>
      <w:r w:rsidRPr="002E15C1">
        <w:rPr>
          <w:b/>
          <w:sz w:val="24"/>
          <w:szCs w:val="24"/>
        </w:rPr>
        <w:t xml:space="preserve">5 </w:t>
      </w:r>
      <w:r w:rsidRPr="000409B2">
        <w:rPr>
          <w:sz w:val="24"/>
          <w:szCs w:val="24"/>
        </w:rPr>
        <w:t>дней</w:t>
      </w:r>
      <w:r w:rsidRPr="00C67A5C">
        <w:rPr>
          <w:sz w:val="24"/>
          <w:szCs w:val="24"/>
        </w:rPr>
        <w:t xml:space="preserve"> со дня поступления указанного запроса организатор открытого конкурса обязан направить разъяснения положений конкурсной документации и (или) извещения </w:t>
      </w:r>
      <w:r w:rsidR="008C4DD0">
        <w:rPr>
          <w:sz w:val="24"/>
          <w:szCs w:val="24"/>
        </w:rPr>
        <w:t xml:space="preserve">                         </w:t>
      </w:r>
      <w:r w:rsidRPr="00C67A5C">
        <w:rPr>
          <w:sz w:val="24"/>
          <w:szCs w:val="24"/>
        </w:rPr>
        <w:t>о проведении открытого конкурса.</w:t>
      </w:r>
    </w:p>
    <w:p w:rsidR="00C67A5C" w:rsidRPr="00C67A5C" w:rsidRDefault="00C67A5C" w:rsidP="00C67A5C">
      <w:pPr>
        <w:pStyle w:val="ConsPlusNormal"/>
        <w:ind w:firstLine="709"/>
        <w:jc w:val="both"/>
        <w:rPr>
          <w:szCs w:val="24"/>
        </w:rPr>
      </w:pPr>
      <w:r>
        <w:rPr>
          <w:szCs w:val="24"/>
        </w:rPr>
        <w:lastRenderedPageBreak/>
        <w:t>4.2</w:t>
      </w:r>
      <w:r w:rsidRPr="00C67A5C">
        <w:rPr>
          <w:szCs w:val="24"/>
        </w:rPr>
        <w:t>. Решение о внесении изменений в извещение о проведении открытого конкурса принимается о</w:t>
      </w:r>
      <w:r>
        <w:rPr>
          <w:szCs w:val="24"/>
        </w:rPr>
        <w:t xml:space="preserve">рганизатором открытого конкурса </w:t>
      </w:r>
      <w:r w:rsidRPr="00C67A5C">
        <w:rPr>
          <w:szCs w:val="24"/>
        </w:rPr>
        <w:t xml:space="preserve">в соответствии с частью 4 статьи 22 </w:t>
      </w:r>
      <w:r w:rsidR="005715C5">
        <w:rPr>
          <w:rFonts w:eastAsiaTheme="minorHAnsi"/>
          <w:szCs w:val="24"/>
          <w:lang w:eastAsia="en-US"/>
        </w:rPr>
        <w:t>Федерального закона от 13.07.2015 № 220</w:t>
      </w:r>
      <w:r w:rsidRPr="00C67A5C">
        <w:rPr>
          <w:szCs w:val="24"/>
        </w:rPr>
        <w:t>.</w:t>
      </w:r>
    </w:p>
    <w:p w:rsidR="00C67A5C" w:rsidRPr="00C67A5C" w:rsidRDefault="00C67A5C" w:rsidP="00C67A5C">
      <w:pPr>
        <w:pStyle w:val="ConsPlusNormal"/>
        <w:ind w:firstLine="709"/>
        <w:jc w:val="both"/>
        <w:rPr>
          <w:szCs w:val="24"/>
        </w:rPr>
      </w:pPr>
      <w:r w:rsidRPr="00C67A5C">
        <w:rPr>
          <w:szCs w:val="24"/>
        </w:rPr>
        <w:t xml:space="preserve">Изменения, внесенные в извещение о проведении открытого конкурса, размещаются </w:t>
      </w:r>
      <w:r>
        <w:rPr>
          <w:szCs w:val="24"/>
        </w:rPr>
        <w:t xml:space="preserve">                 </w:t>
      </w:r>
      <w:r w:rsidRPr="00C67A5C">
        <w:rPr>
          <w:szCs w:val="24"/>
        </w:rPr>
        <w:t xml:space="preserve">на официальном сайте не позднее, чем за </w:t>
      </w:r>
      <w:r w:rsidRPr="002E15C1">
        <w:rPr>
          <w:b/>
          <w:szCs w:val="24"/>
        </w:rPr>
        <w:t xml:space="preserve">5 </w:t>
      </w:r>
      <w:r>
        <w:rPr>
          <w:szCs w:val="24"/>
        </w:rPr>
        <w:t xml:space="preserve">дней </w:t>
      </w:r>
      <w:r w:rsidRPr="00C67A5C">
        <w:rPr>
          <w:szCs w:val="24"/>
        </w:rPr>
        <w:t xml:space="preserve">до даты окончания подачи заявок на участие </w:t>
      </w:r>
      <w:r w:rsidR="008C4DD0">
        <w:rPr>
          <w:szCs w:val="24"/>
        </w:rPr>
        <w:t xml:space="preserve">                  </w:t>
      </w:r>
      <w:r w:rsidRPr="00C67A5C">
        <w:rPr>
          <w:szCs w:val="24"/>
        </w:rPr>
        <w:t>в открытом конкурсе.</w:t>
      </w:r>
    </w:p>
    <w:p w:rsidR="00C67A5C" w:rsidRPr="00C67A5C" w:rsidRDefault="00C67A5C" w:rsidP="00C67A5C">
      <w:pPr>
        <w:pStyle w:val="ConsPlusNormal"/>
        <w:ind w:firstLine="709"/>
        <w:jc w:val="both"/>
        <w:rPr>
          <w:szCs w:val="24"/>
        </w:rPr>
      </w:pPr>
      <w:r>
        <w:rPr>
          <w:szCs w:val="24"/>
        </w:rPr>
        <w:t>4.3</w:t>
      </w:r>
      <w:r w:rsidRPr="00C67A5C">
        <w:rPr>
          <w:szCs w:val="24"/>
        </w:rPr>
        <w:t>. Решение о внесении изменений в конкурсную документацию принимается организатором открытого конкурса не позднее</w:t>
      </w:r>
      <w:r>
        <w:rPr>
          <w:szCs w:val="24"/>
        </w:rPr>
        <w:t xml:space="preserve">, </w:t>
      </w:r>
      <w:r w:rsidRPr="00C67A5C">
        <w:rPr>
          <w:szCs w:val="24"/>
        </w:rPr>
        <w:t xml:space="preserve">чем за </w:t>
      </w:r>
      <w:r w:rsidRPr="002E15C1">
        <w:rPr>
          <w:b/>
          <w:szCs w:val="24"/>
        </w:rPr>
        <w:t xml:space="preserve">5 </w:t>
      </w:r>
      <w:r w:rsidRPr="00C67A5C">
        <w:rPr>
          <w:szCs w:val="24"/>
        </w:rPr>
        <w:t>дней до даты око</w:t>
      </w:r>
      <w:r>
        <w:rPr>
          <w:szCs w:val="24"/>
        </w:rPr>
        <w:t xml:space="preserve">нчания подачи заявок </w:t>
      </w:r>
      <w:r w:rsidR="008C4DD0">
        <w:rPr>
          <w:szCs w:val="24"/>
        </w:rPr>
        <w:t xml:space="preserve">             </w:t>
      </w:r>
      <w:r>
        <w:rPr>
          <w:szCs w:val="24"/>
        </w:rPr>
        <w:t xml:space="preserve">на участие </w:t>
      </w:r>
      <w:r w:rsidRPr="00C67A5C">
        <w:rPr>
          <w:szCs w:val="24"/>
        </w:rPr>
        <w:t>в открытом конкурсе.</w:t>
      </w:r>
    </w:p>
    <w:p w:rsidR="00C67A5C" w:rsidRPr="00C67A5C" w:rsidRDefault="00C67A5C" w:rsidP="00C67A5C">
      <w:pPr>
        <w:pStyle w:val="ConsPlusNormal"/>
        <w:ind w:firstLine="709"/>
        <w:jc w:val="both"/>
        <w:rPr>
          <w:szCs w:val="24"/>
        </w:rPr>
      </w:pPr>
      <w:r w:rsidRPr="00C67A5C">
        <w:rPr>
          <w:szCs w:val="24"/>
        </w:rPr>
        <w:t>Изменение предмета открытого конкурса не допускается.</w:t>
      </w:r>
    </w:p>
    <w:p w:rsidR="00C67A5C" w:rsidRPr="00C67A5C" w:rsidRDefault="00C67A5C" w:rsidP="00C67A5C">
      <w:pPr>
        <w:pStyle w:val="ConsPlusNormal"/>
        <w:ind w:firstLine="709"/>
        <w:jc w:val="both"/>
        <w:rPr>
          <w:szCs w:val="24"/>
        </w:rPr>
      </w:pPr>
      <w:r w:rsidRPr="00C67A5C">
        <w:rPr>
          <w:szCs w:val="24"/>
        </w:rPr>
        <w:t>Изменения, внесенные в конкурсную документацию, размещаю</w:t>
      </w:r>
      <w:r>
        <w:rPr>
          <w:szCs w:val="24"/>
        </w:rPr>
        <w:t xml:space="preserve">тся </w:t>
      </w:r>
      <w:r w:rsidRPr="00C67A5C">
        <w:rPr>
          <w:szCs w:val="24"/>
        </w:rPr>
        <w:t xml:space="preserve">на официальном сайте не позднее, чем за </w:t>
      </w:r>
      <w:r w:rsidRPr="000409B2">
        <w:rPr>
          <w:b/>
          <w:szCs w:val="24"/>
        </w:rPr>
        <w:t>5</w:t>
      </w:r>
      <w:r w:rsidRPr="00C67A5C">
        <w:rPr>
          <w:szCs w:val="24"/>
        </w:rPr>
        <w:t xml:space="preserve"> дней до даты окончания подачи заявок на участие в открытом конкурсе.</w:t>
      </w:r>
    </w:p>
    <w:p w:rsidR="00C67A5C" w:rsidRPr="000409B2" w:rsidRDefault="00C67A5C" w:rsidP="00C67A5C">
      <w:pPr>
        <w:pStyle w:val="ConsPlusNormal"/>
        <w:ind w:firstLine="709"/>
        <w:jc w:val="both"/>
        <w:rPr>
          <w:szCs w:val="24"/>
        </w:rPr>
      </w:pPr>
      <w:r w:rsidRPr="00C67A5C">
        <w:rPr>
          <w:szCs w:val="24"/>
        </w:rPr>
        <w:t>При этом срок подачи заявок должен быть продлен таким образом, чтобы со дня размещения изменений, внесенных в конкурсную документацию, до даты окончания по</w:t>
      </w:r>
      <w:r>
        <w:rPr>
          <w:szCs w:val="24"/>
        </w:rPr>
        <w:t xml:space="preserve">дачи заявок этот срок составлял </w:t>
      </w:r>
      <w:r w:rsidRPr="00C67A5C">
        <w:rPr>
          <w:szCs w:val="24"/>
        </w:rPr>
        <w:t xml:space="preserve">не менее чем </w:t>
      </w:r>
      <w:r w:rsidRPr="002E15C1">
        <w:rPr>
          <w:b/>
          <w:szCs w:val="24"/>
        </w:rPr>
        <w:t xml:space="preserve">20 </w:t>
      </w:r>
      <w:r w:rsidRPr="000409B2">
        <w:rPr>
          <w:szCs w:val="24"/>
        </w:rPr>
        <w:t>дней.</w:t>
      </w:r>
    </w:p>
    <w:p w:rsidR="00132B8E" w:rsidRPr="00023694" w:rsidRDefault="0085018C" w:rsidP="0085018C">
      <w:pPr>
        <w:autoSpaceDE w:val="0"/>
        <w:autoSpaceDN w:val="0"/>
        <w:adjustRightInd w:val="0"/>
        <w:rPr>
          <w:b/>
          <w:sz w:val="24"/>
          <w:szCs w:val="24"/>
        </w:rPr>
      </w:pPr>
      <w:r>
        <w:rPr>
          <w:color w:val="FF0000"/>
          <w:sz w:val="24"/>
          <w:szCs w:val="24"/>
        </w:rPr>
        <w:t xml:space="preserve">            </w:t>
      </w:r>
      <w:r w:rsidR="00132B8E" w:rsidRPr="00023694">
        <w:rPr>
          <w:b/>
          <w:sz w:val="24"/>
          <w:szCs w:val="24"/>
        </w:rPr>
        <w:t xml:space="preserve">5. </w:t>
      </w:r>
      <w:r w:rsidR="00C751B0">
        <w:rPr>
          <w:b/>
          <w:sz w:val="24"/>
          <w:szCs w:val="24"/>
        </w:rPr>
        <w:t>Информация по подготовке заявок</w:t>
      </w:r>
    </w:p>
    <w:p w:rsidR="00132B8E" w:rsidRPr="0085018C" w:rsidRDefault="00132B8E" w:rsidP="00132B8E">
      <w:pPr>
        <w:autoSpaceDE w:val="0"/>
        <w:autoSpaceDN w:val="0"/>
        <w:adjustRightInd w:val="0"/>
        <w:ind w:firstLine="709"/>
        <w:rPr>
          <w:sz w:val="24"/>
          <w:szCs w:val="24"/>
        </w:rPr>
      </w:pPr>
      <w:r w:rsidRPr="0085018C">
        <w:rPr>
          <w:sz w:val="24"/>
          <w:szCs w:val="24"/>
        </w:rPr>
        <w:t>5.1. Язык оформления заявки</w:t>
      </w:r>
      <w:r w:rsidR="0085018C">
        <w:rPr>
          <w:sz w:val="24"/>
          <w:szCs w:val="24"/>
        </w:rPr>
        <w:t>.</w:t>
      </w:r>
      <w:r w:rsidRPr="0085018C">
        <w:rPr>
          <w:sz w:val="24"/>
          <w:szCs w:val="24"/>
        </w:rPr>
        <w:t xml:space="preserve"> </w:t>
      </w:r>
    </w:p>
    <w:p w:rsidR="00132B8E" w:rsidRPr="00023694" w:rsidRDefault="00132B8E" w:rsidP="00132B8E">
      <w:pPr>
        <w:ind w:firstLine="709"/>
        <w:jc w:val="both"/>
        <w:rPr>
          <w:sz w:val="24"/>
          <w:szCs w:val="24"/>
        </w:rPr>
      </w:pPr>
      <w:r w:rsidRPr="00023694">
        <w:rPr>
          <w:sz w:val="24"/>
          <w:szCs w:val="24"/>
        </w:rPr>
        <w:t>Заявка, подготовленная Претендентом, вся корреспонденция и документация, связанная с этой заявкой, должны быть написаны на русском языке.</w:t>
      </w:r>
    </w:p>
    <w:p w:rsidR="00132B8E" w:rsidRPr="00023694" w:rsidRDefault="00132B8E" w:rsidP="00132B8E">
      <w:pPr>
        <w:ind w:firstLine="709"/>
        <w:jc w:val="both"/>
        <w:rPr>
          <w:color w:val="000000"/>
          <w:sz w:val="24"/>
          <w:szCs w:val="24"/>
        </w:rPr>
      </w:pPr>
      <w:r w:rsidRPr="00023694">
        <w:rPr>
          <w:color w:val="000000"/>
          <w:sz w:val="24"/>
          <w:szCs w:val="24"/>
        </w:rPr>
        <w:t>Документы иностранного происхождения, составленные на иностранном языке, при представлении в составе заявки должны сопровождаться их надлежаще заверенным переводом на русский язык.</w:t>
      </w:r>
    </w:p>
    <w:p w:rsidR="00132B8E" w:rsidRPr="00943E81" w:rsidRDefault="0085018C" w:rsidP="0085018C">
      <w:pPr>
        <w:jc w:val="both"/>
        <w:rPr>
          <w:sz w:val="24"/>
          <w:szCs w:val="24"/>
        </w:rPr>
      </w:pPr>
      <w:r>
        <w:rPr>
          <w:color w:val="000000"/>
          <w:sz w:val="24"/>
          <w:szCs w:val="24"/>
        </w:rPr>
        <w:t xml:space="preserve">            </w:t>
      </w:r>
      <w:r w:rsidR="00132B8E" w:rsidRPr="00943E81">
        <w:rPr>
          <w:color w:val="000000"/>
          <w:sz w:val="24"/>
          <w:szCs w:val="24"/>
        </w:rPr>
        <w:t xml:space="preserve">5.2. </w:t>
      </w:r>
      <w:r w:rsidR="00132B8E" w:rsidRPr="00943E81">
        <w:rPr>
          <w:sz w:val="24"/>
          <w:szCs w:val="24"/>
        </w:rPr>
        <w:t>Требования к заполнению форм заявки</w:t>
      </w:r>
      <w:r w:rsidR="00943E81">
        <w:rPr>
          <w:sz w:val="24"/>
          <w:szCs w:val="24"/>
        </w:rPr>
        <w:t>.</w:t>
      </w:r>
    </w:p>
    <w:p w:rsidR="00132B8E" w:rsidRPr="00023694" w:rsidRDefault="00132B8E" w:rsidP="00132B8E">
      <w:pPr>
        <w:ind w:firstLine="709"/>
        <w:jc w:val="both"/>
        <w:rPr>
          <w:sz w:val="24"/>
          <w:szCs w:val="24"/>
        </w:rPr>
      </w:pPr>
      <w:r w:rsidRPr="00023694">
        <w:rPr>
          <w:sz w:val="24"/>
          <w:szCs w:val="24"/>
        </w:rPr>
        <w:t>Формы заявки заполняются Претендентом после изучения всех положений конкурсной документации. Все формы заявки, должны иметь соответствующие подписи и печати (при наличии).</w:t>
      </w:r>
    </w:p>
    <w:p w:rsidR="00132B8E" w:rsidRPr="00E649B1" w:rsidRDefault="00943E81" w:rsidP="00943E81">
      <w:pPr>
        <w:autoSpaceDE w:val="0"/>
        <w:autoSpaceDN w:val="0"/>
        <w:adjustRightInd w:val="0"/>
        <w:rPr>
          <w:sz w:val="24"/>
          <w:szCs w:val="24"/>
        </w:rPr>
      </w:pPr>
      <w:r>
        <w:rPr>
          <w:sz w:val="24"/>
          <w:szCs w:val="24"/>
        </w:rPr>
        <w:t xml:space="preserve">            </w:t>
      </w:r>
      <w:r w:rsidR="00132B8E" w:rsidRPr="00E649B1">
        <w:rPr>
          <w:sz w:val="24"/>
          <w:szCs w:val="24"/>
        </w:rPr>
        <w:t>5.3. Способ комплектации заявки и прилагаемых к ней документов</w:t>
      </w:r>
      <w:r w:rsidR="00E649B1">
        <w:rPr>
          <w:sz w:val="24"/>
          <w:szCs w:val="24"/>
        </w:rPr>
        <w:t>.</w:t>
      </w:r>
    </w:p>
    <w:p w:rsidR="00132B8E" w:rsidRPr="00023694" w:rsidRDefault="00132B8E" w:rsidP="009F54FF">
      <w:pPr>
        <w:pStyle w:val="3-"/>
      </w:pPr>
      <w:r w:rsidRPr="00023694">
        <w:t xml:space="preserve">5.3.1. Заявка на участие в </w:t>
      </w:r>
      <w:r w:rsidR="00943E81">
        <w:t>открытом конкурсе</w:t>
      </w:r>
      <w:r w:rsidR="001D0652" w:rsidRPr="00023694">
        <w:t xml:space="preserve"> </w:t>
      </w:r>
      <w:r w:rsidRPr="00023694">
        <w:t xml:space="preserve">должна быть подготовлена по формам, представленным в разделе </w:t>
      </w:r>
      <w:r w:rsidRPr="00023694">
        <w:rPr>
          <w:lang w:val="en-US"/>
        </w:rPr>
        <w:t>II</w:t>
      </w:r>
      <w:r w:rsidRPr="00023694">
        <w:t xml:space="preserve"> конкурсной документации, и содержать сведения и документы, указанные в конкурсной документации.</w:t>
      </w:r>
    </w:p>
    <w:p w:rsidR="00132B8E" w:rsidRPr="00023694" w:rsidRDefault="00132B8E" w:rsidP="009F54FF">
      <w:pPr>
        <w:pStyle w:val="3-"/>
      </w:pPr>
      <w:r w:rsidRPr="00023694">
        <w:t xml:space="preserve">5.3.2. Все документы, представленные в конкурсной заявке, должны иметь соответствующие подписи и печати (при наличии). При подготовке документов, входящих в состав заявки на участие в </w:t>
      </w:r>
      <w:r w:rsidR="00943E81">
        <w:t>открытом конкурсе</w:t>
      </w:r>
      <w:r w:rsidRPr="00023694">
        <w:t xml:space="preserve"> не допускается применение факсимильных подписей.</w:t>
      </w:r>
    </w:p>
    <w:p w:rsidR="00132B8E" w:rsidRPr="00023694" w:rsidRDefault="00132B8E" w:rsidP="009F54FF">
      <w:pPr>
        <w:pStyle w:val="3-"/>
        <w:rPr>
          <w:rStyle w:val="a5"/>
          <w:bCs/>
        </w:rPr>
      </w:pPr>
      <w:r w:rsidRPr="00023694">
        <w:rPr>
          <w:rStyle w:val="a5"/>
          <w:bCs/>
        </w:rPr>
        <w:t xml:space="preserve">5.3.3. </w:t>
      </w:r>
      <w:r w:rsidRPr="00023694">
        <w:rPr>
          <w:rStyle w:val="a5"/>
        </w:rPr>
        <w:t>При оформлении заявки на участие в открытом конкурсе лица, подающие такие заявки, должны применять общепринятые обозначения и наименования в соответствии с требованиями действующих нормативных правовых актов.</w:t>
      </w:r>
    </w:p>
    <w:p w:rsidR="00132B8E" w:rsidRPr="00023694" w:rsidRDefault="00132B8E" w:rsidP="009F54FF">
      <w:pPr>
        <w:pStyle w:val="3-"/>
      </w:pPr>
      <w:r w:rsidRPr="00023694">
        <w:t xml:space="preserve">5.3.4. Сведения, которые содержатся в заявках на участие в </w:t>
      </w:r>
      <w:r w:rsidR="00943E81">
        <w:t>открытом конкурсе</w:t>
      </w:r>
      <w:r w:rsidRPr="00023694">
        <w:t>, не должны допускать двусмысленных толкований.</w:t>
      </w:r>
    </w:p>
    <w:p w:rsidR="00132B8E" w:rsidRPr="00023694" w:rsidRDefault="00132B8E" w:rsidP="009F54FF">
      <w:pPr>
        <w:pStyle w:val="3-"/>
      </w:pPr>
      <w:r w:rsidRPr="00023694">
        <w:t xml:space="preserve">5.3.5. 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быть скреплена печатью (при наличии) лица, подавшего заявку на участие в </w:t>
      </w:r>
      <w:r w:rsidR="00943E81">
        <w:t>открытом конкурсе</w:t>
      </w:r>
      <w:r w:rsidRPr="00023694">
        <w:t xml:space="preserve">, и подписана им или его уполномоченным представителем. Место скрепления прошивки на обратной стороне последнего листа заявки на участие в </w:t>
      </w:r>
      <w:r w:rsidR="00943E81">
        <w:t>открытом конкурсе</w:t>
      </w:r>
      <w:r w:rsidR="001D0652" w:rsidRPr="00023694">
        <w:t xml:space="preserve"> </w:t>
      </w:r>
      <w:r w:rsidRPr="00023694">
        <w:t xml:space="preserve">заклеивается бумажной биркой с указанием количества листов, подписывается лицом, подавшим заявку на участие в </w:t>
      </w:r>
      <w:r w:rsidR="009A4A0C" w:rsidRPr="001E5FFE">
        <w:t>открыто</w:t>
      </w:r>
      <w:r w:rsidR="009A4A0C">
        <w:t>м</w:t>
      </w:r>
      <w:r w:rsidR="009A4A0C" w:rsidRPr="001E5FFE">
        <w:t xml:space="preserve"> </w:t>
      </w:r>
      <w:r w:rsidRPr="00023694">
        <w:t xml:space="preserve">конкурсе, или его уполномоченным представителем с указанием фамилии и инициалов, скрепляется печатью (при наличии). Соблюдение лицом, подавшим заявку на участие в </w:t>
      </w:r>
      <w:r w:rsidR="00943E81">
        <w:t>открытом конкурсе</w:t>
      </w:r>
      <w:r w:rsidRPr="00023694">
        <w:t>, указанных требований означает, что все документы и сведения, входящие в сост</w:t>
      </w:r>
      <w:r w:rsidR="00943E81">
        <w:t>ав заявки на участие в открытом конкурсе</w:t>
      </w:r>
      <w:r w:rsidRPr="00023694">
        <w:t xml:space="preserve">, поданы от его имени, а также подтверждает подлинность и достоверность представленных в составе заявки на участие в открытом конкурсе документов и сведений. </w:t>
      </w:r>
    </w:p>
    <w:p w:rsidR="00132B8E" w:rsidRPr="00023694" w:rsidRDefault="00132B8E" w:rsidP="009F54FF">
      <w:pPr>
        <w:pStyle w:val="3-"/>
      </w:pPr>
      <w:r w:rsidRPr="00023694">
        <w:t xml:space="preserve">5.3.6. Документы, входящие в состав заявки на участие в </w:t>
      </w:r>
      <w:r w:rsidR="00943E81">
        <w:t>открытом конкурсе</w:t>
      </w:r>
      <w:r w:rsidRPr="00023694">
        <w:t xml:space="preserve">, подшиваются в последовательности, установленной в разделе </w:t>
      </w:r>
      <w:r w:rsidRPr="00023694">
        <w:rPr>
          <w:lang w:val="en-US"/>
        </w:rPr>
        <w:t>II</w:t>
      </w:r>
      <w:r w:rsidRPr="00023694">
        <w:t xml:space="preserve"> конкурсной документации.</w:t>
      </w:r>
    </w:p>
    <w:p w:rsidR="00132B8E" w:rsidRDefault="00132B8E" w:rsidP="009F54FF">
      <w:pPr>
        <w:pStyle w:val="3-"/>
      </w:pPr>
      <w:r w:rsidRPr="00DC7877">
        <w:lastRenderedPageBreak/>
        <w:t xml:space="preserve">5.3.7. Копии документов должны быть заверены в нотариальном порядке в случае, если указание на это содержится в разделе </w:t>
      </w:r>
      <w:r w:rsidRPr="00DC7877">
        <w:rPr>
          <w:lang w:val="en-US"/>
        </w:rPr>
        <w:t>II</w:t>
      </w:r>
      <w:r w:rsidRPr="00DC7877">
        <w:t xml:space="preserve"> конкурсной документации.</w:t>
      </w:r>
      <w:r w:rsidRPr="00023694">
        <w:t xml:space="preserve"> </w:t>
      </w:r>
    </w:p>
    <w:p w:rsidR="00132B8E" w:rsidRPr="004D6CE7" w:rsidRDefault="00943E81" w:rsidP="00943E81">
      <w:pPr>
        <w:autoSpaceDE w:val="0"/>
        <w:autoSpaceDN w:val="0"/>
        <w:adjustRightInd w:val="0"/>
        <w:rPr>
          <w:sz w:val="24"/>
          <w:szCs w:val="24"/>
        </w:rPr>
      </w:pPr>
      <w:r>
        <w:t xml:space="preserve">          </w:t>
      </w:r>
      <w:r w:rsidR="009F54FF">
        <w:t xml:space="preserve"> </w:t>
      </w:r>
      <w:r>
        <w:t xml:space="preserve">   </w:t>
      </w:r>
      <w:r w:rsidR="00132B8E" w:rsidRPr="004D6CE7">
        <w:rPr>
          <w:sz w:val="24"/>
          <w:szCs w:val="24"/>
        </w:rPr>
        <w:t>5.4. Порядок запечатывания конвертов с заявками и их маркировки</w:t>
      </w:r>
    </w:p>
    <w:p w:rsidR="00132B8E" w:rsidRPr="00023694" w:rsidRDefault="00132B8E" w:rsidP="00132B8E">
      <w:pPr>
        <w:ind w:firstLine="720"/>
        <w:jc w:val="both"/>
        <w:rPr>
          <w:sz w:val="24"/>
          <w:szCs w:val="24"/>
        </w:rPr>
      </w:pPr>
      <w:r w:rsidRPr="00023694">
        <w:rPr>
          <w:sz w:val="24"/>
          <w:szCs w:val="24"/>
        </w:rPr>
        <w:t>Претендент подает заявку в письменной форме в запечатанных внутреннем и наружном конвертах.</w:t>
      </w:r>
    </w:p>
    <w:p w:rsidR="00132B8E" w:rsidRPr="00023694" w:rsidRDefault="00132B8E" w:rsidP="00132B8E">
      <w:pPr>
        <w:ind w:firstLine="720"/>
        <w:jc w:val="both"/>
        <w:rPr>
          <w:sz w:val="24"/>
          <w:szCs w:val="24"/>
        </w:rPr>
      </w:pPr>
      <w:r w:rsidRPr="00023694">
        <w:rPr>
          <w:sz w:val="24"/>
          <w:szCs w:val="24"/>
        </w:rPr>
        <w:t>Внутренний конверт помечается надписью "</w:t>
      </w:r>
      <w:r w:rsidRPr="002E15C1">
        <w:rPr>
          <w:b/>
          <w:sz w:val="24"/>
          <w:szCs w:val="24"/>
        </w:rPr>
        <w:t xml:space="preserve">Заявка по лоту № </w:t>
      </w:r>
      <w:r w:rsidR="001D0652" w:rsidRPr="002E15C1">
        <w:rPr>
          <w:b/>
          <w:sz w:val="24"/>
          <w:szCs w:val="24"/>
        </w:rPr>
        <w:t>___</w:t>
      </w:r>
      <w:r w:rsidR="009F54FF" w:rsidRPr="002E15C1">
        <w:rPr>
          <w:b/>
          <w:sz w:val="24"/>
          <w:szCs w:val="24"/>
        </w:rPr>
        <w:t>"</w:t>
      </w:r>
      <w:r w:rsidR="009F54FF">
        <w:rPr>
          <w:sz w:val="24"/>
          <w:szCs w:val="24"/>
        </w:rPr>
        <w:t xml:space="preserve"> с указанием номера лота. </w:t>
      </w:r>
      <w:r w:rsidRPr="00023694">
        <w:rPr>
          <w:sz w:val="24"/>
          <w:szCs w:val="24"/>
        </w:rPr>
        <w:t xml:space="preserve">На конверте указываются название </w:t>
      </w:r>
      <w:r w:rsidR="009F54FF">
        <w:rPr>
          <w:sz w:val="24"/>
          <w:szCs w:val="24"/>
        </w:rPr>
        <w:t>открытого к</w:t>
      </w:r>
      <w:r w:rsidR="001D0652" w:rsidRPr="00023694">
        <w:rPr>
          <w:sz w:val="24"/>
          <w:szCs w:val="24"/>
        </w:rPr>
        <w:t>онкурса</w:t>
      </w:r>
      <w:r w:rsidRPr="00023694">
        <w:rPr>
          <w:sz w:val="24"/>
          <w:szCs w:val="24"/>
        </w:rPr>
        <w:t xml:space="preserve">, </w:t>
      </w:r>
      <w:r w:rsidR="009F54FF">
        <w:rPr>
          <w:sz w:val="24"/>
          <w:szCs w:val="24"/>
        </w:rPr>
        <w:t>на участие в котором подается заявка</w:t>
      </w:r>
      <w:r w:rsidRPr="00023694">
        <w:rPr>
          <w:sz w:val="24"/>
          <w:szCs w:val="24"/>
        </w:rPr>
        <w:t>,</w:t>
      </w:r>
      <w:r w:rsidR="009F54FF">
        <w:rPr>
          <w:sz w:val="24"/>
          <w:szCs w:val="24"/>
        </w:rPr>
        <w:t xml:space="preserve"> дата и номер извещения о проведении открытого конкурса,</w:t>
      </w:r>
      <w:r w:rsidRPr="00023694">
        <w:rPr>
          <w:sz w:val="24"/>
          <w:szCs w:val="24"/>
        </w:rPr>
        <w:t xml:space="preserve"> полное наименование претендента, адрес претендента</w:t>
      </w:r>
      <w:r w:rsidR="009F54FF">
        <w:rPr>
          <w:sz w:val="24"/>
          <w:szCs w:val="24"/>
        </w:rPr>
        <w:t>.</w:t>
      </w:r>
    </w:p>
    <w:p w:rsidR="00132B8E" w:rsidRPr="00023694" w:rsidRDefault="00132B8E" w:rsidP="00132B8E">
      <w:pPr>
        <w:ind w:firstLine="720"/>
        <w:jc w:val="both"/>
        <w:rPr>
          <w:sz w:val="24"/>
          <w:szCs w:val="24"/>
        </w:rPr>
      </w:pPr>
      <w:r w:rsidRPr="00023694">
        <w:rPr>
          <w:sz w:val="24"/>
          <w:szCs w:val="24"/>
        </w:rPr>
        <w:t>Внутренний конверт должен быть запечатан, скреплен подписью и печатью (при наличии) претендента таким образом, чтобы исключалась возможность вскрытия конверта без нарушения печати и подписи претендента.</w:t>
      </w:r>
    </w:p>
    <w:p w:rsidR="00132B8E" w:rsidRPr="00023694" w:rsidRDefault="00132B8E" w:rsidP="00132B8E">
      <w:pPr>
        <w:ind w:firstLine="720"/>
        <w:jc w:val="both"/>
        <w:rPr>
          <w:sz w:val="24"/>
          <w:szCs w:val="24"/>
        </w:rPr>
      </w:pPr>
      <w:r w:rsidRPr="00023694">
        <w:rPr>
          <w:sz w:val="24"/>
          <w:szCs w:val="24"/>
        </w:rPr>
        <w:t>Внутренний конверт запечатывается в наружный не имеющий повреждений конверт.</w:t>
      </w:r>
    </w:p>
    <w:p w:rsidR="00132B8E" w:rsidRPr="00023694" w:rsidRDefault="00132B8E" w:rsidP="00132B8E">
      <w:pPr>
        <w:ind w:firstLine="720"/>
        <w:jc w:val="both"/>
        <w:rPr>
          <w:sz w:val="24"/>
          <w:szCs w:val="24"/>
        </w:rPr>
      </w:pPr>
      <w:r w:rsidRPr="00023694">
        <w:rPr>
          <w:sz w:val="24"/>
          <w:szCs w:val="24"/>
        </w:rPr>
        <w:t>На наружном конверте указываются полное наименование</w:t>
      </w:r>
      <w:r w:rsidR="00E649B1">
        <w:rPr>
          <w:sz w:val="24"/>
          <w:szCs w:val="24"/>
        </w:rPr>
        <w:t xml:space="preserve">, </w:t>
      </w:r>
      <w:r w:rsidRPr="00023694">
        <w:rPr>
          <w:sz w:val="24"/>
          <w:szCs w:val="24"/>
        </w:rPr>
        <w:t xml:space="preserve">фамилия, имя, отчество, обратный адрес претендента, направляющего конверт организатору </w:t>
      </w:r>
      <w:r w:rsidR="00E649B1" w:rsidRPr="001E5FFE">
        <w:rPr>
          <w:sz w:val="24"/>
          <w:szCs w:val="24"/>
        </w:rPr>
        <w:t>открытого конкурса</w:t>
      </w:r>
      <w:r w:rsidRPr="00023694">
        <w:rPr>
          <w:sz w:val="24"/>
          <w:szCs w:val="24"/>
        </w:rPr>
        <w:t xml:space="preserve">, наименование и адрес организатора </w:t>
      </w:r>
      <w:r w:rsidR="00E649B1" w:rsidRPr="001E5FFE">
        <w:rPr>
          <w:sz w:val="24"/>
          <w:szCs w:val="24"/>
        </w:rPr>
        <w:t>открытого конкурса</w:t>
      </w:r>
      <w:r w:rsidRPr="00023694">
        <w:rPr>
          <w:sz w:val="24"/>
          <w:szCs w:val="24"/>
        </w:rPr>
        <w:t xml:space="preserve">, название </w:t>
      </w:r>
      <w:r w:rsidR="00E649B1" w:rsidRPr="001E5FFE">
        <w:rPr>
          <w:sz w:val="24"/>
          <w:szCs w:val="24"/>
        </w:rPr>
        <w:t>открытого конкурса</w:t>
      </w:r>
      <w:r w:rsidRPr="00023694">
        <w:rPr>
          <w:sz w:val="24"/>
          <w:szCs w:val="24"/>
        </w:rPr>
        <w:t xml:space="preserve">, </w:t>
      </w:r>
      <w:r w:rsidR="005B1930">
        <w:rPr>
          <w:sz w:val="24"/>
          <w:szCs w:val="24"/>
        </w:rPr>
        <w:t>слова «</w:t>
      </w:r>
      <w:r w:rsidRPr="00023694">
        <w:rPr>
          <w:sz w:val="24"/>
          <w:szCs w:val="24"/>
        </w:rPr>
        <w:t xml:space="preserve">не вскрывать </w:t>
      </w:r>
      <w:proofErr w:type="gramStart"/>
      <w:r w:rsidRPr="00023694">
        <w:rPr>
          <w:sz w:val="24"/>
          <w:szCs w:val="24"/>
        </w:rPr>
        <w:t>до</w:t>
      </w:r>
      <w:proofErr w:type="gramEnd"/>
      <w:r w:rsidRPr="00023694">
        <w:rPr>
          <w:sz w:val="24"/>
          <w:szCs w:val="24"/>
        </w:rPr>
        <w:t xml:space="preserve"> </w:t>
      </w:r>
      <w:r w:rsidR="003E786B" w:rsidRPr="002E15C1">
        <w:rPr>
          <w:b/>
          <w:sz w:val="24"/>
          <w:szCs w:val="24"/>
        </w:rPr>
        <w:t xml:space="preserve">« </w:t>
      </w:r>
      <w:r w:rsidR="005B1930" w:rsidRPr="002E15C1">
        <w:rPr>
          <w:b/>
          <w:sz w:val="24"/>
          <w:szCs w:val="24"/>
        </w:rPr>
        <w:t>_______________</w:t>
      </w:r>
      <w:r w:rsidR="001D0652" w:rsidRPr="002E15C1">
        <w:rPr>
          <w:b/>
          <w:sz w:val="24"/>
          <w:szCs w:val="24"/>
        </w:rPr>
        <w:t xml:space="preserve"> </w:t>
      </w:r>
      <w:r w:rsidR="005B1930" w:rsidRPr="002E15C1">
        <w:rPr>
          <w:b/>
          <w:sz w:val="24"/>
          <w:szCs w:val="24"/>
        </w:rPr>
        <w:t>»</w:t>
      </w:r>
      <w:r w:rsidR="001D0652" w:rsidRPr="00023694">
        <w:rPr>
          <w:sz w:val="24"/>
          <w:szCs w:val="24"/>
        </w:rPr>
        <w:t xml:space="preserve"> </w:t>
      </w:r>
      <w:r w:rsidR="00735E90">
        <w:rPr>
          <w:sz w:val="24"/>
          <w:szCs w:val="24"/>
        </w:rPr>
        <w:t xml:space="preserve"> </w:t>
      </w:r>
      <w:proofErr w:type="gramStart"/>
      <w:r w:rsidRPr="00023694">
        <w:rPr>
          <w:sz w:val="24"/>
          <w:szCs w:val="24"/>
        </w:rPr>
        <w:t>с</w:t>
      </w:r>
      <w:proofErr w:type="gramEnd"/>
      <w:r w:rsidRPr="00023694">
        <w:rPr>
          <w:sz w:val="24"/>
          <w:szCs w:val="24"/>
        </w:rPr>
        <w:t xml:space="preserve"> указанием времени и даты вскрытия конвертов, установленных в извещении о проведении</w:t>
      </w:r>
      <w:r w:rsidR="001D0652" w:rsidRPr="00023694">
        <w:rPr>
          <w:sz w:val="24"/>
          <w:szCs w:val="24"/>
        </w:rPr>
        <w:t xml:space="preserve"> </w:t>
      </w:r>
      <w:r w:rsidR="00E649B1" w:rsidRPr="001E5FFE">
        <w:rPr>
          <w:sz w:val="24"/>
          <w:szCs w:val="24"/>
        </w:rPr>
        <w:t>открытого конкурса</w:t>
      </w:r>
      <w:r w:rsidRPr="00023694">
        <w:rPr>
          <w:sz w:val="24"/>
          <w:szCs w:val="24"/>
        </w:rPr>
        <w:t>.</w:t>
      </w:r>
    </w:p>
    <w:p w:rsidR="00132B8E" w:rsidRDefault="00132B8E" w:rsidP="00132B8E">
      <w:pPr>
        <w:ind w:firstLine="720"/>
        <w:jc w:val="both"/>
        <w:rPr>
          <w:sz w:val="24"/>
          <w:szCs w:val="24"/>
        </w:rPr>
      </w:pPr>
      <w:r w:rsidRPr="00023694">
        <w:rPr>
          <w:sz w:val="24"/>
          <w:szCs w:val="24"/>
        </w:rPr>
        <w:t>В случае</w:t>
      </w:r>
      <w:proofErr w:type="gramStart"/>
      <w:r w:rsidRPr="00023694">
        <w:rPr>
          <w:sz w:val="24"/>
          <w:szCs w:val="24"/>
        </w:rPr>
        <w:t>,</w:t>
      </w:r>
      <w:proofErr w:type="gramEnd"/>
      <w:r w:rsidRPr="00023694">
        <w:rPr>
          <w:sz w:val="24"/>
          <w:szCs w:val="24"/>
        </w:rPr>
        <w:t xml:space="preserve"> если наружный конверт не запечатан и не маркирован в порядке, указанном выше, такой конверт не принимается и возвращается лицу, подавшему такой конверт.</w:t>
      </w:r>
    </w:p>
    <w:p w:rsidR="002C6DA5" w:rsidRPr="00023694" w:rsidRDefault="002C6DA5" w:rsidP="00132B8E">
      <w:pPr>
        <w:ind w:firstLine="720"/>
        <w:jc w:val="both"/>
        <w:rPr>
          <w:sz w:val="24"/>
          <w:szCs w:val="24"/>
        </w:rPr>
      </w:pPr>
      <w:r w:rsidRPr="00DC7877">
        <w:rPr>
          <w:sz w:val="24"/>
          <w:szCs w:val="24"/>
        </w:rPr>
        <w:t>Документы в составе заявки прикладываются в порядке, предусмотренном конкурсной документацией.</w:t>
      </w:r>
      <w:r w:rsidR="009A4A0C">
        <w:rPr>
          <w:sz w:val="24"/>
          <w:szCs w:val="24"/>
        </w:rPr>
        <w:t xml:space="preserve">  </w:t>
      </w:r>
    </w:p>
    <w:p w:rsidR="00132B8E" w:rsidRPr="004D6CE7" w:rsidRDefault="00E649B1" w:rsidP="00E649B1">
      <w:pPr>
        <w:autoSpaceDE w:val="0"/>
        <w:autoSpaceDN w:val="0"/>
        <w:adjustRightInd w:val="0"/>
        <w:rPr>
          <w:sz w:val="24"/>
          <w:szCs w:val="24"/>
        </w:rPr>
      </w:pPr>
      <w:r>
        <w:rPr>
          <w:sz w:val="24"/>
          <w:szCs w:val="24"/>
        </w:rPr>
        <w:t xml:space="preserve">            </w:t>
      </w:r>
      <w:r w:rsidR="00132B8E" w:rsidRPr="004D6CE7">
        <w:rPr>
          <w:sz w:val="24"/>
          <w:szCs w:val="24"/>
        </w:rPr>
        <w:t>5.5. Порядок подачи, изменения и отзыва заявок</w:t>
      </w:r>
    </w:p>
    <w:p w:rsidR="00132B8E" w:rsidRPr="00023694" w:rsidRDefault="00132B8E" w:rsidP="00132B8E">
      <w:pPr>
        <w:ind w:firstLine="720"/>
        <w:jc w:val="both"/>
        <w:rPr>
          <w:sz w:val="24"/>
          <w:szCs w:val="24"/>
        </w:rPr>
      </w:pPr>
      <w:r w:rsidRPr="00023694">
        <w:rPr>
          <w:sz w:val="24"/>
          <w:szCs w:val="24"/>
        </w:rPr>
        <w:t xml:space="preserve">5.5.1. Прием заявок осуществляется организатором </w:t>
      </w:r>
      <w:r w:rsidR="009A4A0C" w:rsidRPr="001E5FFE">
        <w:rPr>
          <w:sz w:val="24"/>
          <w:szCs w:val="24"/>
        </w:rPr>
        <w:t>открытого конкурса</w:t>
      </w:r>
      <w:r w:rsidR="001D0652" w:rsidRPr="00023694">
        <w:rPr>
          <w:sz w:val="24"/>
          <w:szCs w:val="24"/>
        </w:rPr>
        <w:t xml:space="preserve"> </w:t>
      </w:r>
      <w:r w:rsidRPr="00023694">
        <w:rPr>
          <w:sz w:val="24"/>
          <w:szCs w:val="24"/>
        </w:rPr>
        <w:t xml:space="preserve">по месту своего нахождения со дня размещения на официальном сайте извещения о проведении </w:t>
      </w:r>
      <w:r w:rsidR="009A4A0C" w:rsidRPr="001E5FFE">
        <w:rPr>
          <w:sz w:val="24"/>
          <w:szCs w:val="24"/>
        </w:rPr>
        <w:t>открытого конкурса</w:t>
      </w:r>
      <w:r w:rsidR="001D0652" w:rsidRPr="00023694">
        <w:rPr>
          <w:sz w:val="24"/>
          <w:szCs w:val="24"/>
        </w:rPr>
        <w:t xml:space="preserve"> </w:t>
      </w:r>
      <w:r w:rsidRPr="00023694">
        <w:rPr>
          <w:sz w:val="24"/>
          <w:szCs w:val="24"/>
        </w:rPr>
        <w:t xml:space="preserve">и прекращается в день и час вскрытия конвертов с заявками, указанными в извещении о проведении </w:t>
      </w:r>
      <w:r w:rsidR="009A4A0C" w:rsidRPr="001E5FFE">
        <w:rPr>
          <w:sz w:val="24"/>
          <w:szCs w:val="24"/>
        </w:rPr>
        <w:t>открытого конкурса</w:t>
      </w:r>
      <w:r w:rsidR="009A4A0C">
        <w:rPr>
          <w:sz w:val="24"/>
          <w:szCs w:val="24"/>
        </w:rPr>
        <w:t>.</w:t>
      </w:r>
    </w:p>
    <w:p w:rsidR="00132B8E" w:rsidRPr="00023694" w:rsidRDefault="00132B8E" w:rsidP="00132B8E">
      <w:pPr>
        <w:ind w:firstLine="720"/>
        <w:jc w:val="both"/>
        <w:rPr>
          <w:sz w:val="24"/>
          <w:szCs w:val="24"/>
        </w:rPr>
      </w:pPr>
      <w:r w:rsidRPr="00023694">
        <w:rPr>
          <w:sz w:val="24"/>
          <w:szCs w:val="24"/>
        </w:rPr>
        <w:t>5.5.2. Претендент вправе подать только одну заявку на каждый лот.</w:t>
      </w:r>
    </w:p>
    <w:p w:rsidR="00132B8E" w:rsidRPr="00023694" w:rsidRDefault="00132B8E" w:rsidP="00132B8E">
      <w:pPr>
        <w:ind w:firstLine="720"/>
        <w:jc w:val="both"/>
        <w:rPr>
          <w:sz w:val="24"/>
          <w:szCs w:val="24"/>
        </w:rPr>
      </w:pPr>
      <w:r w:rsidRPr="00023694">
        <w:rPr>
          <w:sz w:val="24"/>
          <w:szCs w:val="24"/>
        </w:rPr>
        <w:t xml:space="preserve">5.5.3. Претендент подает заявку и прилагаемые к ней документы, оформленные в соответствии с требованиями конкурсной документации, в срок, установленный в извещении о проведении </w:t>
      </w:r>
      <w:r w:rsidR="002C6DA5">
        <w:rPr>
          <w:sz w:val="24"/>
          <w:szCs w:val="24"/>
        </w:rPr>
        <w:t xml:space="preserve"> </w:t>
      </w:r>
      <w:r w:rsidRPr="00023694">
        <w:rPr>
          <w:sz w:val="24"/>
          <w:szCs w:val="24"/>
        </w:rPr>
        <w:t xml:space="preserve"> </w:t>
      </w:r>
      <w:r w:rsidR="009A4A0C" w:rsidRPr="001E5FFE">
        <w:rPr>
          <w:sz w:val="24"/>
          <w:szCs w:val="24"/>
        </w:rPr>
        <w:t>открытого конкурса</w:t>
      </w:r>
      <w:r w:rsidRPr="00023694">
        <w:rPr>
          <w:sz w:val="24"/>
          <w:szCs w:val="24"/>
        </w:rPr>
        <w:t>.</w:t>
      </w:r>
    </w:p>
    <w:p w:rsidR="00132B8E" w:rsidRPr="00023694" w:rsidRDefault="00132B8E" w:rsidP="00132B8E">
      <w:pPr>
        <w:ind w:firstLine="720"/>
        <w:jc w:val="both"/>
        <w:rPr>
          <w:sz w:val="24"/>
          <w:szCs w:val="24"/>
        </w:rPr>
      </w:pPr>
      <w:r w:rsidRPr="00023694">
        <w:rPr>
          <w:sz w:val="24"/>
          <w:szCs w:val="24"/>
        </w:rPr>
        <w:t xml:space="preserve">5.5.4. При получении конверта с заявкой на участие </w:t>
      </w:r>
      <w:r w:rsidR="002C6DA5">
        <w:rPr>
          <w:sz w:val="24"/>
          <w:szCs w:val="24"/>
        </w:rPr>
        <w:t>в</w:t>
      </w:r>
      <w:r w:rsidR="002C6DA5" w:rsidRPr="00023694">
        <w:rPr>
          <w:sz w:val="24"/>
          <w:szCs w:val="24"/>
        </w:rPr>
        <w:t xml:space="preserve"> </w:t>
      </w:r>
      <w:r w:rsidR="009A4A0C" w:rsidRPr="001E5FFE">
        <w:rPr>
          <w:sz w:val="24"/>
          <w:szCs w:val="24"/>
        </w:rPr>
        <w:t>открыто</w:t>
      </w:r>
      <w:r w:rsidR="003B47F5">
        <w:rPr>
          <w:sz w:val="24"/>
          <w:szCs w:val="24"/>
        </w:rPr>
        <w:t>м</w:t>
      </w:r>
      <w:r w:rsidR="009A4A0C" w:rsidRPr="001E5FFE">
        <w:rPr>
          <w:sz w:val="24"/>
          <w:szCs w:val="24"/>
        </w:rPr>
        <w:t xml:space="preserve"> конкурс</w:t>
      </w:r>
      <w:r w:rsidR="003B47F5">
        <w:rPr>
          <w:sz w:val="24"/>
          <w:szCs w:val="24"/>
        </w:rPr>
        <w:t>е</w:t>
      </w:r>
      <w:r w:rsidR="002C6DA5" w:rsidRPr="00023694">
        <w:rPr>
          <w:sz w:val="24"/>
          <w:szCs w:val="24"/>
        </w:rPr>
        <w:t xml:space="preserve"> </w:t>
      </w:r>
      <w:r w:rsidRPr="00023694">
        <w:rPr>
          <w:sz w:val="24"/>
          <w:szCs w:val="24"/>
        </w:rPr>
        <w:t xml:space="preserve">организатор </w:t>
      </w:r>
      <w:r w:rsidR="009A4A0C" w:rsidRPr="001E5FFE">
        <w:rPr>
          <w:sz w:val="24"/>
          <w:szCs w:val="24"/>
        </w:rPr>
        <w:t>открытого конкурса</w:t>
      </w:r>
      <w:r w:rsidR="002C6DA5" w:rsidRPr="00023694">
        <w:rPr>
          <w:sz w:val="24"/>
          <w:szCs w:val="24"/>
        </w:rPr>
        <w:t xml:space="preserve"> </w:t>
      </w:r>
      <w:r w:rsidRPr="00023694">
        <w:rPr>
          <w:sz w:val="24"/>
          <w:szCs w:val="24"/>
        </w:rPr>
        <w:t>выдает претенденту расписку в получении конверта с указанием даты и времени его получения.</w:t>
      </w:r>
    </w:p>
    <w:p w:rsidR="00132B8E" w:rsidRPr="00023694" w:rsidRDefault="00132B8E" w:rsidP="00132B8E">
      <w:pPr>
        <w:ind w:firstLine="720"/>
        <w:jc w:val="both"/>
        <w:rPr>
          <w:sz w:val="24"/>
          <w:szCs w:val="24"/>
        </w:rPr>
      </w:pPr>
      <w:r w:rsidRPr="00023694">
        <w:rPr>
          <w:sz w:val="24"/>
          <w:szCs w:val="24"/>
        </w:rPr>
        <w:t>5.5.5. Заявка регистрируется в день поступления в журнале приема заявок, в котором указываются входящий номер заявки, дата, время подачи заявки.</w:t>
      </w:r>
    </w:p>
    <w:p w:rsidR="00132B8E" w:rsidRPr="00023694" w:rsidRDefault="00132B8E" w:rsidP="00132B8E">
      <w:pPr>
        <w:ind w:firstLine="720"/>
        <w:jc w:val="both"/>
        <w:rPr>
          <w:sz w:val="24"/>
          <w:szCs w:val="24"/>
        </w:rPr>
      </w:pPr>
      <w:r w:rsidRPr="00023694">
        <w:rPr>
          <w:sz w:val="24"/>
          <w:szCs w:val="24"/>
        </w:rPr>
        <w:t>На конверте с заявкой ставится дата подачи и входящий номер заявки.</w:t>
      </w:r>
    </w:p>
    <w:p w:rsidR="00132B8E" w:rsidRPr="00023694" w:rsidRDefault="00132B8E" w:rsidP="00132B8E">
      <w:pPr>
        <w:ind w:firstLine="720"/>
        <w:jc w:val="both"/>
        <w:rPr>
          <w:sz w:val="24"/>
          <w:szCs w:val="24"/>
        </w:rPr>
      </w:pPr>
      <w:r w:rsidRPr="00023694">
        <w:rPr>
          <w:sz w:val="24"/>
          <w:szCs w:val="24"/>
        </w:rPr>
        <w:t>5.5.6. В случае подачи заявок на два и более лота претендент подает заявку в отношении каждого лота в разных наружных конвертах - по одному на каждый лот.</w:t>
      </w:r>
    </w:p>
    <w:p w:rsidR="00132B8E" w:rsidRPr="00023694" w:rsidRDefault="00132B8E" w:rsidP="00132B8E">
      <w:pPr>
        <w:ind w:firstLine="720"/>
        <w:jc w:val="both"/>
        <w:rPr>
          <w:sz w:val="24"/>
          <w:szCs w:val="24"/>
        </w:rPr>
      </w:pPr>
      <w:r w:rsidRPr="00023694">
        <w:rPr>
          <w:sz w:val="24"/>
          <w:szCs w:val="24"/>
        </w:rPr>
        <w:t xml:space="preserve">5.5.7. Представленные в составе заявки на участие в </w:t>
      </w:r>
      <w:r w:rsidR="003B47F5" w:rsidRPr="001E5FFE">
        <w:rPr>
          <w:sz w:val="24"/>
          <w:szCs w:val="24"/>
        </w:rPr>
        <w:t>открыто</w:t>
      </w:r>
      <w:r w:rsidR="003B47F5">
        <w:rPr>
          <w:sz w:val="24"/>
          <w:szCs w:val="24"/>
        </w:rPr>
        <w:t xml:space="preserve">м </w:t>
      </w:r>
      <w:r w:rsidR="003B47F5" w:rsidRPr="001E5FFE">
        <w:rPr>
          <w:sz w:val="24"/>
          <w:szCs w:val="24"/>
        </w:rPr>
        <w:t>конкурс</w:t>
      </w:r>
      <w:r w:rsidR="003B47F5">
        <w:rPr>
          <w:sz w:val="24"/>
          <w:szCs w:val="24"/>
        </w:rPr>
        <w:t>е</w:t>
      </w:r>
      <w:r w:rsidR="002C6DA5" w:rsidRPr="00023694">
        <w:rPr>
          <w:sz w:val="24"/>
          <w:szCs w:val="24"/>
        </w:rPr>
        <w:t xml:space="preserve"> </w:t>
      </w:r>
      <w:r w:rsidRPr="00023694">
        <w:rPr>
          <w:sz w:val="24"/>
          <w:szCs w:val="24"/>
        </w:rPr>
        <w:t xml:space="preserve">документы не возвращаются претенденту или участнику </w:t>
      </w:r>
      <w:r w:rsidR="003B47F5" w:rsidRPr="001E5FFE">
        <w:rPr>
          <w:sz w:val="24"/>
          <w:szCs w:val="24"/>
        </w:rPr>
        <w:t>открытого конкурса</w:t>
      </w:r>
      <w:r w:rsidR="003B47F5">
        <w:rPr>
          <w:sz w:val="24"/>
          <w:szCs w:val="24"/>
        </w:rPr>
        <w:t>,</w:t>
      </w:r>
      <w:r w:rsidRPr="00023694">
        <w:rPr>
          <w:sz w:val="24"/>
          <w:szCs w:val="24"/>
        </w:rPr>
        <w:t xml:space="preserve"> за исключением случаев, указанных в подпунктах 5.5.8 и 5.7.5 конкурсной документации.</w:t>
      </w:r>
    </w:p>
    <w:p w:rsidR="00132B8E" w:rsidRPr="00023694" w:rsidRDefault="00132B8E" w:rsidP="00132B8E">
      <w:pPr>
        <w:ind w:firstLine="720"/>
        <w:jc w:val="both"/>
        <w:rPr>
          <w:sz w:val="24"/>
          <w:szCs w:val="24"/>
        </w:rPr>
      </w:pPr>
      <w:r w:rsidRPr="00023694">
        <w:rPr>
          <w:sz w:val="24"/>
          <w:szCs w:val="24"/>
        </w:rPr>
        <w:t xml:space="preserve">5.5.8. Претендент или участник </w:t>
      </w:r>
      <w:r w:rsidR="003B47F5" w:rsidRPr="001E5FFE">
        <w:rPr>
          <w:sz w:val="24"/>
          <w:szCs w:val="24"/>
        </w:rPr>
        <w:t>открытого конкурса</w:t>
      </w:r>
      <w:r w:rsidR="002C6DA5" w:rsidRPr="00023694">
        <w:rPr>
          <w:sz w:val="24"/>
          <w:szCs w:val="24"/>
        </w:rPr>
        <w:t xml:space="preserve"> </w:t>
      </w:r>
      <w:r w:rsidRPr="00023694">
        <w:rPr>
          <w:sz w:val="24"/>
          <w:szCs w:val="24"/>
        </w:rPr>
        <w:t xml:space="preserve">вправе отказаться от участия в нем на любом этапе его проведения, в том числе и до окончания срока приема заявок, для чего он подает организатору </w:t>
      </w:r>
      <w:r w:rsidR="003B47F5" w:rsidRPr="001E5FFE">
        <w:rPr>
          <w:sz w:val="24"/>
          <w:szCs w:val="24"/>
        </w:rPr>
        <w:t>открытого конкурса</w:t>
      </w:r>
      <w:r w:rsidR="002C6DA5" w:rsidRPr="00023694">
        <w:rPr>
          <w:sz w:val="24"/>
          <w:szCs w:val="24"/>
        </w:rPr>
        <w:t xml:space="preserve"> </w:t>
      </w:r>
      <w:r w:rsidRPr="00023694">
        <w:rPr>
          <w:sz w:val="24"/>
          <w:szCs w:val="24"/>
        </w:rPr>
        <w:t>письменное заявление об отзыве поданной им заявки.</w:t>
      </w:r>
    </w:p>
    <w:p w:rsidR="00132B8E" w:rsidRPr="00023694" w:rsidRDefault="00132B8E" w:rsidP="00132B8E">
      <w:pPr>
        <w:ind w:firstLine="720"/>
        <w:jc w:val="both"/>
        <w:rPr>
          <w:sz w:val="24"/>
          <w:szCs w:val="24"/>
        </w:rPr>
      </w:pPr>
      <w:r w:rsidRPr="00023694">
        <w:rPr>
          <w:sz w:val="24"/>
          <w:szCs w:val="24"/>
        </w:rPr>
        <w:t xml:space="preserve">Отзыв заявки регистрируется в журнале приема заявок в день поступления организатору </w:t>
      </w:r>
      <w:r w:rsidR="003B47F5" w:rsidRPr="001E5FFE">
        <w:rPr>
          <w:sz w:val="24"/>
          <w:szCs w:val="24"/>
        </w:rPr>
        <w:t>открытого конкурса</w:t>
      </w:r>
      <w:r w:rsidR="007B3E3B" w:rsidRPr="00023694">
        <w:rPr>
          <w:sz w:val="24"/>
          <w:szCs w:val="24"/>
        </w:rPr>
        <w:t xml:space="preserve"> </w:t>
      </w:r>
      <w:r w:rsidRPr="00023694">
        <w:rPr>
          <w:sz w:val="24"/>
          <w:szCs w:val="24"/>
        </w:rPr>
        <w:t>заявления о таком отзыве.</w:t>
      </w:r>
    </w:p>
    <w:p w:rsidR="00132B8E" w:rsidRPr="003B47F5" w:rsidRDefault="00132B8E" w:rsidP="00132B8E">
      <w:pPr>
        <w:ind w:firstLine="720"/>
        <w:jc w:val="both"/>
        <w:rPr>
          <w:sz w:val="24"/>
          <w:szCs w:val="24"/>
        </w:rPr>
      </w:pPr>
      <w:r w:rsidRPr="003B47F5">
        <w:rPr>
          <w:sz w:val="24"/>
          <w:szCs w:val="24"/>
        </w:rPr>
        <w:t xml:space="preserve">Если в заявлении об отзыве поданной заявки содержится просьба о возврате документов, они возвращаются в срок не позднее </w:t>
      </w:r>
      <w:r w:rsidRPr="002E15C1">
        <w:rPr>
          <w:b/>
          <w:sz w:val="24"/>
          <w:szCs w:val="24"/>
        </w:rPr>
        <w:t xml:space="preserve">10 </w:t>
      </w:r>
      <w:r w:rsidRPr="003B47F5">
        <w:rPr>
          <w:sz w:val="24"/>
          <w:szCs w:val="24"/>
        </w:rPr>
        <w:t>дней со дня регистрации отзыва заявки претенденту или участнику с соответствующей отметкой в журнале приема заявок.</w:t>
      </w:r>
    </w:p>
    <w:p w:rsidR="00132B8E" w:rsidRPr="00023694" w:rsidRDefault="00132B8E" w:rsidP="00132B8E">
      <w:pPr>
        <w:ind w:firstLine="720"/>
        <w:jc w:val="both"/>
        <w:rPr>
          <w:sz w:val="24"/>
          <w:szCs w:val="24"/>
        </w:rPr>
      </w:pPr>
      <w:r w:rsidRPr="00023694">
        <w:rPr>
          <w:sz w:val="24"/>
          <w:szCs w:val="24"/>
        </w:rPr>
        <w:t xml:space="preserve">5.5.9. Претендент имеет право изменить поданную им заявку до окончания срока приема заявок путем представления организатору </w:t>
      </w:r>
      <w:r w:rsidR="003B47F5" w:rsidRPr="001E5FFE">
        <w:rPr>
          <w:sz w:val="24"/>
          <w:szCs w:val="24"/>
        </w:rPr>
        <w:t>открытого конкурса</w:t>
      </w:r>
      <w:r w:rsidR="008D391A" w:rsidRPr="00023694">
        <w:rPr>
          <w:sz w:val="24"/>
          <w:szCs w:val="24"/>
        </w:rPr>
        <w:t xml:space="preserve"> </w:t>
      </w:r>
      <w:r w:rsidRPr="00023694">
        <w:rPr>
          <w:sz w:val="24"/>
          <w:szCs w:val="24"/>
        </w:rPr>
        <w:t>письменного заявления об отзыве данной заявки и повторного представления заявки до окончания срока приема заявок.</w:t>
      </w:r>
    </w:p>
    <w:p w:rsidR="00132B8E" w:rsidRPr="00023694" w:rsidRDefault="00132B8E" w:rsidP="00132B8E">
      <w:pPr>
        <w:ind w:firstLine="720"/>
        <w:jc w:val="both"/>
        <w:rPr>
          <w:sz w:val="24"/>
          <w:szCs w:val="24"/>
        </w:rPr>
      </w:pPr>
      <w:r w:rsidRPr="00023694">
        <w:rPr>
          <w:sz w:val="24"/>
          <w:szCs w:val="24"/>
        </w:rPr>
        <w:lastRenderedPageBreak/>
        <w:t>Повторно поданная заявка в день поступления регистрируется и ей присваивается порядковый номер согласно нумерации в журнале регистрации заявок на день и время ее представления.</w:t>
      </w:r>
    </w:p>
    <w:p w:rsidR="00132B8E" w:rsidRPr="00023694" w:rsidRDefault="008D391A" w:rsidP="00132B8E">
      <w:pPr>
        <w:ind w:firstLine="720"/>
        <w:jc w:val="both"/>
        <w:rPr>
          <w:sz w:val="24"/>
          <w:szCs w:val="24"/>
        </w:rPr>
      </w:pPr>
      <w:r>
        <w:rPr>
          <w:sz w:val="24"/>
          <w:szCs w:val="24"/>
        </w:rPr>
        <w:t xml:space="preserve">5.5.10. Организатор </w:t>
      </w:r>
      <w:r w:rsidR="003B47F5" w:rsidRPr="001E5FFE">
        <w:rPr>
          <w:sz w:val="24"/>
          <w:szCs w:val="24"/>
        </w:rPr>
        <w:t>открытого конкурса</w:t>
      </w:r>
      <w:r w:rsidRPr="00023694">
        <w:rPr>
          <w:sz w:val="24"/>
          <w:szCs w:val="24"/>
        </w:rPr>
        <w:t xml:space="preserve"> </w:t>
      </w:r>
      <w:r w:rsidR="00132B8E" w:rsidRPr="00023694">
        <w:rPr>
          <w:sz w:val="24"/>
          <w:szCs w:val="24"/>
        </w:rPr>
        <w:t>принимает меры по обеспечению сохранности представленных претендентами конвертов с</w:t>
      </w:r>
      <w:r>
        <w:rPr>
          <w:sz w:val="24"/>
          <w:szCs w:val="24"/>
        </w:rPr>
        <w:t xml:space="preserve"> заявками на участие в </w:t>
      </w:r>
      <w:r w:rsidR="003B47F5" w:rsidRPr="001E5FFE">
        <w:rPr>
          <w:sz w:val="24"/>
          <w:szCs w:val="24"/>
        </w:rPr>
        <w:t>открыто</w:t>
      </w:r>
      <w:r w:rsidR="003B47F5">
        <w:rPr>
          <w:sz w:val="24"/>
          <w:szCs w:val="24"/>
        </w:rPr>
        <w:t>м</w:t>
      </w:r>
      <w:r w:rsidR="003B47F5" w:rsidRPr="001E5FFE">
        <w:rPr>
          <w:sz w:val="24"/>
          <w:szCs w:val="24"/>
        </w:rPr>
        <w:t xml:space="preserve"> конкурс</w:t>
      </w:r>
      <w:r w:rsidR="003B47F5">
        <w:rPr>
          <w:sz w:val="24"/>
          <w:szCs w:val="24"/>
        </w:rPr>
        <w:t>е.</w:t>
      </w:r>
    </w:p>
    <w:p w:rsidR="00132B8E" w:rsidRPr="00023694" w:rsidRDefault="00132B8E" w:rsidP="00132B8E">
      <w:pPr>
        <w:ind w:firstLine="720"/>
        <w:jc w:val="both"/>
        <w:rPr>
          <w:sz w:val="24"/>
          <w:szCs w:val="24"/>
        </w:rPr>
      </w:pPr>
      <w:r w:rsidRPr="00023694">
        <w:rPr>
          <w:sz w:val="24"/>
          <w:szCs w:val="24"/>
        </w:rPr>
        <w:t>5.5.11. Заявки, поступившие после срока, указанного в подпункте 5.5.1 конкурсной документации, не принимаются и не регистрируются.</w:t>
      </w:r>
    </w:p>
    <w:p w:rsidR="00132B8E" w:rsidRPr="004D6CE7" w:rsidRDefault="003B47F5" w:rsidP="003B47F5">
      <w:pPr>
        <w:autoSpaceDE w:val="0"/>
        <w:autoSpaceDN w:val="0"/>
        <w:adjustRightInd w:val="0"/>
        <w:rPr>
          <w:sz w:val="24"/>
          <w:szCs w:val="24"/>
        </w:rPr>
      </w:pPr>
      <w:r>
        <w:rPr>
          <w:sz w:val="24"/>
          <w:szCs w:val="24"/>
        </w:rPr>
        <w:t xml:space="preserve">         </w:t>
      </w:r>
      <w:r w:rsidR="00C751B0">
        <w:rPr>
          <w:sz w:val="24"/>
          <w:szCs w:val="24"/>
        </w:rPr>
        <w:t xml:space="preserve"> </w:t>
      </w:r>
      <w:r>
        <w:rPr>
          <w:sz w:val="24"/>
          <w:szCs w:val="24"/>
        </w:rPr>
        <w:t xml:space="preserve">  </w:t>
      </w:r>
      <w:r w:rsidR="00132B8E" w:rsidRPr="004D6CE7">
        <w:rPr>
          <w:sz w:val="24"/>
          <w:szCs w:val="24"/>
        </w:rPr>
        <w:t>5.6. Окончательный срок подачи заявок</w:t>
      </w:r>
    </w:p>
    <w:p w:rsidR="00132B8E" w:rsidRPr="00023694" w:rsidRDefault="00132B8E" w:rsidP="00132B8E">
      <w:pPr>
        <w:autoSpaceDE w:val="0"/>
        <w:autoSpaceDN w:val="0"/>
        <w:adjustRightInd w:val="0"/>
        <w:ind w:firstLine="709"/>
        <w:jc w:val="both"/>
        <w:rPr>
          <w:sz w:val="24"/>
          <w:szCs w:val="24"/>
        </w:rPr>
      </w:pPr>
      <w:r w:rsidRPr="00023694">
        <w:rPr>
          <w:sz w:val="24"/>
          <w:szCs w:val="24"/>
        </w:rPr>
        <w:t xml:space="preserve">Прием заявок прекращается в день и час вскрытия конвертов с заявками, указанный в пункте </w:t>
      </w:r>
      <w:r w:rsidRPr="001821B4">
        <w:rPr>
          <w:sz w:val="24"/>
          <w:szCs w:val="24"/>
        </w:rPr>
        <w:t>6</w:t>
      </w:r>
      <w:r w:rsidRPr="00023694">
        <w:rPr>
          <w:sz w:val="24"/>
          <w:szCs w:val="24"/>
        </w:rPr>
        <w:t xml:space="preserve"> извещения о проведении открытого конкурса.</w:t>
      </w:r>
    </w:p>
    <w:p w:rsidR="00132B8E" w:rsidRPr="004D6CE7" w:rsidRDefault="003B47F5" w:rsidP="003B47F5">
      <w:pPr>
        <w:autoSpaceDE w:val="0"/>
        <w:autoSpaceDN w:val="0"/>
        <w:adjustRightInd w:val="0"/>
        <w:rPr>
          <w:sz w:val="24"/>
          <w:szCs w:val="24"/>
        </w:rPr>
      </w:pPr>
      <w:r>
        <w:rPr>
          <w:sz w:val="24"/>
          <w:szCs w:val="24"/>
        </w:rPr>
        <w:t xml:space="preserve">            </w:t>
      </w:r>
      <w:r w:rsidR="00132B8E" w:rsidRPr="004D6CE7">
        <w:rPr>
          <w:sz w:val="24"/>
          <w:szCs w:val="24"/>
        </w:rPr>
        <w:t>5.7</w:t>
      </w:r>
      <w:r w:rsidR="00C751B0" w:rsidRPr="004D6CE7">
        <w:rPr>
          <w:sz w:val="24"/>
          <w:szCs w:val="24"/>
        </w:rPr>
        <w:t>. Вскрытие конвертов с заявками</w:t>
      </w:r>
    </w:p>
    <w:p w:rsidR="00132B8E" w:rsidRPr="00023694" w:rsidRDefault="00132B8E" w:rsidP="00132B8E">
      <w:pPr>
        <w:ind w:firstLine="720"/>
        <w:jc w:val="both"/>
        <w:rPr>
          <w:sz w:val="24"/>
          <w:szCs w:val="24"/>
        </w:rPr>
      </w:pPr>
      <w:r w:rsidRPr="00023694">
        <w:rPr>
          <w:sz w:val="24"/>
          <w:szCs w:val="24"/>
        </w:rPr>
        <w:t xml:space="preserve">5.7.1. В день вскрытия конвертов с заявками принятые заявки передаются организатором </w:t>
      </w:r>
      <w:r w:rsidR="00C751B0" w:rsidRPr="001E5FFE">
        <w:rPr>
          <w:sz w:val="24"/>
          <w:szCs w:val="24"/>
        </w:rPr>
        <w:t>открытого конкурса</w:t>
      </w:r>
      <w:r w:rsidR="00E876F0" w:rsidRPr="00023694">
        <w:rPr>
          <w:sz w:val="24"/>
          <w:szCs w:val="24"/>
        </w:rPr>
        <w:t xml:space="preserve"> </w:t>
      </w:r>
      <w:r w:rsidRPr="00023694">
        <w:rPr>
          <w:sz w:val="24"/>
          <w:szCs w:val="24"/>
        </w:rPr>
        <w:t>в конкурсную комиссию.</w:t>
      </w:r>
    </w:p>
    <w:p w:rsidR="00132B8E" w:rsidRPr="00023694" w:rsidRDefault="00132B8E" w:rsidP="00132B8E">
      <w:pPr>
        <w:ind w:firstLine="720"/>
        <w:jc w:val="both"/>
        <w:rPr>
          <w:sz w:val="24"/>
          <w:szCs w:val="24"/>
        </w:rPr>
      </w:pPr>
      <w:r w:rsidRPr="00023694">
        <w:rPr>
          <w:sz w:val="24"/>
          <w:szCs w:val="24"/>
        </w:rPr>
        <w:t>5.7.2. Конверты с заявками вскрываются конкурсной комиссией публично в день, во время и в месте, которые указаны в извещении о проведении открытого конкурса.</w:t>
      </w:r>
    </w:p>
    <w:p w:rsidR="00E876F0" w:rsidRDefault="00132B8E" w:rsidP="00132B8E">
      <w:pPr>
        <w:ind w:firstLine="720"/>
        <w:jc w:val="both"/>
        <w:rPr>
          <w:sz w:val="24"/>
          <w:szCs w:val="24"/>
        </w:rPr>
      </w:pPr>
      <w:r w:rsidRPr="00023694">
        <w:rPr>
          <w:sz w:val="24"/>
          <w:szCs w:val="24"/>
        </w:rPr>
        <w:t xml:space="preserve">5.7.3. На заседании конкурсной комиссии по вскрытию конвертов с заявками непосредственно перед вскрытием конвертов конкурсная комиссия объявляет присутствующим претендентам о возможности подать заявки, изменить или отозвать поданные заявки до начала процедуры вскрытия конвертов. </w:t>
      </w:r>
    </w:p>
    <w:p w:rsidR="00132B8E" w:rsidRPr="00023694" w:rsidRDefault="00132B8E" w:rsidP="00132B8E">
      <w:pPr>
        <w:ind w:firstLine="720"/>
        <w:jc w:val="both"/>
        <w:rPr>
          <w:sz w:val="24"/>
          <w:szCs w:val="24"/>
        </w:rPr>
      </w:pPr>
      <w:r w:rsidRPr="00023694">
        <w:rPr>
          <w:sz w:val="24"/>
          <w:szCs w:val="24"/>
        </w:rPr>
        <w:t>Претенденты вправе присутствовать при вскрытии конвертов.</w:t>
      </w:r>
    </w:p>
    <w:p w:rsidR="00132B8E" w:rsidRPr="00023694" w:rsidRDefault="00132B8E" w:rsidP="00132B8E">
      <w:pPr>
        <w:ind w:firstLine="720"/>
        <w:jc w:val="both"/>
        <w:rPr>
          <w:sz w:val="24"/>
          <w:szCs w:val="24"/>
        </w:rPr>
      </w:pPr>
      <w:r w:rsidRPr="00023694">
        <w:rPr>
          <w:sz w:val="24"/>
          <w:szCs w:val="24"/>
        </w:rPr>
        <w:t>5.7.4. При вскрытии каждого конверта объявляются следующие данные: наименование юридического лица или фамилия, имя, отчество индивидуального предпринимателя, номер лота, указанные в заявке, количество листов и целостность заявки.</w:t>
      </w:r>
    </w:p>
    <w:p w:rsidR="00132B8E" w:rsidRPr="00023694" w:rsidRDefault="00132B8E" w:rsidP="00132B8E">
      <w:pPr>
        <w:ind w:firstLine="720"/>
        <w:jc w:val="both"/>
        <w:rPr>
          <w:sz w:val="24"/>
          <w:szCs w:val="24"/>
        </w:rPr>
      </w:pPr>
      <w:r w:rsidRPr="00023694">
        <w:rPr>
          <w:sz w:val="24"/>
          <w:szCs w:val="24"/>
        </w:rPr>
        <w:t>Если юридическое лицо или индивидуальный предприниматель, указанный в заявке, является уполномоченным участником договора простого товарищества, это также объявляется при вскрытии конверта.</w:t>
      </w:r>
    </w:p>
    <w:p w:rsidR="00132B8E" w:rsidRPr="00023694" w:rsidRDefault="00132B8E" w:rsidP="00132B8E">
      <w:pPr>
        <w:ind w:firstLine="720"/>
        <w:jc w:val="both"/>
        <w:rPr>
          <w:sz w:val="24"/>
          <w:szCs w:val="24"/>
        </w:rPr>
      </w:pPr>
      <w:r w:rsidRPr="00023694">
        <w:rPr>
          <w:sz w:val="24"/>
          <w:szCs w:val="24"/>
        </w:rPr>
        <w:t xml:space="preserve">5.7.5. </w:t>
      </w:r>
      <w:proofErr w:type="gramStart"/>
      <w:r w:rsidRPr="00023694">
        <w:rPr>
          <w:sz w:val="24"/>
          <w:szCs w:val="24"/>
        </w:rPr>
        <w:t xml:space="preserve">В случае установления факта подачи одним претендентом двух и более заявок в отношении одного и того же лота при условии, что поданные заявки такого претендента ранее не отозваны, все заявки такого претендента, поданные в отношении данного лота, не рассматриваются и возвращаются организатором </w:t>
      </w:r>
      <w:r w:rsidR="00C751B0" w:rsidRPr="001E5FFE">
        <w:rPr>
          <w:sz w:val="24"/>
          <w:szCs w:val="24"/>
        </w:rPr>
        <w:t>открытого конкурса</w:t>
      </w:r>
      <w:r w:rsidR="00C751B0">
        <w:rPr>
          <w:sz w:val="24"/>
          <w:szCs w:val="24"/>
        </w:rPr>
        <w:t xml:space="preserve"> </w:t>
      </w:r>
      <w:r w:rsidRPr="00023694">
        <w:rPr>
          <w:sz w:val="24"/>
          <w:szCs w:val="24"/>
        </w:rPr>
        <w:t>такому претенденту не позднее 10 дней после дня вскрытия конвертов.</w:t>
      </w:r>
      <w:proofErr w:type="gramEnd"/>
    </w:p>
    <w:p w:rsidR="00132B8E" w:rsidRPr="004D6CE7" w:rsidRDefault="00C751B0" w:rsidP="00C751B0">
      <w:pPr>
        <w:autoSpaceDE w:val="0"/>
        <w:autoSpaceDN w:val="0"/>
        <w:adjustRightInd w:val="0"/>
        <w:rPr>
          <w:sz w:val="24"/>
          <w:szCs w:val="24"/>
        </w:rPr>
      </w:pPr>
      <w:r>
        <w:rPr>
          <w:sz w:val="24"/>
          <w:szCs w:val="24"/>
        </w:rPr>
        <w:t xml:space="preserve">            </w:t>
      </w:r>
      <w:r w:rsidR="00132B8E" w:rsidRPr="004D6CE7">
        <w:rPr>
          <w:sz w:val="24"/>
          <w:szCs w:val="24"/>
        </w:rPr>
        <w:t>5.8. Соблюдение конфиденциальности</w:t>
      </w:r>
    </w:p>
    <w:p w:rsidR="00132B8E" w:rsidRPr="00023694" w:rsidRDefault="00132B8E" w:rsidP="00132B8E">
      <w:pPr>
        <w:autoSpaceDE w:val="0"/>
        <w:autoSpaceDN w:val="0"/>
        <w:adjustRightInd w:val="0"/>
        <w:ind w:firstLine="709"/>
        <w:jc w:val="both"/>
        <w:rPr>
          <w:sz w:val="24"/>
          <w:szCs w:val="24"/>
        </w:rPr>
      </w:pPr>
      <w:r w:rsidRPr="00023694">
        <w:rPr>
          <w:sz w:val="24"/>
          <w:szCs w:val="24"/>
        </w:rPr>
        <w:t xml:space="preserve">Организатор </w:t>
      </w:r>
      <w:r w:rsidR="00C751B0" w:rsidRPr="001E5FFE">
        <w:rPr>
          <w:sz w:val="24"/>
          <w:szCs w:val="24"/>
        </w:rPr>
        <w:t>открытого конкурса</w:t>
      </w:r>
      <w:r w:rsidR="00E876F0" w:rsidRPr="00023694">
        <w:rPr>
          <w:sz w:val="24"/>
          <w:szCs w:val="24"/>
        </w:rPr>
        <w:t xml:space="preserve"> </w:t>
      </w:r>
      <w:r w:rsidRPr="00023694">
        <w:rPr>
          <w:sz w:val="24"/>
          <w:szCs w:val="24"/>
        </w:rPr>
        <w:t xml:space="preserve">и лица, подавшие заявки на участие в </w:t>
      </w:r>
      <w:r w:rsidR="00C751B0" w:rsidRPr="001E5FFE">
        <w:rPr>
          <w:sz w:val="24"/>
          <w:szCs w:val="24"/>
        </w:rPr>
        <w:t>открыто</w:t>
      </w:r>
      <w:r w:rsidR="00C751B0">
        <w:rPr>
          <w:sz w:val="24"/>
          <w:szCs w:val="24"/>
        </w:rPr>
        <w:t>м</w:t>
      </w:r>
      <w:r w:rsidR="00C751B0" w:rsidRPr="001E5FFE">
        <w:rPr>
          <w:sz w:val="24"/>
          <w:szCs w:val="24"/>
        </w:rPr>
        <w:t xml:space="preserve"> конкурс</w:t>
      </w:r>
      <w:r w:rsidR="00C751B0">
        <w:rPr>
          <w:sz w:val="24"/>
          <w:szCs w:val="24"/>
        </w:rPr>
        <w:t>е</w:t>
      </w:r>
      <w:r w:rsidRPr="00023694">
        <w:rPr>
          <w:sz w:val="24"/>
          <w:szCs w:val="24"/>
        </w:rPr>
        <w:t xml:space="preserve">, обязаны обеспечить конфиденциальность сведений, содержащихся в заявках на участие в </w:t>
      </w:r>
      <w:r w:rsidR="00C751B0">
        <w:rPr>
          <w:sz w:val="24"/>
          <w:szCs w:val="24"/>
        </w:rPr>
        <w:t xml:space="preserve">открытом </w:t>
      </w:r>
      <w:r w:rsidRPr="00023694">
        <w:rPr>
          <w:sz w:val="24"/>
          <w:szCs w:val="24"/>
        </w:rPr>
        <w:t xml:space="preserve">конкурсе, до вскрытия конвертов с такими заявками. Лица, осуществляющие хранение конвертов с заявками на участие в </w:t>
      </w:r>
      <w:r w:rsidR="00C751B0">
        <w:rPr>
          <w:sz w:val="24"/>
          <w:szCs w:val="24"/>
        </w:rPr>
        <w:t>открытом к</w:t>
      </w:r>
      <w:r w:rsidR="00E876F0" w:rsidRPr="00023694">
        <w:rPr>
          <w:sz w:val="24"/>
          <w:szCs w:val="24"/>
        </w:rPr>
        <w:t>онкурсе</w:t>
      </w:r>
      <w:r w:rsidRPr="00023694">
        <w:rPr>
          <w:sz w:val="24"/>
          <w:szCs w:val="24"/>
        </w:rPr>
        <w:t>, не вправе допускать повреждение таких конвертов до момента их вскрытия.</w:t>
      </w:r>
    </w:p>
    <w:p w:rsidR="00132B8E" w:rsidRPr="00023694" w:rsidRDefault="00132B8E" w:rsidP="00132B8E">
      <w:pPr>
        <w:autoSpaceDE w:val="0"/>
        <w:autoSpaceDN w:val="0"/>
        <w:adjustRightInd w:val="0"/>
        <w:ind w:firstLine="709"/>
        <w:jc w:val="both"/>
        <w:rPr>
          <w:sz w:val="24"/>
          <w:szCs w:val="24"/>
        </w:rPr>
      </w:pPr>
      <w:r w:rsidRPr="00023694">
        <w:rPr>
          <w:sz w:val="24"/>
          <w:szCs w:val="24"/>
        </w:rPr>
        <w:t xml:space="preserve">Информация относительно изучения, разъяснения, оценки и сопоставления заявок, не подлежит разглашению претендентам или иным лицам, которые официально не имеют отношения к этому процессу, до того как будут объявлены победители </w:t>
      </w:r>
      <w:r w:rsidR="00C751B0" w:rsidRPr="001E5FFE">
        <w:rPr>
          <w:sz w:val="24"/>
          <w:szCs w:val="24"/>
        </w:rPr>
        <w:t>открытого конкурса</w:t>
      </w:r>
      <w:r w:rsidRPr="00023694">
        <w:rPr>
          <w:sz w:val="24"/>
          <w:szCs w:val="24"/>
        </w:rPr>
        <w:t>.</w:t>
      </w:r>
    </w:p>
    <w:p w:rsidR="00132B8E" w:rsidRPr="004D6CE7" w:rsidRDefault="00C751B0" w:rsidP="00C751B0">
      <w:pPr>
        <w:autoSpaceDE w:val="0"/>
        <w:autoSpaceDN w:val="0"/>
        <w:adjustRightInd w:val="0"/>
        <w:jc w:val="both"/>
        <w:rPr>
          <w:b/>
          <w:sz w:val="24"/>
          <w:szCs w:val="24"/>
        </w:rPr>
      </w:pPr>
      <w:r>
        <w:rPr>
          <w:sz w:val="24"/>
          <w:szCs w:val="24"/>
        </w:rPr>
        <w:t xml:space="preserve">          </w:t>
      </w:r>
      <w:r w:rsidR="004D6CE7">
        <w:rPr>
          <w:sz w:val="24"/>
          <w:szCs w:val="24"/>
        </w:rPr>
        <w:t xml:space="preserve"> </w:t>
      </w:r>
      <w:r>
        <w:rPr>
          <w:sz w:val="24"/>
          <w:szCs w:val="24"/>
        </w:rPr>
        <w:t xml:space="preserve"> </w:t>
      </w:r>
      <w:r w:rsidR="00132B8E" w:rsidRPr="00023694">
        <w:rPr>
          <w:b/>
          <w:sz w:val="24"/>
          <w:szCs w:val="24"/>
        </w:rPr>
        <w:t xml:space="preserve">6. Сведения о допуске к участию в открытом конкурсе и оценке заявок </w:t>
      </w:r>
    </w:p>
    <w:p w:rsidR="00132B8E" w:rsidRPr="004D6CE7" w:rsidRDefault="004D6CE7" w:rsidP="004D6CE7">
      <w:pPr>
        <w:autoSpaceDE w:val="0"/>
        <w:autoSpaceDN w:val="0"/>
        <w:adjustRightInd w:val="0"/>
        <w:jc w:val="both"/>
        <w:rPr>
          <w:sz w:val="24"/>
          <w:szCs w:val="24"/>
        </w:rPr>
      </w:pPr>
      <w:r>
        <w:rPr>
          <w:sz w:val="24"/>
          <w:szCs w:val="24"/>
        </w:rPr>
        <w:t xml:space="preserve">            </w:t>
      </w:r>
      <w:r w:rsidR="00132B8E" w:rsidRPr="004D6CE7">
        <w:rPr>
          <w:sz w:val="24"/>
          <w:szCs w:val="24"/>
        </w:rPr>
        <w:t>6.1. Порядок определения соответствия участника открытого конкурса и его заявки треб</w:t>
      </w:r>
      <w:r>
        <w:rPr>
          <w:sz w:val="24"/>
          <w:szCs w:val="24"/>
        </w:rPr>
        <w:t>ованиям конкурсной документации</w:t>
      </w:r>
    </w:p>
    <w:p w:rsidR="00132B8E" w:rsidRPr="00023694" w:rsidRDefault="004D6CE7" w:rsidP="004D6CE7">
      <w:pPr>
        <w:tabs>
          <w:tab w:val="left" w:pos="709"/>
        </w:tabs>
        <w:jc w:val="both"/>
        <w:rPr>
          <w:sz w:val="24"/>
          <w:szCs w:val="24"/>
        </w:rPr>
      </w:pPr>
      <w:r>
        <w:rPr>
          <w:sz w:val="24"/>
          <w:szCs w:val="24"/>
        </w:rPr>
        <w:t xml:space="preserve">            </w:t>
      </w:r>
      <w:r w:rsidR="00132B8E" w:rsidRPr="00023694">
        <w:rPr>
          <w:sz w:val="24"/>
          <w:szCs w:val="24"/>
        </w:rPr>
        <w:t>6.6.1. Конкурсная комиссия рассматривает заявки на их соответствие требованиям, установленным организатором открытого конкурса, и соответствие претендентов требованиям, установленным пунктами 2.1 и 2.2 конкурсной документации.</w:t>
      </w:r>
    </w:p>
    <w:p w:rsidR="00132B8E" w:rsidRPr="004D6CE7" w:rsidRDefault="004D6CE7" w:rsidP="004D6CE7">
      <w:pPr>
        <w:autoSpaceDE w:val="0"/>
        <w:autoSpaceDN w:val="0"/>
        <w:adjustRightInd w:val="0"/>
        <w:rPr>
          <w:sz w:val="24"/>
          <w:szCs w:val="24"/>
        </w:rPr>
      </w:pPr>
      <w:r>
        <w:rPr>
          <w:sz w:val="24"/>
          <w:szCs w:val="24"/>
        </w:rPr>
        <w:t xml:space="preserve">            </w:t>
      </w:r>
      <w:r w:rsidR="00132B8E" w:rsidRPr="004D6CE7">
        <w:rPr>
          <w:sz w:val="24"/>
          <w:szCs w:val="24"/>
        </w:rPr>
        <w:t>6.2</w:t>
      </w:r>
      <w:r>
        <w:rPr>
          <w:sz w:val="24"/>
          <w:szCs w:val="24"/>
        </w:rPr>
        <w:t>. Оценка и сопоставление заявок</w:t>
      </w:r>
    </w:p>
    <w:p w:rsidR="002F77C4" w:rsidRDefault="00132B8E" w:rsidP="0021787A">
      <w:pPr>
        <w:pStyle w:val="ConsPlusNormal"/>
        <w:ind w:firstLine="709"/>
        <w:jc w:val="both"/>
      </w:pPr>
      <w:r w:rsidRPr="00023694">
        <w:rPr>
          <w:rFonts w:eastAsia="Calibri"/>
          <w:szCs w:val="24"/>
          <w:lang w:eastAsia="en-US"/>
        </w:rPr>
        <w:t xml:space="preserve">6.2.1. Шкала </w:t>
      </w:r>
      <w:proofErr w:type="gramStart"/>
      <w:r w:rsidRPr="00023694">
        <w:rPr>
          <w:rFonts w:eastAsia="Calibri"/>
          <w:szCs w:val="24"/>
          <w:lang w:eastAsia="en-US"/>
        </w:rPr>
        <w:t xml:space="preserve">для оценки критериев при проведении открытого конкурса на право осуществления перевозок по </w:t>
      </w:r>
      <w:r w:rsidR="009556A2">
        <w:rPr>
          <w:rFonts w:eastAsia="Calibri"/>
          <w:szCs w:val="24"/>
          <w:lang w:eastAsia="en-US"/>
        </w:rPr>
        <w:t>меж</w:t>
      </w:r>
      <w:r w:rsidRPr="00023694">
        <w:rPr>
          <w:rFonts w:eastAsia="Calibri"/>
          <w:szCs w:val="24"/>
          <w:lang w:eastAsia="en-US"/>
        </w:rPr>
        <w:t xml:space="preserve">муниципальным маршрутам регулярных перевозок </w:t>
      </w:r>
      <w:r w:rsidR="00D10599">
        <w:rPr>
          <w:rFonts w:eastAsia="Calibri"/>
          <w:szCs w:val="24"/>
          <w:lang w:eastAsia="en-US"/>
        </w:rPr>
        <w:br/>
      </w:r>
      <w:r w:rsidR="009556A2">
        <w:rPr>
          <w:rFonts w:eastAsia="Calibri"/>
          <w:szCs w:val="24"/>
          <w:lang w:eastAsia="en-US"/>
        </w:rPr>
        <w:t>на территории</w:t>
      </w:r>
      <w:proofErr w:type="gramEnd"/>
      <w:r w:rsidR="009556A2">
        <w:rPr>
          <w:rFonts w:eastAsia="Calibri"/>
          <w:szCs w:val="24"/>
          <w:lang w:eastAsia="en-US"/>
        </w:rPr>
        <w:t xml:space="preserve"> Ивановской области </w:t>
      </w:r>
      <w:r w:rsidR="00D10599">
        <w:rPr>
          <w:rFonts w:eastAsia="Calibri"/>
          <w:szCs w:val="24"/>
          <w:lang w:eastAsia="en-US"/>
        </w:rPr>
        <w:t xml:space="preserve">утверждена постановлением Правительства Ивановской области от 01.07.2016 № 191-п </w:t>
      </w:r>
      <w:r w:rsidRPr="00023694">
        <w:t xml:space="preserve">(далее – Шкала для </w:t>
      </w:r>
      <w:r w:rsidRPr="00023694">
        <w:rPr>
          <w:rFonts w:eastAsia="Calibri"/>
          <w:szCs w:val="24"/>
          <w:lang w:eastAsia="en-US"/>
        </w:rPr>
        <w:t>оценки критериев</w:t>
      </w:r>
      <w:r w:rsidRPr="00023694">
        <w:t>).</w:t>
      </w:r>
    </w:p>
    <w:tbl>
      <w:tblPr>
        <w:tblW w:w="10348" w:type="dxa"/>
        <w:tblInd w:w="-80" w:type="dxa"/>
        <w:tblLayout w:type="fixed"/>
        <w:tblCellMar>
          <w:top w:w="102" w:type="dxa"/>
          <w:left w:w="62" w:type="dxa"/>
          <w:bottom w:w="102" w:type="dxa"/>
          <w:right w:w="62" w:type="dxa"/>
        </w:tblCellMar>
        <w:tblLook w:val="0000" w:firstRow="0" w:lastRow="0" w:firstColumn="0" w:lastColumn="0" w:noHBand="0" w:noVBand="0"/>
      </w:tblPr>
      <w:tblGrid>
        <w:gridCol w:w="680"/>
        <w:gridCol w:w="6406"/>
        <w:gridCol w:w="1987"/>
        <w:gridCol w:w="1275"/>
      </w:tblGrid>
      <w:tr w:rsidR="002F77C4" w:rsidTr="00846D5A">
        <w:tc>
          <w:tcPr>
            <w:tcW w:w="680" w:type="dxa"/>
            <w:tcBorders>
              <w:top w:val="single" w:sz="4" w:space="0" w:color="auto"/>
              <w:left w:val="single" w:sz="4" w:space="0" w:color="auto"/>
              <w:bottom w:val="single" w:sz="4" w:space="0" w:color="auto"/>
              <w:right w:val="single" w:sz="4" w:space="0" w:color="auto"/>
            </w:tcBorders>
          </w:tcPr>
          <w:p w:rsidR="002F77C4" w:rsidRPr="002F77C4" w:rsidRDefault="002F77C4">
            <w:pPr>
              <w:autoSpaceDE w:val="0"/>
              <w:autoSpaceDN w:val="0"/>
              <w:adjustRightInd w:val="0"/>
              <w:jc w:val="center"/>
              <w:rPr>
                <w:rFonts w:eastAsiaTheme="minorHAnsi"/>
                <w:sz w:val="24"/>
                <w:szCs w:val="24"/>
                <w:lang w:eastAsia="en-US"/>
              </w:rPr>
            </w:pPr>
            <w:r w:rsidRPr="002F77C4">
              <w:rPr>
                <w:rFonts w:eastAsiaTheme="minorHAnsi"/>
                <w:sz w:val="24"/>
                <w:szCs w:val="24"/>
                <w:lang w:eastAsia="en-US"/>
              </w:rPr>
              <w:t xml:space="preserve">N </w:t>
            </w:r>
            <w:proofErr w:type="gramStart"/>
            <w:r w:rsidRPr="002F77C4">
              <w:rPr>
                <w:rFonts w:eastAsiaTheme="minorHAnsi"/>
                <w:sz w:val="24"/>
                <w:szCs w:val="24"/>
                <w:lang w:eastAsia="en-US"/>
              </w:rPr>
              <w:t>п</w:t>
            </w:r>
            <w:proofErr w:type="gramEnd"/>
            <w:r w:rsidRPr="002F77C4">
              <w:rPr>
                <w:rFonts w:eastAsiaTheme="minorHAnsi"/>
                <w:sz w:val="24"/>
                <w:szCs w:val="24"/>
                <w:lang w:eastAsia="en-US"/>
              </w:rPr>
              <w:t>/п</w:t>
            </w:r>
          </w:p>
        </w:tc>
        <w:tc>
          <w:tcPr>
            <w:tcW w:w="6406" w:type="dxa"/>
            <w:tcBorders>
              <w:top w:val="single" w:sz="4" w:space="0" w:color="auto"/>
              <w:left w:val="single" w:sz="4" w:space="0" w:color="auto"/>
              <w:bottom w:val="single" w:sz="4" w:space="0" w:color="auto"/>
              <w:right w:val="single" w:sz="4" w:space="0" w:color="auto"/>
            </w:tcBorders>
          </w:tcPr>
          <w:p w:rsidR="002F77C4" w:rsidRPr="002F77C4" w:rsidRDefault="002F77C4">
            <w:pPr>
              <w:autoSpaceDE w:val="0"/>
              <w:autoSpaceDN w:val="0"/>
              <w:adjustRightInd w:val="0"/>
              <w:jc w:val="center"/>
              <w:rPr>
                <w:rFonts w:eastAsiaTheme="minorHAnsi"/>
                <w:sz w:val="24"/>
                <w:szCs w:val="24"/>
                <w:lang w:eastAsia="en-US"/>
              </w:rPr>
            </w:pPr>
            <w:r w:rsidRPr="002F77C4">
              <w:rPr>
                <w:rFonts w:eastAsiaTheme="minorHAnsi"/>
                <w:sz w:val="24"/>
                <w:szCs w:val="24"/>
                <w:lang w:eastAsia="en-US"/>
              </w:rPr>
              <w:t>Критерий</w:t>
            </w:r>
          </w:p>
        </w:tc>
        <w:tc>
          <w:tcPr>
            <w:tcW w:w="1987" w:type="dxa"/>
            <w:tcBorders>
              <w:top w:val="single" w:sz="4" w:space="0" w:color="auto"/>
              <w:left w:val="single" w:sz="4" w:space="0" w:color="auto"/>
              <w:bottom w:val="single" w:sz="4" w:space="0" w:color="auto"/>
              <w:right w:val="single" w:sz="4" w:space="0" w:color="auto"/>
            </w:tcBorders>
          </w:tcPr>
          <w:p w:rsidR="002F77C4" w:rsidRPr="002F77C4" w:rsidRDefault="002F77C4">
            <w:pPr>
              <w:autoSpaceDE w:val="0"/>
              <w:autoSpaceDN w:val="0"/>
              <w:adjustRightInd w:val="0"/>
              <w:jc w:val="center"/>
              <w:rPr>
                <w:rFonts w:eastAsiaTheme="minorHAnsi"/>
                <w:sz w:val="24"/>
                <w:szCs w:val="24"/>
                <w:lang w:eastAsia="en-US"/>
              </w:rPr>
            </w:pPr>
            <w:r w:rsidRPr="002F77C4">
              <w:rPr>
                <w:rFonts w:eastAsiaTheme="minorHAnsi"/>
                <w:sz w:val="24"/>
                <w:szCs w:val="24"/>
                <w:lang w:eastAsia="en-US"/>
              </w:rPr>
              <w:t>Показатели</w:t>
            </w:r>
          </w:p>
        </w:tc>
        <w:tc>
          <w:tcPr>
            <w:tcW w:w="1275" w:type="dxa"/>
            <w:tcBorders>
              <w:top w:val="single" w:sz="4" w:space="0" w:color="auto"/>
              <w:left w:val="single" w:sz="4" w:space="0" w:color="auto"/>
              <w:bottom w:val="single" w:sz="4" w:space="0" w:color="auto"/>
              <w:right w:val="single" w:sz="4" w:space="0" w:color="auto"/>
            </w:tcBorders>
          </w:tcPr>
          <w:p w:rsidR="002F77C4" w:rsidRPr="002F77C4" w:rsidRDefault="002F77C4">
            <w:pPr>
              <w:autoSpaceDE w:val="0"/>
              <w:autoSpaceDN w:val="0"/>
              <w:adjustRightInd w:val="0"/>
              <w:jc w:val="center"/>
              <w:rPr>
                <w:rFonts w:eastAsiaTheme="minorHAnsi"/>
                <w:sz w:val="24"/>
                <w:szCs w:val="24"/>
                <w:lang w:eastAsia="en-US"/>
              </w:rPr>
            </w:pPr>
            <w:r w:rsidRPr="002F77C4">
              <w:rPr>
                <w:rFonts w:eastAsiaTheme="minorHAnsi"/>
                <w:sz w:val="24"/>
                <w:szCs w:val="24"/>
                <w:lang w:eastAsia="en-US"/>
              </w:rPr>
              <w:t>Баллы</w:t>
            </w:r>
          </w:p>
        </w:tc>
      </w:tr>
      <w:tr w:rsidR="002F77C4" w:rsidRPr="002F77C4" w:rsidTr="00846D5A">
        <w:tc>
          <w:tcPr>
            <w:tcW w:w="680" w:type="dxa"/>
            <w:vMerge w:val="restart"/>
            <w:tcBorders>
              <w:top w:val="single" w:sz="4" w:space="0" w:color="auto"/>
              <w:left w:val="single" w:sz="4" w:space="0" w:color="auto"/>
              <w:bottom w:val="single" w:sz="4" w:space="0" w:color="auto"/>
              <w:right w:val="single" w:sz="4" w:space="0" w:color="auto"/>
            </w:tcBorders>
          </w:tcPr>
          <w:p w:rsidR="002F77C4" w:rsidRPr="002F77C4" w:rsidRDefault="002F77C4">
            <w:pPr>
              <w:autoSpaceDE w:val="0"/>
              <w:autoSpaceDN w:val="0"/>
              <w:adjustRightInd w:val="0"/>
              <w:jc w:val="both"/>
              <w:rPr>
                <w:rFonts w:eastAsiaTheme="minorHAnsi"/>
                <w:sz w:val="24"/>
                <w:szCs w:val="24"/>
                <w:lang w:eastAsia="en-US"/>
              </w:rPr>
            </w:pPr>
            <w:r w:rsidRPr="002F77C4">
              <w:rPr>
                <w:rFonts w:eastAsiaTheme="minorHAnsi"/>
                <w:sz w:val="24"/>
                <w:szCs w:val="24"/>
                <w:lang w:eastAsia="en-US"/>
              </w:rPr>
              <w:lastRenderedPageBreak/>
              <w:t>1.</w:t>
            </w:r>
          </w:p>
        </w:tc>
        <w:tc>
          <w:tcPr>
            <w:tcW w:w="6406" w:type="dxa"/>
            <w:vMerge w:val="restart"/>
            <w:tcBorders>
              <w:top w:val="single" w:sz="4" w:space="0" w:color="auto"/>
              <w:left w:val="single" w:sz="4" w:space="0" w:color="auto"/>
              <w:bottom w:val="single" w:sz="4" w:space="0" w:color="auto"/>
              <w:right w:val="single" w:sz="4" w:space="0" w:color="auto"/>
            </w:tcBorders>
          </w:tcPr>
          <w:p w:rsidR="002F77C4" w:rsidRPr="002F77C4" w:rsidRDefault="002F77C4" w:rsidP="00EA05DD">
            <w:pPr>
              <w:autoSpaceDE w:val="0"/>
              <w:autoSpaceDN w:val="0"/>
              <w:adjustRightInd w:val="0"/>
              <w:jc w:val="both"/>
              <w:rPr>
                <w:rFonts w:eastAsiaTheme="minorHAnsi"/>
                <w:sz w:val="24"/>
                <w:szCs w:val="24"/>
                <w:lang w:eastAsia="en-US"/>
              </w:rPr>
            </w:pPr>
            <w:proofErr w:type="gramStart"/>
            <w:r w:rsidRPr="002F77C4">
              <w:rPr>
                <w:rFonts w:eastAsiaTheme="minorHAnsi"/>
                <w:sz w:val="24"/>
                <w:szCs w:val="24"/>
                <w:lang w:eastAsia="en-US"/>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w:t>
            </w:r>
            <w:proofErr w:type="gramEnd"/>
            <w:r w:rsidRPr="002F77C4">
              <w:rPr>
                <w:rFonts w:eastAsiaTheme="minorHAnsi"/>
                <w:sz w:val="24"/>
                <w:szCs w:val="24"/>
                <w:lang w:eastAsia="en-US"/>
              </w:rPr>
              <w:t xml:space="preserve">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w:t>
            </w:r>
            <w:proofErr w:type="gramStart"/>
            <w:r w:rsidRPr="002F77C4">
              <w:rPr>
                <w:rFonts w:eastAsiaTheme="minorHAnsi"/>
                <w:sz w:val="24"/>
                <w:szCs w:val="24"/>
                <w:lang w:eastAsia="en-US"/>
              </w:rPr>
              <w:t>действовавшими</w:t>
            </w:r>
            <w:proofErr w:type="gramEnd"/>
            <w:r w:rsidRPr="002F77C4">
              <w:rPr>
                <w:rFonts w:eastAsiaTheme="minorHAnsi"/>
                <w:sz w:val="24"/>
                <w:szCs w:val="24"/>
                <w:lang w:eastAsia="en-US"/>
              </w:rPr>
              <w:t xml:space="preserve"> в течение года, предшествующего дате размещения извещения</w:t>
            </w:r>
          </w:p>
        </w:tc>
        <w:tc>
          <w:tcPr>
            <w:tcW w:w="1987" w:type="dxa"/>
            <w:tcBorders>
              <w:top w:val="single" w:sz="4" w:space="0" w:color="auto"/>
              <w:left w:val="single" w:sz="4" w:space="0" w:color="auto"/>
              <w:right w:val="single" w:sz="4" w:space="0" w:color="auto"/>
            </w:tcBorders>
          </w:tcPr>
          <w:p w:rsidR="002F77C4" w:rsidRPr="002F77C4" w:rsidRDefault="002F77C4" w:rsidP="0021787A">
            <w:pPr>
              <w:autoSpaceDE w:val="0"/>
              <w:autoSpaceDN w:val="0"/>
              <w:adjustRightInd w:val="0"/>
              <w:jc w:val="center"/>
              <w:rPr>
                <w:rFonts w:eastAsiaTheme="minorHAnsi"/>
                <w:sz w:val="24"/>
                <w:szCs w:val="24"/>
                <w:lang w:eastAsia="en-US"/>
              </w:rPr>
            </w:pPr>
            <w:r w:rsidRPr="002F77C4">
              <w:rPr>
                <w:rFonts w:eastAsiaTheme="minorHAnsi"/>
                <w:sz w:val="24"/>
                <w:szCs w:val="24"/>
                <w:lang w:eastAsia="en-US"/>
              </w:rPr>
              <w:t>0,00</w:t>
            </w:r>
          </w:p>
        </w:tc>
        <w:tc>
          <w:tcPr>
            <w:tcW w:w="1275" w:type="dxa"/>
            <w:tcBorders>
              <w:top w:val="single" w:sz="4" w:space="0" w:color="auto"/>
              <w:left w:val="single" w:sz="4" w:space="0" w:color="auto"/>
              <w:right w:val="single" w:sz="4" w:space="0" w:color="auto"/>
            </w:tcBorders>
          </w:tcPr>
          <w:p w:rsidR="002F77C4" w:rsidRPr="002F77C4" w:rsidRDefault="002F77C4">
            <w:pPr>
              <w:autoSpaceDE w:val="0"/>
              <w:autoSpaceDN w:val="0"/>
              <w:adjustRightInd w:val="0"/>
              <w:jc w:val="center"/>
              <w:rPr>
                <w:rFonts w:eastAsiaTheme="minorHAnsi"/>
                <w:sz w:val="24"/>
                <w:szCs w:val="24"/>
                <w:lang w:eastAsia="en-US"/>
              </w:rPr>
            </w:pPr>
            <w:r w:rsidRPr="002F77C4">
              <w:rPr>
                <w:rFonts w:eastAsiaTheme="minorHAnsi"/>
                <w:sz w:val="24"/>
                <w:szCs w:val="24"/>
                <w:lang w:eastAsia="en-US"/>
              </w:rPr>
              <w:t>10</w:t>
            </w:r>
          </w:p>
        </w:tc>
      </w:tr>
      <w:tr w:rsidR="002F77C4" w:rsidRPr="002F77C4" w:rsidTr="00846D5A">
        <w:trPr>
          <w:trHeight w:val="4192"/>
        </w:trPr>
        <w:tc>
          <w:tcPr>
            <w:tcW w:w="680" w:type="dxa"/>
            <w:vMerge/>
            <w:tcBorders>
              <w:top w:val="single" w:sz="4" w:space="0" w:color="auto"/>
              <w:left w:val="single" w:sz="4" w:space="0" w:color="auto"/>
              <w:bottom w:val="single" w:sz="4" w:space="0" w:color="auto"/>
              <w:right w:val="single" w:sz="4" w:space="0" w:color="auto"/>
            </w:tcBorders>
          </w:tcPr>
          <w:p w:rsidR="002F77C4" w:rsidRPr="002F77C4" w:rsidRDefault="002F77C4">
            <w:pPr>
              <w:autoSpaceDE w:val="0"/>
              <w:autoSpaceDN w:val="0"/>
              <w:adjustRightInd w:val="0"/>
              <w:rPr>
                <w:rFonts w:eastAsiaTheme="minorHAnsi"/>
                <w:sz w:val="24"/>
                <w:szCs w:val="24"/>
                <w:lang w:eastAsia="en-US"/>
              </w:rPr>
            </w:pPr>
          </w:p>
        </w:tc>
        <w:tc>
          <w:tcPr>
            <w:tcW w:w="6406" w:type="dxa"/>
            <w:vMerge/>
            <w:tcBorders>
              <w:top w:val="single" w:sz="4" w:space="0" w:color="auto"/>
              <w:left w:val="single" w:sz="4" w:space="0" w:color="auto"/>
              <w:bottom w:val="single" w:sz="4" w:space="0" w:color="auto"/>
              <w:right w:val="single" w:sz="4" w:space="0" w:color="auto"/>
            </w:tcBorders>
          </w:tcPr>
          <w:p w:rsidR="002F77C4" w:rsidRPr="002F77C4" w:rsidRDefault="002F77C4">
            <w:pPr>
              <w:autoSpaceDE w:val="0"/>
              <w:autoSpaceDN w:val="0"/>
              <w:adjustRightInd w:val="0"/>
              <w:rPr>
                <w:rFonts w:eastAsiaTheme="minorHAnsi"/>
                <w:sz w:val="24"/>
                <w:szCs w:val="24"/>
                <w:lang w:eastAsia="en-US"/>
              </w:rPr>
            </w:pPr>
          </w:p>
        </w:tc>
        <w:tc>
          <w:tcPr>
            <w:tcW w:w="1987" w:type="dxa"/>
            <w:tcBorders>
              <w:left w:val="single" w:sz="4" w:space="0" w:color="auto"/>
              <w:bottom w:val="single" w:sz="4" w:space="0" w:color="auto"/>
              <w:right w:val="single" w:sz="4" w:space="0" w:color="auto"/>
            </w:tcBorders>
          </w:tcPr>
          <w:p w:rsidR="002F77C4" w:rsidRPr="002F77C4" w:rsidRDefault="002F77C4" w:rsidP="0021787A">
            <w:pPr>
              <w:autoSpaceDE w:val="0"/>
              <w:autoSpaceDN w:val="0"/>
              <w:adjustRightInd w:val="0"/>
              <w:jc w:val="center"/>
              <w:rPr>
                <w:rFonts w:eastAsiaTheme="minorHAnsi"/>
                <w:sz w:val="24"/>
                <w:szCs w:val="24"/>
                <w:lang w:eastAsia="en-US"/>
              </w:rPr>
            </w:pPr>
            <w:r w:rsidRPr="002F77C4">
              <w:rPr>
                <w:rFonts w:eastAsiaTheme="minorHAnsi"/>
                <w:sz w:val="24"/>
                <w:szCs w:val="24"/>
                <w:lang w:eastAsia="en-US"/>
              </w:rPr>
              <w:t>более 0,00</w:t>
            </w:r>
          </w:p>
        </w:tc>
        <w:tc>
          <w:tcPr>
            <w:tcW w:w="1275" w:type="dxa"/>
            <w:tcBorders>
              <w:left w:val="single" w:sz="4" w:space="0" w:color="auto"/>
              <w:bottom w:val="single" w:sz="4" w:space="0" w:color="auto"/>
              <w:right w:val="single" w:sz="4" w:space="0" w:color="auto"/>
            </w:tcBorders>
          </w:tcPr>
          <w:p w:rsidR="002F77C4" w:rsidRPr="002F77C4" w:rsidRDefault="002F77C4">
            <w:pPr>
              <w:autoSpaceDE w:val="0"/>
              <w:autoSpaceDN w:val="0"/>
              <w:adjustRightInd w:val="0"/>
              <w:jc w:val="center"/>
              <w:rPr>
                <w:rFonts w:eastAsiaTheme="minorHAnsi"/>
                <w:sz w:val="24"/>
                <w:szCs w:val="24"/>
                <w:lang w:eastAsia="en-US"/>
              </w:rPr>
            </w:pPr>
            <w:r w:rsidRPr="002F77C4">
              <w:rPr>
                <w:rFonts w:eastAsiaTheme="minorHAnsi"/>
                <w:sz w:val="24"/>
                <w:szCs w:val="24"/>
                <w:lang w:eastAsia="en-US"/>
              </w:rPr>
              <w:t>0</w:t>
            </w:r>
          </w:p>
        </w:tc>
      </w:tr>
      <w:tr w:rsidR="002163E1" w:rsidRPr="002F77C4" w:rsidTr="00846D5A">
        <w:tc>
          <w:tcPr>
            <w:tcW w:w="680" w:type="dxa"/>
            <w:vMerge w:val="restart"/>
            <w:tcBorders>
              <w:top w:val="single" w:sz="4" w:space="0" w:color="auto"/>
              <w:left w:val="single" w:sz="4" w:space="0" w:color="auto"/>
              <w:bottom w:val="single" w:sz="4" w:space="0" w:color="auto"/>
              <w:right w:val="single" w:sz="4" w:space="0" w:color="auto"/>
            </w:tcBorders>
          </w:tcPr>
          <w:p w:rsidR="002163E1" w:rsidRPr="002F77C4" w:rsidRDefault="002163E1">
            <w:pPr>
              <w:autoSpaceDE w:val="0"/>
              <w:autoSpaceDN w:val="0"/>
              <w:adjustRightInd w:val="0"/>
              <w:jc w:val="both"/>
              <w:rPr>
                <w:rFonts w:eastAsiaTheme="minorHAnsi"/>
                <w:sz w:val="24"/>
                <w:szCs w:val="24"/>
                <w:lang w:eastAsia="en-US"/>
              </w:rPr>
            </w:pPr>
            <w:r w:rsidRPr="002F77C4">
              <w:rPr>
                <w:rFonts w:eastAsiaTheme="minorHAnsi"/>
                <w:sz w:val="24"/>
                <w:szCs w:val="24"/>
                <w:lang w:eastAsia="en-US"/>
              </w:rPr>
              <w:t>2.</w:t>
            </w:r>
          </w:p>
        </w:tc>
        <w:tc>
          <w:tcPr>
            <w:tcW w:w="6406" w:type="dxa"/>
            <w:vMerge w:val="restart"/>
            <w:tcBorders>
              <w:top w:val="single" w:sz="4" w:space="0" w:color="auto"/>
              <w:left w:val="single" w:sz="4" w:space="0" w:color="auto"/>
              <w:bottom w:val="single" w:sz="4" w:space="0" w:color="auto"/>
              <w:right w:val="single" w:sz="4" w:space="0" w:color="auto"/>
            </w:tcBorders>
          </w:tcPr>
          <w:p w:rsidR="002163E1" w:rsidRPr="00EA05DD" w:rsidRDefault="002163E1" w:rsidP="00EA05DD">
            <w:pPr>
              <w:autoSpaceDE w:val="0"/>
              <w:autoSpaceDN w:val="0"/>
              <w:adjustRightInd w:val="0"/>
              <w:jc w:val="both"/>
              <w:rPr>
                <w:rFonts w:eastAsiaTheme="minorHAnsi"/>
                <w:sz w:val="24"/>
                <w:szCs w:val="24"/>
                <w:lang w:eastAsia="en-US"/>
              </w:rPr>
            </w:pPr>
            <w:proofErr w:type="gramStart"/>
            <w:r w:rsidRPr="00EA05DD">
              <w:rPr>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предусмотренных нормативными правовыми актами</w:t>
            </w:r>
            <w:proofErr w:type="gramEnd"/>
            <w:r w:rsidRPr="00EA05DD">
              <w:rPr>
                <w:sz w:val="24"/>
                <w:szCs w:val="24"/>
              </w:rPr>
              <w:t xml:space="preserve"> субъектов Российской Федерации, муниципальными нормативными правовыми актами</w:t>
            </w:r>
          </w:p>
        </w:tc>
        <w:tc>
          <w:tcPr>
            <w:tcW w:w="1987" w:type="dxa"/>
            <w:tcBorders>
              <w:top w:val="single" w:sz="4" w:space="0" w:color="auto"/>
              <w:left w:val="single" w:sz="4" w:space="0" w:color="auto"/>
              <w:bottom w:val="single" w:sz="4" w:space="0" w:color="auto"/>
              <w:right w:val="single" w:sz="4" w:space="0" w:color="auto"/>
            </w:tcBorders>
          </w:tcPr>
          <w:p w:rsidR="002163E1" w:rsidRPr="002163E1" w:rsidRDefault="002163E1" w:rsidP="00DE75FB">
            <w:pPr>
              <w:autoSpaceDE w:val="0"/>
              <w:autoSpaceDN w:val="0"/>
              <w:adjustRightInd w:val="0"/>
              <w:jc w:val="both"/>
              <w:rPr>
                <w:sz w:val="24"/>
                <w:szCs w:val="24"/>
              </w:rPr>
            </w:pPr>
            <w:r w:rsidRPr="002163E1">
              <w:rPr>
                <w:sz w:val="24"/>
                <w:szCs w:val="24"/>
              </w:rPr>
              <w:t>отсутствует</w:t>
            </w:r>
          </w:p>
        </w:tc>
        <w:tc>
          <w:tcPr>
            <w:tcW w:w="1275" w:type="dxa"/>
            <w:tcBorders>
              <w:top w:val="single" w:sz="4" w:space="0" w:color="auto"/>
              <w:left w:val="single" w:sz="4" w:space="0" w:color="auto"/>
              <w:bottom w:val="single" w:sz="4" w:space="0" w:color="auto"/>
              <w:right w:val="single" w:sz="4" w:space="0" w:color="auto"/>
            </w:tcBorders>
          </w:tcPr>
          <w:p w:rsidR="002163E1" w:rsidRPr="002163E1" w:rsidRDefault="002163E1" w:rsidP="00DE75FB">
            <w:pPr>
              <w:autoSpaceDE w:val="0"/>
              <w:autoSpaceDN w:val="0"/>
              <w:adjustRightInd w:val="0"/>
              <w:jc w:val="center"/>
              <w:rPr>
                <w:sz w:val="24"/>
                <w:szCs w:val="24"/>
              </w:rPr>
            </w:pPr>
            <w:r w:rsidRPr="002163E1">
              <w:rPr>
                <w:sz w:val="24"/>
                <w:szCs w:val="24"/>
              </w:rPr>
              <w:t>0</w:t>
            </w:r>
          </w:p>
        </w:tc>
      </w:tr>
      <w:tr w:rsidR="002163E1" w:rsidRPr="002F77C4" w:rsidTr="00846D5A">
        <w:tc>
          <w:tcPr>
            <w:tcW w:w="680" w:type="dxa"/>
            <w:vMerge/>
            <w:tcBorders>
              <w:top w:val="single" w:sz="4" w:space="0" w:color="auto"/>
              <w:left w:val="single" w:sz="4" w:space="0" w:color="auto"/>
              <w:bottom w:val="single" w:sz="4" w:space="0" w:color="auto"/>
              <w:right w:val="single" w:sz="4" w:space="0" w:color="auto"/>
            </w:tcBorders>
          </w:tcPr>
          <w:p w:rsidR="002163E1" w:rsidRPr="002F77C4" w:rsidRDefault="002163E1">
            <w:pPr>
              <w:autoSpaceDE w:val="0"/>
              <w:autoSpaceDN w:val="0"/>
              <w:adjustRightInd w:val="0"/>
              <w:rPr>
                <w:rFonts w:eastAsiaTheme="minorHAnsi"/>
                <w:sz w:val="24"/>
                <w:szCs w:val="24"/>
                <w:lang w:eastAsia="en-US"/>
              </w:rPr>
            </w:pPr>
          </w:p>
        </w:tc>
        <w:tc>
          <w:tcPr>
            <w:tcW w:w="6406" w:type="dxa"/>
            <w:vMerge/>
            <w:tcBorders>
              <w:top w:val="single" w:sz="4" w:space="0" w:color="auto"/>
              <w:left w:val="single" w:sz="4" w:space="0" w:color="auto"/>
              <w:bottom w:val="single" w:sz="4" w:space="0" w:color="auto"/>
              <w:right w:val="single" w:sz="4" w:space="0" w:color="auto"/>
            </w:tcBorders>
          </w:tcPr>
          <w:p w:rsidR="002163E1" w:rsidRPr="002F77C4" w:rsidRDefault="002163E1">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2163E1" w:rsidRPr="002163E1" w:rsidRDefault="002163E1" w:rsidP="00DE75FB">
            <w:pPr>
              <w:autoSpaceDE w:val="0"/>
              <w:autoSpaceDN w:val="0"/>
              <w:adjustRightInd w:val="0"/>
              <w:jc w:val="both"/>
              <w:rPr>
                <w:sz w:val="24"/>
                <w:szCs w:val="24"/>
              </w:rPr>
            </w:pPr>
            <w:r w:rsidRPr="002163E1">
              <w:rPr>
                <w:sz w:val="24"/>
                <w:szCs w:val="24"/>
              </w:rPr>
              <w:t>менее 1 года</w:t>
            </w:r>
          </w:p>
        </w:tc>
        <w:tc>
          <w:tcPr>
            <w:tcW w:w="1275" w:type="dxa"/>
            <w:tcBorders>
              <w:top w:val="single" w:sz="4" w:space="0" w:color="auto"/>
              <w:left w:val="single" w:sz="4" w:space="0" w:color="auto"/>
              <w:bottom w:val="single" w:sz="4" w:space="0" w:color="auto"/>
              <w:right w:val="single" w:sz="4" w:space="0" w:color="auto"/>
            </w:tcBorders>
          </w:tcPr>
          <w:p w:rsidR="002163E1" w:rsidRPr="002163E1" w:rsidRDefault="002163E1" w:rsidP="00DE75FB">
            <w:pPr>
              <w:autoSpaceDE w:val="0"/>
              <w:autoSpaceDN w:val="0"/>
              <w:adjustRightInd w:val="0"/>
              <w:jc w:val="center"/>
              <w:rPr>
                <w:sz w:val="24"/>
                <w:szCs w:val="24"/>
              </w:rPr>
            </w:pPr>
            <w:r w:rsidRPr="002163E1">
              <w:rPr>
                <w:sz w:val="24"/>
                <w:szCs w:val="24"/>
              </w:rPr>
              <w:t>2</w:t>
            </w:r>
          </w:p>
        </w:tc>
      </w:tr>
      <w:tr w:rsidR="002163E1" w:rsidRPr="002F77C4" w:rsidTr="00846D5A">
        <w:tc>
          <w:tcPr>
            <w:tcW w:w="680" w:type="dxa"/>
            <w:vMerge/>
            <w:tcBorders>
              <w:top w:val="single" w:sz="4" w:space="0" w:color="auto"/>
              <w:left w:val="single" w:sz="4" w:space="0" w:color="auto"/>
              <w:bottom w:val="single" w:sz="4" w:space="0" w:color="auto"/>
              <w:right w:val="single" w:sz="4" w:space="0" w:color="auto"/>
            </w:tcBorders>
          </w:tcPr>
          <w:p w:rsidR="002163E1" w:rsidRPr="002F77C4" w:rsidRDefault="002163E1">
            <w:pPr>
              <w:autoSpaceDE w:val="0"/>
              <w:autoSpaceDN w:val="0"/>
              <w:adjustRightInd w:val="0"/>
              <w:rPr>
                <w:rFonts w:eastAsiaTheme="minorHAnsi"/>
                <w:sz w:val="24"/>
                <w:szCs w:val="24"/>
                <w:lang w:eastAsia="en-US"/>
              </w:rPr>
            </w:pPr>
          </w:p>
        </w:tc>
        <w:tc>
          <w:tcPr>
            <w:tcW w:w="6406" w:type="dxa"/>
            <w:vMerge/>
            <w:tcBorders>
              <w:top w:val="single" w:sz="4" w:space="0" w:color="auto"/>
              <w:left w:val="single" w:sz="4" w:space="0" w:color="auto"/>
              <w:bottom w:val="single" w:sz="4" w:space="0" w:color="auto"/>
              <w:right w:val="single" w:sz="4" w:space="0" w:color="auto"/>
            </w:tcBorders>
          </w:tcPr>
          <w:p w:rsidR="002163E1" w:rsidRPr="002F77C4" w:rsidRDefault="002163E1">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2163E1" w:rsidRPr="002163E1" w:rsidRDefault="002163E1" w:rsidP="002163E1">
            <w:pPr>
              <w:jc w:val="center"/>
              <w:rPr>
                <w:sz w:val="24"/>
                <w:szCs w:val="24"/>
              </w:rPr>
            </w:pPr>
            <w:r w:rsidRPr="002163E1">
              <w:rPr>
                <w:sz w:val="24"/>
                <w:szCs w:val="24"/>
              </w:rPr>
              <w:t>от 1 года до 3 лет (включительно)</w:t>
            </w:r>
          </w:p>
        </w:tc>
        <w:tc>
          <w:tcPr>
            <w:tcW w:w="1275" w:type="dxa"/>
            <w:tcBorders>
              <w:top w:val="single" w:sz="4" w:space="0" w:color="auto"/>
              <w:left w:val="single" w:sz="4" w:space="0" w:color="auto"/>
              <w:bottom w:val="single" w:sz="4" w:space="0" w:color="auto"/>
              <w:right w:val="single" w:sz="4" w:space="0" w:color="auto"/>
            </w:tcBorders>
          </w:tcPr>
          <w:p w:rsidR="002163E1" w:rsidRPr="002163E1" w:rsidRDefault="002163E1" w:rsidP="002163E1">
            <w:pPr>
              <w:jc w:val="center"/>
              <w:rPr>
                <w:sz w:val="24"/>
                <w:szCs w:val="24"/>
              </w:rPr>
            </w:pPr>
            <w:r w:rsidRPr="002163E1">
              <w:rPr>
                <w:sz w:val="24"/>
                <w:szCs w:val="24"/>
              </w:rPr>
              <w:t>4</w:t>
            </w:r>
          </w:p>
        </w:tc>
      </w:tr>
      <w:tr w:rsidR="002163E1" w:rsidRPr="002F77C4" w:rsidTr="00846D5A">
        <w:tc>
          <w:tcPr>
            <w:tcW w:w="680" w:type="dxa"/>
            <w:vMerge/>
            <w:tcBorders>
              <w:top w:val="single" w:sz="4" w:space="0" w:color="auto"/>
              <w:left w:val="single" w:sz="4" w:space="0" w:color="auto"/>
              <w:bottom w:val="single" w:sz="4" w:space="0" w:color="auto"/>
              <w:right w:val="single" w:sz="4" w:space="0" w:color="auto"/>
            </w:tcBorders>
          </w:tcPr>
          <w:p w:rsidR="002163E1" w:rsidRPr="002F77C4" w:rsidRDefault="002163E1">
            <w:pPr>
              <w:autoSpaceDE w:val="0"/>
              <w:autoSpaceDN w:val="0"/>
              <w:adjustRightInd w:val="0"/>
              <w:rPr>
                <w:rFonts w:eastAsiaTheme="minorHAnsi"/>
                <w:sz w:val="24"/>
                <w:szCs w:val="24"/>
                <w:lang w:eastAsia="en-US"/>
              </w:rPr>
            </w:pPr>
          </w:p>
        </w:tc>
        <w:tc>
          <w:tcPr>
            <w:tcW w:w="6406" w:type="dxa"/>
            <w:vMerge/>
            <w:tcBorders>
              <w:top w:val="single" w:sz="4" w:space="0" w:color="auto"/>
              <w:left w:val="single" w:sz="4" w:space="0" w:color="auto"/>
              <w:bottom w:val="single" w:sz="4" w:space="0" w:color="auto"/>
              <w:right w:val="single" w:sz="4" w:space="0" w:color="auto"/>
            </w:tcBorders>
          </w:tcPr>
          <w:p w:rsidR="002163E1" w:rsidRPr="002F77C4" w:rsidRDefault="002163E1">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2163E1" w:rsidRPr="002163E1" w:rsidRDefault="002163E1" w:rsidP="00DE75FB">
            <w:pPr>
              <w:autoSpaceDE w:val="0"/>
              <w:autoSpaceDN w:val="0"/>
              <w:adjustRightInd w:val="0"/>
              <w:jc w:val="both"/>
              <w:rPr>
                <w:sz w:val="24"/>
                <w:szCs w:val="24"/>
              </w:rPr>
            </w:pPr>
            <w:r w:rsidRPr="002163E1">
              <w:rPr>
                <w:sz w:val="24"/>
                <w:szCs w:val="24"/>
              </w:rPr>
              <w:t>более 3 лет, но менее 7 лет</w:t>
            </w:r>
          </w:p>
        </w:tc>
        <w:tc>
          <w:tcPr>
            <w:tcW w:w="1275" w:type="dxa"/>
            <w:tcBorders>
              <w:top w:val="single" w:sz="4" w:space="0" w:color="auto"/>
              <w:left w:val="single" w:sz="4" w:space="0" w:color="auto"/>
              <w:bottom w:val="single" w:sz="4" w:space="0" w:color="auto"/>
              <w:right w:val="single" w:sz="4" w:space="0" w:color="auto"/>
            </w:tcBorders>
          </w:tcPr>
          <w:p w:rsidR="002163E1" w:rsidRPr="002163E1" w:rsidRDefault="002163E1" w:rsidP="00DE75FB">
            <w:pPr>
              <w:autoSpaceDE w:val="0"/>
              <w:autoSpaceDN w:val="0"/>
              <w:adjustRightInd w:val="0"/>
              <w:jc w:val="center"/>
              <w:rPr>
                <w:sz w:val="24"/>
                <w:szCs w:val="24"/>
              </w:rPr>
            </w:pPr>
            <w:r w:rsidRPr="002163E1">
              <w:rPr>
                <w:sz w:val="24"/>
                <w:szCs w:val="24"/>
              </w:rPr>
              <w:t>6</w:t>
            </w:r>
          </w:p>
        </w:tc>
      </w:tr>
      <w:tr w:rsidR="002163E1" w:rsidRPr="002F77C4" w:rsidTr="00846D5A">
        <w:trPr>
          <w:trHeight w:val="383"/>
        </w:trPr>
        <w:tc>
          <w:tcPr>
            <w:tcW w:w="680" w:type="dxa"/>
            <w:vMerge/>
            <w:tcBorders>
              <w:top w:val="single" w:sz="4" w:space="0" w:color="auto"/>
              <w:left w:val="single" w:sz="4" w:space="0" w:color="auto"/>
              <w:bottom w:val="single" w:sz="4" w:space="0" w:color="auto"/>
              <w:right w:val="single" w:sz="4" w:space="0" w:color="auto"/>
            </w:tcBorders>
          </w:tcPr>
          <w:p w:rsidR="002163E1" w:rsidRPr="002F77C4" w:rsidRDefault="002163E1">
            <w:pPr>
              <w:autoSpaceDE w:val="0"/>
              <w:autoSpaceDN w:val="0"/>
              <w:adjustRightInd w:val="0"/>
              <w:rPr>
                <w:rFonts w:eastAsiaTheme="minorHAnsi"/>
                <w:sz w:val="24"/>
                <w:szCs w:val="24"/>
                <w:lang w:eastAsia="en-US"/>
              </w:rPr>
            </w:pPr>
          </w:p>
        </w:tc>
        <w:tc>
          <w:tcPr>
            <w:tcW w:w="6406" w:type="dxa"/>
            <w:vMerge/>
            <w:tcBorders>
              <w:top w:val="single" w:sz="4" w:space="0" w:color="auto"/>
              <w:left w:val="single" w:sz="4" w:space="0" w:color="auto"/>
              <w:bottom w:val="single" w:sz="4" w:space="0" w:color="auto"/>
              <w:right w:val="single" w:sz="4" w:space="0" w:color="auto"/>
            </w:tcBorders>
          </w:tcPr>
          <w:p w:rsidR="002163E1" w:rsidRPr="002F77C4" w:rsidRDefault="002163E1">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2163E1" w:rsidRPr="002163E1" w:rsidRDefault="002163E1" w:rsidP="00DE75FB">
            <w:pPr>
              <w:autoSpaceDE w:val="0"/>
              <w:autoSpaceDN w:val="0"/>
              <w:adjustRightInd w:val="0"/>
              <w:jc w:val="both"/>
              <w:rPr>
                <w:sz w:val="24"/>
                <w:szCs w:val="24"/>
              </w:rPr>
            </w:pPr>
            <w:r w:rsidRPr="002163E1">
              <w:rPr>
                <w:sz w:val="24"/>
                <w:szCs w:val="24"/>
              </w:rPr>
              <w:t>7 лет и более</w:t>
            </w:r>
          </w:p>
        </w:tc>
        <w:tc>
          <w:tcPr>
            <w:tcW w:w="1275" w:type="dxa"/>
            <w:tcBorders>
              <w:top w:val="single" w:sz="4" w:space="0" w:color="auto"/>
              <w:left w:val="single" w:sz="4" w:space="0" w:color="auto"/>
              <w:bottom w:val="single" w:sz="4" w:space="0" w:color="auto"/>
              <w:right w:val="single" w:sz="4" w:space="0" w:color="auto"/>
            </w:tcBorders>
          </w:tcPr>
          <w:p w:rsidR="002163E1" w:rsidRPr="002163E1" w:rsidRDefault="002163E1" w:rsidP="00DE75FB">
            <w:pPr>
              <w:autoSpaceDE w:val="0"/>
              <w:autoSpaceDN w:val="0"/>
              <w:adjustRightInd w:val="0"/>
              <w:jc w:val="center"/>
              <w:rPr>
                <w:sz w:val="24"/>
                <w:szCs w:val="24"/>
              </w:rPr>
            </w:pPr>
            <w:r w:rsidRPr="002163E1">
              <w:rPr>
                <w:sz w:val="24"/>
                <w:szCs w:val="24"/>
              </w:rPr>
              <w:t>10</w:t>
            </w:r>
          </w:p>
        </w:tc>
      </w:tr>
      <w:tr w:rsidR="002F77C4" w:rsidRPr="002F77C4" w:rsidTr="00846D5A">
        <w:tc>
          <w:tcPr>
            <w:tcW w:w="680" w:type="dxa"/>
            <w:tcBorders>
              <w:top w:val="single" w:sz="4" w:space="0" w:color="auto"/>
              <w:left w:val="single" w:sz="4" w:space="0" w:color="auto"/>
              <w:bottom w:val="single" w:sz="4" w:space="0" w:color="auto"/>
              <w:right w:val="single" w:sz="4" w:space="0" w:color="auto"/>
            </w:tcBorders>
          </w:tcPr>
          <w:p w:rsidR="002F77C4" w:rsidRPr="002F77C4" w:rsidRDefault="002F77C4">
            <w:pPr>
              <w:autoSpaceDE w:val="0"/>
              <w:autoSpaceDN w:val="0"/>
              <w:adjustRightInd w:val="0"/>
              <w:jc w:val="both"/>
              <w:rPr>
                <w:rFonts w:eastAsiaTheme="minorHAnsi"/>
                <w:sz w:val="24"/>
                <w:szCs w:val="24"/>
                <w:lang w:eastAsia="en-US"/>
              </w:rPr>
            </w:pPr>
            <w:r w:rsidRPr="002F77C4">
              <w:rPr>
                <w:rFonts w:eastAsiaTheme="minorHAnsi"/>
                <w:sz w:val="24"/>
                <w:szCs w:val="24"/>
                <w:lang w:eastAsia="en-US"/>
              </w:rPr>
              <w:t>3.</w:t>
            </w:r>
          </w:p>
        </w:tc>
        <w:tc>
          <w:tcPr>
            <w:tcW w:w="9668" w:type="dxa"/>
            <w:gridSpan w:val="3"/>
            <w:tcBorders>
              <w:top w:val="single" w:sz="4" w:space="0" w:color="auto"/>
              <w:left w:val="single" w:sz="4" w:space="0" w:color="auto"/>
              <w:bottom w:val="single" w:sz="4" w:space="0" w:color="auto"/>
              <w:right w:val="single" w:sz="4" w:space="0" w:color="auto"/>
            </w:tcBorders>
          </w:tcPr>
          <w:p w:rsidR="002F77C4" w:rsidRPr="002F77C4" w:rsidRDefault="002163E1" w:rsidP="002163E1">
            <w:pPr>
              <w:autoSpaceDE w:val="0"/>
              <w:autoSpaceDN w:val="0"/>
              <w:adjustRightInd w:val="0"/>
              <w:jc w:val="both"/>
              <w:rPr>
                <w:rFonts w:eastAsiaTheme="minorHAnsi"/>
                <w:sz w:val="24"/>
                <w:szCs w:val="24"/>
                <w:lang w:eastAsia="en-US"/>
              </w:rPr>
            </w:pPr>
            <w:r w:rsidRPr="002163E1">
              <w:rPr>
                <w:rFonts w:eastAsiaTheme="minorHAnsi"/>
                <w:sz w:val="24"/>
                <w:szCs w:val="24"/>
                <w:lang w:eastAsia="en-US"/>
              </w:rPr>
              <w:t xml:space="preserve">Предлагаемые юридическим лицом, индивидуальным предпринимателем или участниками </w:t>
            </w:r>
            <w:proofErr w:type="gramStart"/>
            <w:r w:rsidRPr="002163E1">
              <w:rPr>
                <w:rFonts w:eastAsiaTheme="minorHAnsi"/>
                <w:sz w:val="24"/>
                <w:szCs w:val="24"/>
                <w:lang w:eastAsia="en-US"/>
              </w:rPr>
              <w:t>договора простого товарищества доли транспортных средств каждого класса</w:t>
            </w:r>
            <w:proofErr w:type="gramEnd"/>
            <w:r w:rsidRPr="002163E1">
              <w:rPr>
                <w:rFonts w:eastAsiaTheme="minorHAnsi"/>
                <w:sz w:val="24"/>
                <w:szCs w:val="24"/>
                <w:lang w:eastAsia="en-US"/>
              </w:rPr>
              <w:t xml:space="preserve"> </w:t>
            </w:r>
            <w:r>
              <w:rPr>
                <w:rFonts w:eastAsiaTheme="minorHAnsi"/>
                <w:sz w:val="24"/>
                <w:szCs w:val="24"/>
                <w:lang w:eastAsia="en-US"/>
              </w:rPr>
              <w:t xml:space="preserve">                                    </w:t>
            </w:r>
            <w:r w:rsidRPr="002163E1">
              <w:rPr>
                <w:rFonts w:eastAsiaTheme="minorHAnsi"/>
                <w:sz w:val="24"/>
                <w:szCs w:val="24"/>
                <w:lang w:eastAsia="en-US"/>
              </w:rPr>
              <w:t>с характеристиками, влияющими на качество перевозок, в процентах от максимального количества транспортных средств соответствующего класса</w:t>
            </w:r>
          </w:p>
        </w:tc>
      </w:tr>
      <w:tr w:rsidR="002163E1" w:rsidRPr="002F77C4" w:rsidTr="00846D5A">
        <w:trPr>
          <w:trHeight w:val="492"/>
        </w:trPr>
        <w:tc>
          <w:tcPr>
            <w:tcW w:w="680" w:type="dxa"/>
            <w:vMerge w:val="restart"/>
            <w:tcBorders>
              <w:top w:val="single" w:sz="4" w:space="0" w:color="auto"/>
              <w:left w:val="single" w:sz="4" w:space="0" w:color="auto"/>
              <w:right w:val="single" w:sz="4" w:space="0" w:color="auto"/>
            </w:tcBorders>
          </w:tcPr>
          <w:p w:rsidR="002163E1" w:rsidRPr="002F77C4" w:rsidRDefault="002163E1">
            <w:pPr>
              <w:autoSpaceDE w:val="0"/>
              <w:autoSpaceDN w:val="0"/>
              <w:adjustRightInd w:val="0"/>
              <w:jc w:val="both"/>
              <w:rPr>
                <w:rFonts w:eastAsiaTheme="minorHAnsi"/>
                <w:sz w:val="24"/>
                <w:szCs w:val="24"/>
                <w:lang w:eastAsia="en-US"/>
              </w:rPr>
            </w:pPr>
            <w:r w:rsidRPr="002F77C4">
              <w:rPr>
                <w:rFonts w:eastAsiaTheme="minorHAnsi"/>
                <w:sz w:val="24"/>
                <w:szCs w:val="24"/>
                <w:lang w:eastAsia="en-US"/>
              </w:rPr>
              <w:t>3.1.</w:t>
            </w:r>
          </w:p>
        </w:tc>
        <w:tc>
          <w:tcPr>
            <w:tcW w:w="6406" w:type="dxa"/>
            <w:vMerge w:val="restart"/>
            <w:tcBorders>
              <w:top w:val="single" w:sz="4" w:space="0" w:color="auto"/>
              <w:left w:val="single" w:sz="4" w:space="0" w:color="auto"/>
              <w:right w:val="single" w:sz="4" w:space="0" w:color="auto"/>
            </w:tcBorders>
          </w:tcPr>
          <w:p w:rsidR="002163E1" w:rsidRPr="002F77C4" w:rsidRDefault="002163E1">
            <w:pPr>
              <w:autoSpaceDE w:val="0"/>
              <w:autoSpaceDN w:val="0"/>
              <w:adjustRightInd w:val="0"/>
              <w:jc w:val="both"/>
              <w:rPr>
                <w:rFonts w:eastAsiaTheme="minorHAnsi"/>
                <w:sz w:val="24"/>
                <w:szCs w:val="24"/>
                <w:lang w:eastAsia="en-US"/>
              </w:rPr>
            </w:pPr>
            <w:r w:rsidRPr="002F77C4">
              <w:rPr>
                <w:rFonts w:eastAsiaTheme="minorHAnsi"/>
                <w:sz w:val="24"/>
                <w:szCs w:val="24"/>
                <w:lang w:eastAsia="en-US"/>
              </w:rPr>
              <w:t>Наличие низкого пола в транспортном средстве</w:t>
            </w:r>
          </w:p>
        </w:tc>
        <w:tc>
          <w:tcPr>
            <w:tcW w:w="1987" w:type="dxa"/>
            <w:tcBorders>
              <w:top w:val="single" w:sz="4" w:space="0" w:color="auto"/>
              <w:left w:val="single" w:sz="4" w:space="0" w:color="auto"/>
              <w:bottom w:val="single" w:sz="4" w:space="0" w:color="auto"/>
              <w:right w:val="single" w:sz="4" w:space="0" w:color="auto"/>
            </w:tcBorders>
          </w:tcPr>
          <w:p w:rsidR="002163E1" w:rsidRPr="002163E1" w:rsidRDefault="002163E1">
            <w:pPr>
              <w:autoSpaceDE w:val="0"/>
              <w:autoSpaceDN w:val="0"/>
              <w:adjustRightInd w:val="0"/>
              <w:jc w:val="both"/>
              <w:rPr>
                <w:rFonts w:eastAsiaTheme="minorHAnsi"/>
                <w:sz w:val="24"/>
                <w:szCs w:val="24"/>
                <w:lang w:eastAsia="en-US"/>
              </w:rPr>
            </w:pPr>
            <w:r w:rsidRPr="002163E1">
              <w:rPr>
                <w:sz w:val="24"/>
                <w:szCs w:val="24"/>
              </w:rPr>
              <w:t>Свыше 0 до 20 % включительно</w:t>
            </w:r>
          </w:p>
        </w:tc>
        <w:tc>
          <w:tcPr>
            <w:tcW w:w="1275" w:type="dxa"/>
            <w:tcBorders>
              <w:top w:val="single" w:sz="4" w:space="0" w:color="auto"/>
              <w:left w:val="single" w:sz="4" w:space="0" w:color="auto"/>
              <w:bottom w:val="single" w:sz="4" w:space="0" w:color="auto"/>
              <w:right w:val="single" w:sz="4" w:space="0" w:color="auto"/>
            </w:tcBorders>
          </w:tcPr>
          <w:p w:rsidR="002163E1" w:rsidRPr="002F77C4" w:rsidRDefault="002163E1">
            <w:pPr>
              <w:autoSpaceDE w:val="0"/>
              <w:autoSpaceDN w:val="0"/>
              <w:adjustRightInd w:val="0"/>
              <w:jc w:val="center"/>
              <w:rPr>
                <w:rFonts w:eastAsiaTheme="minorHAnsi"/>
                <w:sz w:val="24"/>
                <w:szCs w:val="24"/>
                <w:lang w:eastAsia="en-US"/>
              </w:rPr>
            </w:pPr>
            <w:r>
              <w:rPr>
                <w:rFonts w:eastAsiaTheme="minorHAnsi"/>
                <w:sz w:val="24"/>
                <w:szCs w:val="24"/>
                <w:lang w:eastAsia="en-US"/>
              </w:rPr>
              <w:t>1</w:t>
            </w:r>
          </w:p>
        </w:tc>
      </w:tr>
      <w:tr w:rsidR="002163E1" w:rsidRPr="002F77C4" w:rsidTr="00846D5A">
        <w:trPr>
          <w:trHeight w:val="291"/>
        </w:trPr>
        <w:tc>
          <w:tcPr>
            <w:tcW w:w="680" w:type="dxa"/>
            <w:vMerge/>
            <w:tcBorders>
              <w:left w:val="single" w:sz="4" w:space="0" w:color="auto"/>
              <w:right w:val="single" w:sz="4" w:space="0" w:color="auto"/>
            </w:tcBorders>
          </w:tcPr>
          <w:p w:rsidR="002163E1" w:rsidRPr="002F77C4" w:rsidRDefault="002163E1">
            <w:pPr>
              <w:autoSpaceDE w:val="0"/>
              <w:autoSpaceDN w:val="0"/>
              <w:adjustRightInd w:val="0"/>
              <w:rPr>
                <w:rFonts w:eastAsiaTheme="minorHAnsi"/>
                <w:sz w:val="24"/>
                <w:szCs w:val="24"/>
                <w:lang w:eastAsia="en-US"/>
              </w:rPr>
            </w:pPr>
          </w:p>
        </w:tc>
        <w:tc>
          <w:tcPr>
            <w:tcW w:w="6406" w:type="dxa"/>
            <w:vMerge/>
            <w:tcBorders>
              <w:left w:val="single" w:sz="4" w:space="0" w:color="auto"/>
              <w:right w:val="single" w:sz="4" w:space="0" w:color="auto"/>
            </w:tcBorders>
          </w:tcPr>
          <w:p w:rsidR="002163E1" w:rsidRPr="002F77C4" w:rsidRDefault="002163E1">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2163E1" w:rsidRPr="002163E1" w:rsidRDefault="002163E1">
            <w:pPr>
              <w:autoSpaceDE w:val="0"/>
              <w:autoSpaceDN w:val="0"/>
              <w:adjustRightInd w:val="0"/>
              <w:jc w:val="both"/>
              <w:rPr>
                <w:rFonts w:eastAsiaTheme="minorHAnsi"/>
                <w:sz w:val="24"/>
                <w:szCs w:val="24"/>
                <w:lang w:eastAsia="en-US"/>
              </w:rPr>
            </w:pPr>
            <w:r w:rsidRPr="002163E1">
              <w:rPr>
                <w:sz w:val="24"/>
                <w:szCs w:val="24"/>
              </w:rPr>
              <w:t>Свыше 20 до 40 % включительно</w:t>
            </w:r>
          </w:p>
        </w:tc>
        <w:tc>
          <w:tcPr>
            <w:tcW w:w="1275" w:type="dxa"/>
            <w:tcBorders>
              <w:top w:val="single" w:sz="4" w:space="0" w:color="auto"/>
              <w:left w:val="single" w:sz="4" w:space="0" w:color="auto"/>
              <w:bottom w:val="single" w:sz="4" w:space="0" w:color="auto"/>
              <w:right w:val="single" w:sz="4" w:space="0" w:color="auto"/>
            </w:tcBorders>
          </w:tcPr>
          <w:p w:rsidR="002163E1" w:rsidRPr="002F77C4" w:rsidRDefault="002163E1">
            <w:pPr>
              <w:autoSpaceDE w:val="0"/>
              <w:autoSpaceDN w:val="0"/>
              <w:adjustRightInd w:val="0"/>
              <w:jc w:val="center"/>
              <w:rPr>
                <w:rFonts w:eastAsiaTheme="minorHAnsi"/>
                <w:sz w:val="24"/>
                <w:szCs w:val="24"/>
                <w:lang w:eastAsia="en-US"/>
              </w:rPr>
            </w:pPr>
            <w:r>
              <w:rPr>
                <w:rFonts w:eastAsiaTheme="minorHAnsi"/>
                <w:sz w:val="24"/>
                <w:szCs w:val="24"/>
                <w:lang w:eastAsia="en-US"/>
              </w:rPr>
              <w:t>2</w:t>
            </w:r>
          </w:p>
        </w:tc>
      </w:tr>
      <w:tr w:rsidR="002163E1" w:rsidRPr="002F77C4" w:rsidTr="00846D5A">
        <w:trPr>
          <w:trHeight w:val="521"/>
        </w:trPr>
        <w:tc>
          <w:tcPr>
            <w:tcW w:w="680" w:type="dxa"/>
            <w:vMerge/>
            <w:tcBorders>
              <w:left w:val="single" w:sz="4" w:space="0" w:color="auto"/>
              <w:right w:val="single" w:sz="4" w:space="0" w:color="auto"/>
            </w:tcBorders>
          </w:tcPr>
          <w:p w:rsidR="002163E1" w:rsidRPr="002F77C4" w:rsidRDefault="002163E1">
            <w:pPr>
              <w:autoSpaceDE w:val="0"/>
              <w:autoSpaceDN w:val="0"/>
              <w:adjustRightInd w:val="0"/>
              <w:rPr>
                <w:rFonts w:eastAsiaTheme="minorHAnsi"/>
                <w:sz w:val="24"/>
                <w:szCs w:val="24"/>
                <w:lang w:eastAsia="en-US"/>
              </w:rPr>
            </w:pPr>
          </w:p>
        </w:tc>
        <w:tc>
          <w:tcPr>
            <w:tcW w:w="6406" w:type="dxa"/>
            <w:vMerge/>
            <w:tcBorders>
              <w:left w:val="single" w:sz="4" w:space="0" w:color="auto"/>
              <w:right w:val="single" w:sz="4" w:space="0" w:color="auto"/>
            </w:tcBorders>
          </w:tcPr>
          <w:p w:rsidR="002163E1" w:rsidRPr="002F77C4" w:rsidRDefault="002163E1">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2163E1" w:rsidRPr="002163E1" w:rsidRDefault="002163E1" w:rsidP="00DE75FB">
            <w:pPr>
              <w:autoSpaceDE w:val="0"/>
              <w:autoSpaceDN w:val="0"/>
              <w:adjustRightInd w:val="0"/>
              <w:jc w:val="both"/>
              <w:rPr>
                <w:sz w:val="24"/>
                <w:szCs w:val="24"/>
              </w:rPr>
            </w:pPr>
            <w:r w:rsidRPr="002163E1">
              <w:rPr>
                <w:sz w:val="24"/>
                <w:szCs w:val="24"/>
              </w:rPr>
              <w:t>Свыше 40 до 60 % включительно</w:t>
            </w:r>
          </w:p>
        </w:tc>
        <w:tc>
          <w:tcPr>
            <w:tcW w:w="1275" w:type="dxa"/>
            <w:tcBorders>
              <w:top w:val="single" w:sz="4" w:space="0" w:color="auto"/>
              <w:left w:val="single" w:sz="4" w:space="0" w:color="auto"/>
              <w:bottom w:val="single" w:sz="4" w:space="0" w:color="auto"/>
              <w:right w:val="single" w:sz="4" w:space="0" w:color="auto"/>
            </w:tcBorders>
          </w:tcPr>
          <w:p w:rsidR="002163E1" w:rsidRPr="002163E1" w:rsidRDefault="002163E1" w:rsidP="00DE75FB">
            <w:pPr>
              <w:autoSpaceDE w:val="0"/>
              <w:autoSpaceDN w:val="0"/>
              <w:adjustRightInd w:val="0"/>
              <w:jc w:val="center"/>
              <w:rPr>
                <w:sz w:val="24"/>
                <w:szCs w:val="24"/>
              </w:rPr>
            </w:pPr>
            <w:r w:rsidRPr="002163E1">
              <w:rPr>
                <w:sz w:val="24"/>
                <w:szCs w:val="24"/>
              </w:rPr>
              <w:t>3</w:t>
            </w:r>
          </w:p>
        </w:tc>
      </w:tr>
      <w:tr w:rsidR="002163E1" w:rsidRPr="002F77C4" w:rsidTr="00846D5A">
        <w:trPr>
          <w:trHeight w:val="477"/>
        </w:trPr>
        <w:tc>
          <w:tcPr>
            <w:tcW w:w="680" w:type="dxa"/>
            <w:vMerge/>
            <w:tcBorders>
              <w:left w:val="single" w:sz="4" w:space="0" w:color="auto"/>
              <w:right w:val="single" w:sz="4" w:space="0" w:color="auto"/>
            </w:tcBorders>
          </w:tcPr>
          <w:p w:rsidR="002163E1" w:rsidRPr="002F77C4" w:rsidRDefault="002163E1">
            <w:pPr>
              <w:autoSpaceDE w:val="0"/>
              <w:autoSpaceDN w:val="0"/>
              <w:adjustRightInd w:val="0"/>
              <w:rPr>
                <w:rFonts w:eastAsiaTheme="minorHAnsi"/>
                <w:sz w:val="24"/>
                <w:szCs w:val="24"/>
                <w:lang w:eastAsia="en-US"/>
              </w:rPr>
            </w:pPr>
          </w:p>
        </w:tc>
        <w:tc>
          <w:tcPr>
            <w:tcW w:w="6406" w:type="dxa"/>
            <w:vMerge/>
            <w:tcBorders>
              <w:left w:val="single" w:sz="4" w:space="0" w:color="auto"/>
              <w:right w:val="single" w:sz="4" w:space="0" w:color="auto"/>
            </w:tcBorders>
          </w:tcPr>
          <w:p w:rsidR="002163E1" w:rsidRPr="002F77C4" w:rsidRDefault="002163E1">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2163E1" w:rsidRPr="002163E1" w:rsidRDefault="002163E1" w:rsidP="00DE75FB">
            <w:pPr>
              <w:autoSpaceDE w:val="0"/>
              <w:autoSpaceDN w:val="0"/>
              <w:adjustRightInd w:val="0"/>
              <w:jc w:val="both"/>
              <w:rPr>
                <w:sz w:val="24"/>
                <w:szCs w:val="24"/>
              </w:rPr>
            </w:pPr>
            <w:r w:rsidRPr="002163E1">
              <w:rPr>
                <w:sz w:val="24"/>
                <w:szCs w:val="24"/>
              </w:rPr>
              <w:t>Свыше 60 до 80 % включительно</w:t>
            </w:r>
          </w:p>
        </w:tc>
        <w:tc>
          <w:tcPr>
            <w:tcW w:w="1275" w:type="dxa"/>
            <w:tcBorders>
              <w:top w:val="single" w:sz="4" w:space="0" w:color="auto"/>
              <w:left w:val="single" w:sz="4" w:space="0" w:color="auto"/>
              <w:bottom w:val="single" w:sz="4" w:space="0" w:color="auto"/>
              <w:right w:val="single" w:sz="4" w:space="0" w:color="auto"/>
            </w:tcBorders>
          </w:tcPr>
          <w:p w:rsidR="002163E1" w:rsidRPr="002163E1" w:rsidRDefault="002163E1" w:rsidP="00DE75FB">
            <w:pPr>
              <w:autoSpaceDE w:val="0"/>
              <w:autoSpaceDN w:val="0"/>
              <w:adjustRightInd w:val="0"/>
              <w:jc w:val="center"/>
              <w:rPr>
                <w:sz w:val="24"/>
                <w:szCs w:val="24"/>
              </w:rPr>
            </w:pPr>
            <w:r w:rsidRPr="002163E1">
              <w:rPr>
                <w:sz w:val="24"/>
                <w:szCs w:val="24"/>
              </w:rPr>
              <w:t>4</w:t>
            </w:r>
          </w:p>
        </w:tc>
      </w:tr>
      <w:tr w:rsidR="002163E1" w:rsidRPr="002F77C4" w:rsidTr="00846D5A">
        <w:trPr>
          <w:trHeight w:val="1118"/>
        </w:trPr>
        <w:tc>
          <w:tcPr>
            <w:tcW w:w="680" w:type="dxa"/>
            <w:vMerge/>
            <w:tcBorders>
              <w:left w:val="single" w:sz="4" w:space="0" w:color="auto"/>
              <w:right w:val="single" w:sz="4" w:space="0" w:color="auto"/>
            </w:tcBorders>
          </w:tcPr>
          <w:p w:rsidR="002163E1" w:rsidRPr="002F77C4" w:rsidRDefault="002163E1">
            <w:pPr>
              <w:autoSpaceDE w:val="0"/>
              <w:autoSpaceDN w:val="0"/>
              <w:adjustRightInd w:val="0"/>
              <w:rPr>
                <w:rFonts w:eastAsiaTheme="minorHAnsi"/>
                <w:sz w:val="24"/>
                <w:szCs w:val="24"/>
                <w:lang w:eastAsia="en-US"/>
              </w:rPr>
            </w:pPr>
          </w:p>
        </w:tc>
        <w:tc>
          <w:tcPr>
            <w:tcW w:w="6406" w:type="dxa"/>
            <w:vMerge/>
            <w:tcBorders>
              <w:left w:val="single" w:sz="4" w:space="0" w:color="auto"/>
              <w:right w:val="single" w:sz="4" w:space="0" w:color="auto"/>
            </w:tcBorders>
          </w:tcPr>
          <w:p w:rsidR="002163E1" w:rsidRPr="002F77C4" w:rsidRDefault="002163E1">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2163E1" w:rsidRPr="002163E1" w:rsidRDefault="002163E1" w:rsidP="00DE75FB">
            <w:pPr>
              <w:autoSpaceDE w:val="0"/>
              <w:autoSpaceDN w:val="0"/>
              <w:adjustRightInd w:val="0"/>
              <w:jc w:val="both"/>
              <w:rPr>
                <w:sz w:val="24"/>
                <w:szCs w:val="24"/>
              </w:rPr>
            </w:pPr>
            <w:r w:rsidRPr="002163E1">
              <w:rPr>
                <w:sz w:val="24"/>
                <w:szCs w:val="24"/>
              </w:rPr>
              <w:t>Свыше 80 до 100 % включительно</w:t>
            </w:r>
          </w:p>
        </w:tc>
        <w:tc>
          <w:tcPr>
            <w:tcW w:w="1275" w:type="dxa"/>
            <w:tcBorders>
              <w:top w:val="single" w:sz="4" w:space="0" w:color="auto"/>
              <w:left w:val="single" w:sz="4" w:space="0" w:color="auto"/>
              <w:bottom w:val="single" w:sz="4" w:space="0" w:color="auto"/>
              <w:right w:val="single" w:sz="4" w:space="0" w:color="auto"/>
            </w:tcBorders>
          </w:tcPr>
          <w:p w:rsidR="002163E1" w:rsidRPr="002163E1" w:rsidRDefault="002163E1" w:rsidP="00DE75FB">
            <w:pPr>
              <w:autoSpaceDE w:val="0"/>
              <w:autoSpaceDN w:val="0"/>
              <w:adjustRightInd w:val="0"/>
              <w:jc w:val="center"/>
              <w:rPr>
                <w:sz w:val="24"/>
                <w:szCs w:val="24"/>
              </w:rPr>
            </w:pPr>
            <w:r w:rsidRPr="002163E1">
              <w:rPr>
                <w:sz w:val="24"/>
                <w:szCs w:val="24"/>
              </w:rPr>
              <w:t>5</w:t>
            </w:r>
          </w:p>
        </w:tc>
      </w:tr>
      <w:tr w:rsidR="00846D5A" w:rsidRPr="002F77C4" w:rsidTr="00846D5A">
        <w:trPr>
          <w:trHeight w:val="743"/>
        </w:trPr>
        <w:tc>
          <w:tcPr>
            <w:tcW w:w="680" w:type="dxa"/>
            <w:vMerge w:val="restart"/>
            <w:tcBorders>
              <w:top w:val="single" w:sz="4" w:space="0" w:color="auto"/>
              <w:left w:val="single" w:sz="4" w:space="0" w:color="auto"/>
              <w:right w:val="single" w:sz="4" w:space="0" w:color="auto"/>
            </w:tcBorders>
          </w:tcPr>
          <w:p w:rsidR="00846D5A" w:rsidRPr="002F77C4" w:rsidRDefault="00846D5A">
            <w:pPr>
              <w:autoSpaceDE w:val="0"/>
              <w:autoSpaceDN w:val="0"/>
              <w:adjustRightInd w:val="0"/>
              <w:jc w:val="both"/>
              <w:rPr>
                <w:rFonts w:eastAsiaTheme="minorHAnsi"/>
                <w:sz w:val="24"/>
                <w:szCs w:val="24"/>
                <w:lang w:eastAsia="en-US"/>
              </w:rPr>
            </w:pPr>
            <w:r w:rsidRPr="002F77C4">
              <w:rPr>
                <w:rFonts w:eastAsiaTheme="minorHAnsi"/>
                <w:sz w:val="24"/>
                <w:szCs w:val="24"/>
                <w:lang w:eastAsia="en-US"/>
              </w:rPr>
              <w:lastRenderedPageBreak/>
              <w:t>3.2.</w:t>
            </w:r>
          </w:p>
        </w:tc>
        <w:tc>
          <w:tcPr>
            <w:tcW w:w="6406" w:type="dxa"/>
            <w:vMerge w:val="restart"/>
            <w:tcBorders>
              <w:top w:val="single" w:sz="4" w:space="0" w:color="auto"/>
              <w:left w:val="single" w:sz="4" w:space="0" w:color="auto"/>
              <w:right w:val="single" w:sz="4" w:space="0" w:color="auto"/>
            </w:tcBorders>
          </w:tcPr>
          <w:p w:rsidR="00846D5A" w:rsidRPr="002163E1" w:rsidRDefault="00846D5A">
            <w:pPr>
              <w:autoSpaceDE w:val="0"/>
              <w:autoSpaceDN w:val="0"/>
              <w:adjustRightInd w:val="0"/>
              <w:jc w:val="both"/>
              <w:rPr>
                <w:rFonts w:eastAsiaTheme="minorHAnsi"/>
                <w:sz w:val="24"/>
                <w:szCs w:val="24"/>
                <w:lang w:eastAsia="en-US"/>
              </w:rPr>
            </w:pPr>
            <w:r w:rsidRPr="002163E1">
              <w:rPr>
                <w:sz w:val="24"/>
                <w:szCs w:val="24"/>
              </w:rPr>
              <w:t>Оборудование транспортного средства для перевозок пассажиров с ограниченными возможностями передвижения</w:t>
            </w:r>
          </w:p>
        </w:tc>
        <w:tc>
          <w:tcPr>
            <w:tcW w:w="1987" w:type="dxa"/>
            <w:tcBorders>
              <w:top w:val="single" w:sz="4" w:space="0" w:color="auto"/>
              <w:left w:val="single" w:sz="4" w:space="0" w:color="auto"/>
              <w:bottom w:val="single" w:sz="4" w:space="0" w:color="auto"/>
              <w:right w:val="single" w:sz="4" w:space="0" w:color="auto"/>
            </w:tcBorders>
          </w:tcPr>
          <w:p w:rsidR="00846D5A" w:rsidRPr="00846D5A" w:rsidRDefault="00846D5A" w:rsidP="00846D5A">
            <w:pPr>
              <w:autoSpaceDE w:val="0"/>
              <w:autoSpaceDN w:val="0"/>
              <w:adjustRightInd w:val="0"/>
              <w:jc w:val="center"/>
              <w:rPr>
                <w:sz w:val="24"/>
                <w:szCs w:val="24"/>
              </w:rPr>
            </w:pPr>
            <w:r w:rsidRPr="00846D5A">
              <w:rPr>
                <w:sz w:val="24"/>
                <w:szCs w:val="24"/>
              </w:rPr>
              <w:t>Свыше 0 до 20 % включительно</w:t>
            </w:r>
          </w:p>
        </w:tc>
        <w:tc>
          <w:tcPr>
            <w:tcW w:w="1275" w:type="dxa"/>
            <w:tcBorders>
              <w:top w:val="single" w:sz="4" w:space="0" w:color="auto"/>
              <w:left w:val="single" w:sz="4" w:space="0" w:color="auto"/>
              <w:bottom w:val="single" w:sz="4" w:space="0" w:color="auto"/>
              <w:right w:val="single" w:sz="4" w:space="0" w:color="auto"/>
            </w:tcBorders>
          </w:tcPr>
          <w:p w:rsidR="00846D5A" w:rsidRPr="00846D5A" w:rsidRDefault="00846D5A" w:rsidP="00846D5A">
            <w:pPr>
              <w:autoSpaceDE w:val="0"/>
              <w:autoSpaceDN w:val="0"/>
              <w:adjustRightInd w:val="0"/>
              <w:jc w:val="center"/>
              <w:rPr>
                <w:sz w:val="24"/>
                <w:szCs w:val="24"/>
              </w:rPr>
            </w:pPr>
            <w:r w:rsidRPr="00846D5A">
              <w:rPr>
                <w:sz w:val="24"/>
                <w:szCs w:val="24"/>
              </w:rPr>
              <w:t>1</w:t>
            </w:r>
          </w:p>
        </w:tc>
      </w:tr>
      <w:tr w:rsidR="00846D5A" w:rsidRPr="002F77C4" w:rsidTr="00846D5A">
        <w:trPr>
          <w:trHeight w:val="742"/>
        </w:trPr>
        <w:tc>
          <w:tcPr>
            <w:tcW w:w="680" w:type="dxa"/>
            <w:vMerge/>
            <w:tcBorders>
              <w:left w:val="single" w:sz="4" w:space="0" w:color="auto"/>
              <w:right w:val="single" w:sz="4" w:space="0" w:color="auto"/>
            </w:tcBorders>
          </w:tcPr>
          <w:p w:rsidR="00846D5A" w:rsidRPr="002F77C4" w:rsidRDefault="00846D5A">
            <w:pPr>
              <w:autoSpaceDE w:val="0"/>
              <w:autoSpaceDN w:val="0"/>
              <w:adjustRightInd w:val="0"/>
              <w:rPr>
                <w:rFonts w:eastAsiaTheme="minorHAnsi"/>
                <w:sz w:val="24"/>
                <w:szCs w:val="24"/>
                <w:lang w:eastAsia="en-US"/>
              </w:rPr>
            </w:pPr>
          </w:p>
        </w:tc>
        <w:tc>
          <w:tcPr>
            <w:tcW w:w="6406" w:type="dxa"/>
            <w:vMerge/>
            <w:tcBorders>
              <w:left w:val="single" w:sz="4" w:space="0" w:color="auto"/>
              <w:right w:val="single" w:sz="4" w:space="0" w:color="auto"/>
            </w:tcBorders>
          </w:tcPr>
          <w:p w:rsidR="00846D5A" w:rsidRPr="002F77C4" w:rsidRDefault="00846D5A">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846D5A" w:rsidRPr="00846D5A" w:rsidRDefault="00846D5A" w:rsidP="00846D5A">
            <w:pPr>
              <w:jc w:val="center"/>
              <w:rPr>
                <w:sz w:val="24"/>
                <w:szCs w:val="24"/>
              </w:rPr>
            </w:pPr>
            <w:r w:rsidRPr="00846D5A">
              <w:rPr>
                <w:sz w:val="24"/>
                <w:szCs w:val="24"/>
              </w:rPr>
              <w:t>Свыше 20 до 40 % включительно</w:t>
            </w:r>
          </w:p>
        </w:tc>
        <w:tc>
          <w:tcPr>
            <w:tcW w:w="1275" w:type="dxa"/>
            <w:tcBorders>
              <w:top w:val="single" w:sz="4" w:space="0" w:color="auto"/>
              <w:left w:val="single" w:sz="4" w:space="0" w:color="auto"/>
              <w:bottom w:val="single" w:sz="4" w:space="0" w:color="auto"/>
              <w:right w:val="single" w:sz="4" w:space="0" w:color="auto"/>
            </w:tcBorders>
          </w:tcPr>
          <w:p w:rsidR="00846D5A" w:rsidRPr="00846D5A" w:rsidRDefault="00846D5A" w:rsidP="00846D5A">
            <w:pPr>
              <w:jc w:val="center"/>
              <w:rPr>
                <w:sz w:val="24"/>
                <w:szCs w:val="24"/>
              </w:rPr>
            </w:pPr>
            <w:r w:rsidRPr="00846D5A">
              <w:rPr>
                <w:sz w:val="24"/>
                <w:szCs w:val="24"/>
              </w:rPr>
              <w:t>2</w:t>
            </w:r>
          </w:p>
        </w:tc>
      </w:tr>
      <w:tr w:rsidR="00846D5A" w:rsidRPr="002F77C4" w:rsidTr="00846D5A">
        <w:trPr>
          <w:trHeight w:val="671"/>
        </w:trPr>
        <w:tc>
          <w:tcPr>
            <w:tcW w:w="680" w:type="dxa"/>
            <w:vMerge/>
            <w:tcBorders>
              <w:left w:val="single" w:sz="4" w:space="0" w:color="auto"/>
              <w:right w:val="single" w:sz="4" w:space="0" w:color="auto"/>
            </w:tcBorders>
          </w:tcPr>
          <w:p w:rsidR="00846D5A" w:rsidRPr="002F77C4" w:rsidRDefault="00846D5A">
            <w:pPr>
              <w:autoSpaceDE w:val="0"/>
              <w:autoSpaceDN w:val="0"/>
              <w:adjustRightInd w:val="0"/>
              <w:rPr>
                <w:rFonts w:eastAsiaTheme="minorHAnsi"/>
                <w:sz w:val="24"/>
                <w:szCs w:val="24"/>
                <w:lang w:eastAsia="en-US"/>
              </w:rPr>
            </w:pPr>
          </w:p>
        </w:tc>
        <w:tc>
          <w:tcPr>
            <w:tcW w:w="6406" w:type="dxa"/>
            <w:vMerge/>
            <w:tcBorders>
              <w:left w:val="single" w:sz="4" w:space="0" w:color="auto"/>
              <w:right w:val="single" w:sz="4" w:space="0" w:color="auto"/>
            </w:tcBorders>
          </w:tcPr>
          <w:p w:rsidR="00846D5A" w:rsidRPr="002F77C4" w:rsidRDefault="00846D5A">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846D5A" w:rsidRPr="00846D5A" w:rsidRDefault="00846D5A" w:rsidP="00DE75FB">
            <w:pPr>
              <w:autoSpaceDE w:val="0"/>
              <w:autoSpaceDN w:val="0"/>
              <w:adjustRightInd w:val="0"/>
              <w:jc w:val="both"/>
              <w:rPr>
                <w:sz w:val="24"/>
                <w:szCs w:val="24"/>
              </w:rPr>
            </w:pPr>
            <w:r w:rsidRPr="00846D5A">
              <w:rPr>
                <w:sz w:val="24"/>
                <w:szCs w:val="24"/>
              </w:rPr>
              <w:t>Свыше 40 до 60 % включительно</w:t>
            </w:r>
          </w:p>
        </w:tc>
        <w:tc>
          <w:tcPr>
            <w:tcW w:w="1275" w:type="dxa"/>
            <w:tcBorders>
              <w:top w:val="single" w:sz="4" w:space="0" w:color="auto"/>
              <w:left w:val="single" w:sz="4" w:space="0" w:color="auto"/>
              <w:bottom w:val="single" w:sz="4" w:space="0" w:color="auto"/>
              <w:right w:val="single" w:sz="4" w:space="0" w:color="auto"/>
            </w:tcBorders>
          </w:tcPr>
          <w:p w:rsidR="00846D5A" w:rsidRPr="00846D5A" w:rsidRDefault="00846D5A" w:rsidP="00DE75FB">
            <w:pPr>
              <w:autoSpaceDE w:val="0"/>
              <w:autoSpaceDN w:val="0"/>
              <w:adjustRightInd w:val="0"/>
              <w:jc w:val="center"/>
              <w:rPr>
                <w:sz w:val="24"/>
                <w:szCs w:val="24"/>
              </w:rPr>
            </w:pPr>
            <w:r w:rsidRPr="00846D5A">
              <w:rPr>
                <w:sz w:val="24"/>
                <w:szCs w:val="24"/>
              </w:rPr>
              <w:t>3</w:t>
            </w:r>
          </w:p>
        </w:tc>
      </w:tr>
      <w:tr w:rsidR="00846D5A" w:rsidRPr="002F77C4" w:rsidTr="00846D5A">
        <w:trPr>
          <w:trHeight w:val="782"/>
        </w:trPr>
        <w:tc>
          <w:tcPr>
            <w:tcW w:w="680" w:type="dxa"/>
            <w:vMerge/>
            <w:tcBorders>
              <w:left w:val="single" w:sz="4" w:space="0" w:color="auto"/>
              <w:right w:val="single" w:sz="4" w:space="0" w:color="auto"/>
            </w:tcBorders>
          </w:tcPr>
          <w:p w:rsidR="00846D5A" w:rsidRPr="002F77C4" w:rsidRDefault="00846D5A">
            <w:pPr>
              <w:autoSpaceDE w:val="0"/>
              <w:autoSpaceDN w:val="0"/>
              <w:adjustRightInd w:val="0"/>
              <w:rPr>
                <w:rFonts w:eastAsiaTheme="minorHAnsi"/>
                <w:sz w:val="24"/>
                <w:szCs w:val="24"/>
                <w:lang w:eastAsia="en-US"/>
              </w:rPr>
            </w:pPr>
          </w:p>
        </w:tc>
        <w:tc>
          <w:tcPr>
            <w:tcW w:w="6406" w:type="dxa"/>
            <w:vMerge/>
            <w:tcBorders>
              <w:left w:val="single" w:sz="4" w:space="0" w:color="auto"/>
              <w:right w:val="single" w:sz="4" w:space="0" w:color="auto"/>
            </w:tcBorders>
          </w:tcPr>
          <w:p w:rsidR="00846D5A" w:rsidRPr="002F77C4" w:rsidRDefault="00846D5A">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846D5A" w:rsidRPr="00846D5A" w:rsidRDefault="00846D5A" w:rsidP="00846D5A">
            <w:pPr>
              <w:jc w:val="center"/>
              <w:rPr>
                <w:sz w:val="24"/>
                <w:szCs w:val="24"/>
              </w:rPr>
            </w:pPr>
            <w:r w:rsidRPr="00846D5A">
              <w:rPr>
                <w:sz w:val="24"/>
                <w:szCs w:val="24"/>
              </w:rPr>
              <w:t>Свыше 60 до 80 % включительно</w:t>
            </w:r>
          </w:p>
        </w:tc>
        <w:tc>
          <w:tcPr>
            <w:tcW w:w="1275" w:type="dxa"/>
            <w:tcBorders>
              <w:top w:val="single" w:sz="4" w:space="0" w:color="auto"/>
              <w:left w:val="single" w:sz="4" w:space="0" w:color="auto"/>
              <w:bottom w:val="single" w:sz="4" w:space="0" w:color="auto"/>
              <w:right w:val="single" w:sz="4" w:space="0" w:color="auto"/>
            </w:tcBorders>
          </w:tcPr>
          <w:p w:rsidR="00846D5A" w:rsidRPr="00846D5A" w:rsidRDefault="00846D5A" w:rsidP="00846D5A">
            <w:pPr>
              <w:jc w:val="center"/>
              <w:rPr>
                <w:sz w:val="24"/>
                <w:szCs w:val="24"/>
              </w:rPr>
            </w:pPr>
            <w:r w:rsidRPr="00846D5A">
              <w:rPr>
                <w:sz w:val="24"/>
                <w:szCs w:val="24"/>
              </w:rPr>
              <w:t>4</w:t>
            </w:r>
          </w:p>
        </w:tc>
      </w:tr>
      <w:tr w:rsidR="00846D5A" w:rsidRPr="002F77C4" w:rsidTr="00846D5A">
        <w:trPr>
          <w:trHeight w:val="910"/>
        </w:trPr>
        <w:tc>
          <w:tcPr>
            <w:tcW w:w="680" w:type="dxa"/>
            <w:vMerge/>
            <w:tcBorders>
              <w:left w:val="single" w:sz="4" w:space="0" w:color="auto"/>
              <w:bottom w:val="single" w:sz="4" w:space="0" w:color="auto"/>
              <w:right w:val="single" w:sz="4" w:space="0" w:color="auto"/>
            </w:tcBorders>
          </w:tcPr>
          <w:p w:rsidR="00846D5A" w:rsidRPr="002F77C4" w:rsidRDefault="00846D5A">
            <w:pPr>
              <w:autoSpaceDE w:val="0"/>
              <w:autoSpaceDN w:val="0"/>
              <w:adjustRightInd w:val="0"/>
              <w:rPr>
                <w:rFonts w:eastAsiaTheme="minorHAnsi"/>
                <w:sz w:val="24"/>
                <w:szCs w:val="24"/>
                <w:lang w:eastAsia="en-US"/>
              </w:rPr>
            </w:pPr>
          </w:p>
        </w:tc>
        <w:tc>
          <w:tcPr>
            <w:tcW w:w="6406" w:type="dxa"/>
            <w:vMerge/>
            <w:tcBorders>
              <w:left w:val="single" w:sz="4" w:space="0" w:color="auto"/>
              <w:bottom w:val="single" w:sz="4" w:space="0" w:color="auto"/>
              <w:right w:val="single" w:sz="4" w:space="0" w:color="auto"/>
            </w:tcBorders>
          </w:tcPr>
          <w:p w:rsidR="00846D5A" w:rsidRPr="002F77C4" w:rsidRDefault="00846D5A">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846D5A" w:rsidRPr="00846D5A" w:rsidRDefault="00846D5A" w:rsidP="00846D5A">
            <w:pPr>
              <w:jc w:val="center"/>
              <w:rPr>
                <w:sz w:val="24"/>
                <w:szCs w:val="24"/>
              </w:rPr>
            </w:pPr>
            <w:r w:rsidRPr="00846D5A">
              <w:rPr>
                <w:sz w:val="24"/>
                <w:szCs w:val="24"/>
              </w:rPr>
              <w:t>Свыше 80 до 100 % включительно</w:t>
            </w:r>
          </w:p>
        </w:tc>
        <w:tc>
          <w:tcPr>
            <w:tcW w:w="1275" w:type="dxa"/>
            <w:tcBorders>
              <w:top w:val="single" w:sz="4" w:space="0" w:color="auto"/>
              <w:left w:val="single" w:sz="4" w:space="0" w:color="auto"/>
              <w:bottom w:val="single" w:sz="4" w:space="0" w:color="auto"/>
              <w:right w:val="single" w:sz="4" w:space="0" w:color="auto"/>
            </w:tcBorders>
          </w:tcPr>
          <w:p w:rsidR="00846D5A" w:rsidRPr="00846D5A" w:rsidRDefault="00846D5A" w:rsidP="00846D5A">
            <w:pPr>
              <w:jc w:val="center"/>
              <w:rPr>
                <w:sz w:val="24"/>
                <w:szCs w:val="24"/>
              </w:rPr>
            </w:pPr>
            <w:r w:rsidRPr="00846D5A">
              <w:rPr>
                <w:sz w:val="24"/>
                <w:szCs w:val="24"/>
              </w:rPr>
              <w:t>5</w:t>
            </w:r>
          </w:p>
        </w:tc>
      </w:tr>
      <w:tr w:rsidR="00846D5A" w:rsidRPr="002F77C4" w:rsidTr="00846D5A">
        <w:trPr>
          <w:trHeight w:val="501"/>
        </w:trPr>
        <w:tc>
          <w:tcPr>
            <w:tcW w:w="680" w:type="dxa"/>
            <w:tcBorders>
              <w:top w:val="single" w:sz="4" w:space="0" w:color="auto"/>
              <w:left w:val="single" w:sz="4" w:space="0" w:color="auto"/>
              <w:bottom w:val="single" w:sz="4" w:space="0" w:color="auto"/>
              <w:right w:val="single" w:sz="4" w:space="0" w:color="auto"/>
            </w:tcBorders>
          </w:tcPr>
          <w:p w:rsidR="00846D5A" w:rsidRPr="002F77C4" w:rsidRDefault="00846D5A">
            <w:pPr>
              <w:autoSpaceDE w:val="0"/>
              <w:autoSpaceDN w:val="0"/>
              <w:adjustRightInd w:val="0"/>
              <w:jc w:val="both"/>
              <w:rPr>
                <w:rFonts w:eastAsiaTheme="minorHAnsi"/>
                <w:sz w:val="24"/>
                <w:szCs w:val="24"/>
                <w:lang w:eastAsia="en-US"/>
              </w:rPr>
            </w:pPr>
            <w:r w:rsidRPr="002F77C4">
              <w:rPr>
                <w:rFonts w:eastAsiaTheme="minorHAnsi"/>
                <w:sz w:val="24"/>
                <w:szCs w:val="24"/>
                <w:lang w:eastAsia="en-US"/>
              </w:rPr>
              <w:t>3.3.</w:t>
            </w:r>
          </w:p>
        </w:tc>
        <w:tc>
          <w:tcPr>
            <w:tcW w:w="6406" w:type="dxa"/>
            <w:tcBorders>
              <w:top w:val="single" w:sz="4" w:space="0" w:color="auto"/>
              <w:left w:val="single" w:sz="4" w:space="0" w:color="auto"/>
              <w:bottom w:val="single" w:sz="4" w:space="0" w:color="auto"/>
              <w:right w:val="single" w:sz="4" w:space="0" w:color="auto"/>
            </w:tcBorders>
          </w:tcPr>
          <w:p w:rsidR="00846D5A" w:rsidRPr="002F77C4" w:rsidRDefault="00846D5A">
            <w:pPr>
              <w:autoSpaceDE w:val="0"/>
              <w:autoSpaceDN w:val="0"/>
              <w:adjustRightInd w:val="0"/>
              <w:jc w:val="both"/>
              <w:rPr>
                <w:rFonts w:eastAsiaTheme="minorHAnsi"/>
                <w:sz w:val="24"/>
                <w:szCs w:val="24"/>
                <w:lang w:eastAsia="en-US"/>
              </w:rPr>
            </w:pPr>
            <w:r w:rsidRPr="002F77C4">
              <w:rPr>
                <w:rFonts w:eastAsiaTheme="minorHAnsi"/>
                <w:sz w:val="24"/>
                <w:szCs w:val="24"/>
                <w:lang w:eastAsia="en-US"/>
              </w:rPr>
              <w:t>Общая вместимость транспортного средства</w:t>
            </w:r>
          </w:p>
        </w:tc>
        <w:tc>
          <w:tcPr>
            <w:tcW w:w="1987" w:type="dxa"/>
            <w:tcBorders>
              <w:top w:val="single" w:sz="4" w:space="0" w:color="auto"/>
              <w:left w:val="single" w:sz="4" w:space="0" w:color="auto"/>
              <w:right w:val="single" w:sz="4" w:space="0" w:color="auto"/>
            </w:tcBorders>
          </w:tcPr>
          <w:p w:rsidR="00846D5A" w:rsidRPr="002F77C4" w:rsidRDefault="00846D5A">
            <w:pPr>
              <w:autoSpaceDE w:val="0"/>
              <w:autoSpaceDN w:val="0"/>
              <w:adjustRightInd w:val="0"/>
              <w:jc w:val="center"/>
              <w:rPr>
                <w:rFonts w:eastAsiaTheme="minorHAnsi"/>
                <w:sz w:val="24"/>
                <w:szCs w:val="24"/>
                <w:lang w:eastAsia="en-US"/>
              </w:rPr>
            </w:pPr>
          </w:p>
        </w:tc>
        <w:tc>
          <w:tcPr>
            <w:tcW w:w="1275" w:type="dxa"/>
            <w:tcBorders>
              <w:top w:val="single" w:sz="4" w:space="0" w:color="auto"/>
              <w:left w:val="single" w:sz="4" w:space="0" w:color="auto"/>
              <w:right w:val="single" w:sz="4" w:space="0" w:color="auto"/>
            </w:tcBorders>
          </w:tcPr>
          <w:p w:rsidR="00846D5A" w:rsidRPr="002F77C4" w:rsidRDefault="00846D5A">
            <w:pPr>
              <w:autoSpaceDE w:val="0"/>
              <w:autoSpaceDN w:val="0"/>
              <w:adjustRightInd w:val="0"/>
              <w:jc w:val="center"/>
              <w:rPr>
                <w:rFonts w:eastAsiaTheme="minorHAnsi"/>
                <w:sz w:val="24"/>
                <w:szCs w:val="24"/>
                <w:lang w:eastAsia="en-US"/>
              </w:rPr>
            </w:pPr>
          </w:p>
        </w:tc>
      </w:tr>
      <w:tr w:rsidR="00846D5A" w:rsidRPr="002F77C4" w:rsidTr="00846D5A">
        <w:trPr>
          <w:trHeight w:val="638"/>
        </w:trPr>
        <w:tc>
          <w:tcPr>
            <w:tcW w:w="680" w:type="dxa"/>
            <w:vMerge w:val="restart"/>
            <w:tcBorders>
              <w:top w:val="single" w:sz="4" w:space="0" w:color="auto"/>
              <w:left w:val="single" w:sz="4" w:space="0" w:color="auto"/>
              <w:right w:val="single" w:sz="4" w:space="0" w:color="auto"/>
            </w:tcBorders>
          </w:tcPr>
          <w:p w:rsidR="00846D5A" w:rsidRPr="00846D5A" w:rsidRDefault="00846D5A">
            <w:pPr>
              <w:autoSpaceDE w:val="0"/>
              <w:autoSpaceDN w:val="0"/>
              <w:adjustRightInd w:val="0"/>
              <w:jc w:val="both"/>
              <w:rPr>
                <w:rFonts w:eastAsiaTheme="minorHAnsi"/>
                <w:sz w:val="24"/>
                <w:szCs w:val="24"/>
                <w:lang w:eastAsia="en-US"/>
              </w:rPr>
            </w:pPr>
            <w:r w:rsidRPr="00846D5A">
              <w:rPr>
                <w:sz w:val="24"/>
                <w:szCs w:val="24"/>
              </w:rPr>
              <w:t>3.3.1</w:t>
            </w:r>
          </w:p>
        </w:tc>
        <w:tc>
          <w:tcPr>
            <w:tcW w:w="6406" w:type="dxa"/>
            <w:vMerge w:val="restart"/>
            <w:tcBorders>
              <w:top w:val="single" w:sz="4" w:space="0" w:color="auto"/>
              <w:left w:val="single" w:sz="4" w:space="0" w:color="auto"/>
              <w:right w:val="single" w:sz="4" w:space="0" w:color="auto"/>
            </w:tcBorders>
          </w:tcPr>
          <w:p w:rsidR="00846D5A" w:rsidRPr="002F77C4" w:rsidRDefault="00846D5A">
            <w:pPr>
              <w:autoSpaceDE w:val="0"/>
              <w:autoSpaceDN w:val="0"/>
              <w:adjustRightInd w:val="0"/>
              <w:jc w:val="both"/>
              <w:rPr>
                <w:rFonts w:eastAsiaTheme="minorHAnsi"/>
                <w:sz w:val="24"/>
                <w:szCs w:val="24"/>
                <w:lang w:eastAsia="en-US"/>
              </w:rPr>
            </w:pPr>
            <w:r w:rsidRPr="006B753A">
              <w:rPr>
                <w:sz w:val="28"/>
                <w:szCs w:val="28"/>
              </w:rPr>
              <w:t>для транспортных средств малого класса:</w:t>
            </w:r>
          </w:p>
        </w:tc>
        <w:tc>
          <w:tcPr>
            <w:tcW w:w="1987" w:type="dxa"/>
            <w:tcBorders>
              <w:top w:val="single" w:sz="4" w:space="0" w:color="auto"/>
              <w:left w:val="single" w:sz="4" w:space="0" w:color="auto"/>
              <w:bottom w:val="single" w:sz="4" w:space="0" w:color="auto"/>
              <w:right w:val="single" w:sz="4" w:space="0" w:color="auto"/>
            </w:tcBorders>
          </w:tcPr>
          <w:p w:rsidR="00846D5A" w:rsidRPr="00846D5A" w:rsidRDefault="00846D5A" w:rsidP="00DE75FB">
            <w:pPr>
              <w:autoSpaceDE w:val="0"/>
              <w:autoSpaceDN w:val="0"/>
              <w:adjustRightInd w:val="0"/>
              <w:jc w:val="both"/>
              <w:rPr>
                <w:sz w:val="24"/>
                <w:szCs w:val="24"/>
              </w:rPr>
            </w:pPr>
            <w:r w:rsidRPr="00846D5A">
              <w:rPr>
                <w:sz w:val="24"/>
                <w:szCs w:val="24"/>
              </w:rPr>
              <w:t>Свыше 0 до 20 % включительно</w:t>
            </w:r>
          </w:p>
        </w:tc>
        <w:tc>
          <w:tcPr>
            <w:tcW w:w="1275" w:type="dxa"/>
            <w:tcBorders>
              <w:top w:val="single" w:sz="4" w:space="0" w:color="auto"/>
              <w:left w:val="single" w:sz="4" w:space="0" w:color="auto"/>
              <w:bottom w:val="single" w:sz="4" w:space="0" w:color="auto"/>
              <w:right w:val="single" w:sz="4" w:space="0" w:color="auto"/>
            </w:tcBorders>
          </w:tcPr>
          <w:p w:rsidR="00846D5A" w:rsidRPr="00846D5A" w:rsidRDefault="00846D5A" w:rsidP="00DE75FB">
            <w:pPr>
              <w:autoSpaceDE w:val="0"/>
              <w:autoSpaceDN w:val="0"/>
              <w:adjustRightInd w:val="0"/>
              <w:jc w:val="center"/>
              <w:rPr>
                <w:sz w:val="24"/>
                <w:szCs w:val="24"/>
              </w:rPr>
            </w:pPr>
            <w:r w:rsidRPr="00846D5A">
              <w:rPr>
                <w:sz w:val="24"/>
                <w:szCs w:val="24"/>
              </w:rPr>
              <w:t>1</w:t>
            </w:r>
          </w:p>
        </w:tc>
      </w:tr>
      <w:tr w:rsidR="00846D5A" w:rsidRPr="002F77C4" w:rsidTr="00846D5A">
        <w:trPr>
          <w:trHeight w:val="637"/>
        </w:trPr>
        <w:tc>
          <w:tcPr>
            <w:tcW w:w="680" w:type="dxa"/>
            <w:vMerge/>
            <w:tcBorders>
              <w:left w:val="single" w:sz="4" w:space="0" w:color="auto"/>
              <w:right w:val="single" w:sz="4" w:space="0" w:color="auto"/>
            </w:tcBorders>
          </w:tcPr>
          <w:p w:rsidR="00846D5A" w:rsidRPr="002F77C4" w:rsidRDefault="00846D5A">
            <w:pPr>
              <w:autoSpaceDE w:val="0"/>
              <w:autoSpaceDN w:val="0"/>
              <w:adjustRightInd w:val="0"/>
              <w:rPr>
                <w:rFonts w:eastAsiaTheme="minorHAnsi"/>
                <w:sz w:val="24"/>
                <w:szCs w:val="24"/>
                <w:lang w:eastAsia="en-US"/>
              </w:rPr>
            </w:pPr>
          </w:p>
        </w:tc>
        <w:tc>
          <w:tcPr>
            <w:tcW w:w="6406" w:type="dxa"/>
            <w:vMerge/>
            <w:tcBorders>
              <w:left w:val="single" w:sz="4" w:space="0" w:color="auto"/>
              <w:right w:val="single" w:sz="4" w:space="0" w:color="auto"/>
            </w:tcBorders>
          </w:tcPr>
          <w:p w:rsidR="00846D5A" w:rsidRPr="002F77C4" w:rsidRDefault="00846D5A">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846D5A" w:rsidRPr="00846D5A" w:rsidRDefault="00846D5A" w:rsidP="00DE75FB">
            <w:pPr>
              <w:autoSpaceDE w:val="0"/>
              <w:autoSpaceDN w:val="0"/>
              <w:adjustRightInd w:val="0"/>
              <w:jc w:val="both"/>
              <w:rPr>
                <w:sz w:val="24"/>
                <w:szCs w:val="24"/>
              </w:rPr>
            </w:pPr>
            <w:r w:rsidRPr="00846D5A">
              <w:rPr>
                <w:sz w:val="24"/>
                <w:szCs w:val="24"/>
              </w:rPr>
              <w:t>Свыше 20 до 40 % включительно</w:t>
            </w:r>
          </w:p>
        </w:tc>
        <w:tc>
          <w:tcPr>
            <w:tcW w:w="1275" w:type="dxa"/>
            <w:tcBorders>
              <w:top w:val="single" w:sz="4" w:space="0" w:color="auto"/>
              <w:left w:val="single" w:sz="4" w:space="0" w:color="auto"/>
              <w:bottom w:val="single" w:sz="4" w:space="0" w:color="auto"/>
              <w:right w:val="single" w:sz="4" w:space="0" w:color="auto"/>
            </w:tcBorders>
          </w:tcPr>
          <w:p w:rsidR="00846D5A" w:rsidRPr="00846D5A" w:rsidRDefault="00846D5A" w:rsidP="00DE75FB">
            <w:pPr>
              <w:autoSpaceDE w:val="0"/>
              <w:autoSpaceDN w:val="0"/>
              <w:adjustRightInd w:val="0"/>
              <w:jc w:val="center"/>
              <w:rPr>
                <w:sz w:val="24"/>
                <w:szCs w:val="24"/>
              </w:rPr>
            </w:pPr>
            <w:r w:rsidRPr="00846D5A">
              <w:rPr>
                <w:sz w:val="24"/>
                <w:szCs w:val="24"/>
              </w:rPr>
              <w:t>2</w:t>
            </w:r>
          </w:p>
        </w:tc>
      </w:tr>
      <w:tr w:rsidR="00846D5A" w:rsidRPr="002F77C4" w:rsidTr="00846D5A">
        <w:trPr>
          <w:trHeight w:val="564"/>
        </w:trPr>
        <w:tc>
          <w:tcPr>
            <w:tcW w:w="680" w:type="dxa"/>
            <w:vMerge/>
            <w:tcBorders>
              <w:left w:val="single" w:sz="4" w:space="0" w:color="auto"/>
              <w:right w:val="single" w:sz="4" w:space="0" w:color="auto"/>
            </w:tcBorders>
          </w:tcPr>
          <w:p w:rsidR="00846D5A" w:rsidRPr="002F77C4" w:rsidRDefault="00846D5A">
            <w:pPr>
              <w:autoSpaceDE w:val="0"/>
              <w:autoSpaceDN w:val="0"/>
              <w:adjustRightInd w:val="0"/>
              <w:rPr>
                <w:rFonts w:eastAsiaTheme="minorHAnsi"/>
                <w:sz w:val="24"/>
                <w:szCs w:val="24"/>
                <w:lang w:eastAsia="en-US"/>
              </w:rPr>
            </w:pPr>
          </w:p>
        </w:tc>
        <w:tc>
          <w:tcPr>
            <w:tcW w:w="6406" w:type="dxa"/>
            <w:vMerge/>
            <w:tcBorders>
              <w:left w:val="single" w:sz="4" w:space="0" w:color="auto"/>
              <w:right w:val="single" w:sz="4" w:space="0" w:color="auto"/>
            </w:tcBorders>
          </w:tcPr>
          <w:p w:rsidR="00846D5A" w:rsidRPr="002F77C4" w:rsidRDefault="00846D5A">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846D5A" w:rsidRPr="00846D5A" w:rsidRDefault="00846D5A" w:rsidP="00DE75FB">
            <w:pPr>
              <w:autoSpaceDE w:val="0"/>
              <w:autoSpaceDN w:val="0"/>
              <w:adjustRightInd w:val="0"/>
              <w:jc w:val="both"/>
              <w:rPr>
                <w:sz w:val="24"/>
                <w:szCs w:val="24"/>
              </w:rPr>
            </w:pPr>
            <w:r w:rsidRPr="00846D5A">
              <w:rPr>
                <w:sz w:val="24"/>
                <w:szCs w:val="24"/>
              </w:rPr>
              <w:t>Свыше 40 до 60 % включительно</w:t>
            </w:r>
          </w:p>
        </w:tc>
        <w:tc>
          <w:tcPr>
            <w:tcW w:w="1275" w:type="dxa"/>
            <w:tcBorders>
              <w:top w:val="single" w:sz="4" w:space="0" w:color="auto"/>
              <w:left w:val="single" w:sz="4" w:space="0" w:color="auto"/>
              <w:bottom w:val="single" w:sz="4" w:space="0" w:color="auto"/>
              <w:right w:val="single" w:sz="4" w:space="0" w:color="auto"/>
            </w:tcBorders>
          </w:tcPr>
          <w:p w:rsidR="00846D5A" w:rsidRPr="00846D5A" w:rsidRDefault="00846D5A" w:rsidP="00DE75FB">
            <w:pPr>
              <w:autoSpaceDE w:val="0"/>
              <w:autoSpaceDN w:val="0"/>
              <w:adjustRightInd w:val="0"/>
              <w:jc w:val="center"/>
              <w:rPr>
                <w:sz w:val="24"/>
                <w:szCs w:val="24"/>
              </w:rPr>
            </w:pPr>
            <w:r w:rsidRPr="00846D5A">
              <w:rPr>
                <w:sz w:val="24"/>
                <w:szCs w:val="24"/>
              </w:rPr>
              <w:t>3</w:t>
            </w:r>
          </w:p>
        </w:tc>
      </w:tr>
      <w:tr w:rsidR="00846D5A" w:rsidRPr="002F77C4" w:rsidTr="00846D5A">
        <w:trPr>
          <w:trHeight w:val="664"/>
        </w:trPr>
        <w:tc>
          <w:tcPr>
            <w:tcW w:w="680" w:type="dxa"/>
            <w:vMerge/>
            <w:tcBorders>
              <w:left w:val="single" w:sz="4" w:space="0" w:color="auto"/>
              <w:right w:val="single" w:sz="4" w:space="0" w:color="auto"/>
            </w:tcBorders>
          </w:tcPr>
          <w:p w:rsidR="00846D5A" w:rsidRPr="002F77C4" w:rsidRDefault="00846D5A">
            <w:pPr>
              <w:autoSpaceDE w:val="0"/>
              <w:autoSpaceDN w:val="0"/>
              <w:adjustRightInd w:val="0"/>
              <w:rPr>
                <w:rFonts w:eastAsiaTheme="minorHAnsi"/>
                <w:sz w:val="24"/>
                <w:szCs w:val="24"/>
                <w:lang w:eastAsia="en-US"/>
              </w:rPr>
            </w:pPr>
          </w:p>
        </w:tc>
        <w:tc>
          <w:tcPr>
            <w:tcW w:w="6406" w:type="dxa"/>
            <w:vMerge/>
            <w:tcBorders>
              <w:left w:val="single" w:sz="4" w:space="0" w:color="auto"/>
              <w:right w:val="single" w:sz="4" w:space="0" w:color="auto"/>
            </w:tcBorders>
          </w:tcPr>
          <w:p w:rsidR="00846D5A" w:rsidRPr="002F77C4" w:rsidRDefault="00846D5A">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846D5A" w:rsidRPr="00846D5A" w:rsidRDefault="00846D5A" w:rsidP="00DE75FB">
            <w:pPr>
              <w:autoSpaceDE w:val="0"/>
              <w:autoSpaceDN w:val="0"/>
              <w:adjustRightInd w:val="0"/>
              <w:jc w:val="both"/>
              <w:rPr>
                <w:sz w:val="24"/>
                <w:szCs w:val="24"/>
              </w:rPr>
            </w:pPr>
            <w:r w:rsidRPr="00846D5A">
              <w:rPr>
                <w:sz w:val="24"/>
                <w:szCs w:val="24"/>
              </w:rPr>
              <w:t>Свыше 60 до 80 % включительно</w:t>
            </w:r>
          </w:p>
        </w:tc>
        <w:tc>
          <w:tcPr>
            <w:tcW w:w="1275" w:type="dxa"/>
            <w:tcBorders>
              <w:top w:val="single" w:sz="4" w:space="0" w:color="auto"/>
              <w:left w:val="single" w:sz="4" w:space="0" w:color="auto"/>
              <w:bottom w:val="single" w:sz="4" w:space="0" w:color="auto"/>
              <w:right w:val="single" w:sz="4" w:space="0" w:color="auto"/>
            </w:tcBorders>
          </w:tcPr>
          <w:p w:rsidR="00846D5A" w:rsidRPr="00846D5A" w:rsidRDefault="00846D5A" w:rsidP="00DE75FB">
            <w:pPr>
              <w:autoSpaceDE w:val="0"/>
              <w:autoSpaceDN w:val="0"/>
              <w:adjustRightInd w:val="0"/>
              <w:jc w:val="center"/>
              <w:rPr>
                <w:sz w:val="24"/>
                <w:szCs w:val="24"/>
              </w:rPr>
            </w:pPr>
            <w:r w:rsidRPr="00846D5A">
              <w:rPr>
                <w:sz w:val="24"/>
                <w:szCs w:val="24"/>
              </w:rPr>
              <w:t>4</w:t>
            </w:r>
          </w:p>
        </w:tc>
      </w:tr>
      <w:tr w:rsidR="00846D5A" w:rsidRPr="002F77C4" w:rsidTr="00846D5A">
        <w:trPr>
          <w:trHeight w:val="530"/>
        </w:trPr>
        <w:tc>
          <w:tcPr>
            <w:tcW w:w="680" w:type="dxa"/>
            <w:vMerge/>
            <w:tcBorders>
              <w:left w:val="single" w:sz="4" w:space="0" w:color="auto"/>
              <w:bottom w:val="single" w:sz="4" w:space="0" w:color="auto"/>
              <w:right w:val="single" w:sz="4" w:space="0" w:color="auto"/>
            </w:tcBorders>
          </w:tcPr>
          <w:p w:rsidR="00846D5A" w:rsidRPr="002F77C4" w:rsidRDefault="00846D5A">
            <w:pPr>
              <w:autoSpaceDE w:val="0"/>
              <w:autoSpaceDN w:val="0"/>
              <w:adjustRightInd w:val="0"/>
              <w:rPr>
                <w:rFonts w:eastAsiaTheme="minorHAnsi"/>
                <w:sz w:val="24"/>
                <w:szCs w:val="24"/>
                <w:lang w:eastAsia="en-US"/>
              </w:rPr>
            </w:pPr>
          </w:p>
        </w:tc>
        <w:tc>
          <w:tcPr>
            <w:tcW w:w="6406" w:type="dxa"/>
            <w:vMerge/>
            <w:tcBorders>
              <w:left w:val="single" w:sz="4" w:space="0" w:color="auto"/>
              <w:bottom w:val="single" w:sz="4" w:space="0" w:color="auto"/>
              <w:right w:val="single" w:sz="4" w:space="0" w:color="auto"/>
            </w:tcBorders>
          </w:tcPr>
          <w:p w:rsidR="00846D5A" w:rsidRPr="002F77C4" w:rsidRDefault="00846D5A">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846D5A" w:rsidRPr="00846D5A" w:rsidRDefault="00846D5A" w:rsidP="00DE75FB">
            <w:pPr>
              <w:autoSpaceDE w:val="0"/>
              <w:autoSpaceDN w:val="0"/>
              <w:adjustRightInd w:val="0"/>
              <w:jc w:val="both"/>
              <w:rPr>
                <w:sz w:val="24"/>
                <w:szCs w:val="24"/>
              </w:rPr>
            </w:pPr>
            <w:r w:rsidRPr="00846D5A">
              <w:rPr>
                <w:sz w:val="24"/>
                <w:szCs w:val="24"/>
              </w:rPr>
              <w:t>Свыше 80 до 100 % включительно</w:t>
            </w:r>
          </w:p>
        </w:tc>
        <w:tc>
          <w:tcPr>
            <w:tcW w:w="1275" w:type="dxa"/>
            <w:tcBorders>
              <w:top w:val="single" w:sz="4" w:space="0" w:color="auto"/>
              <w:left w:val="single" w:sz="4" w:space="0" w:color="auto"/>
              <w:bottom w:val="single" w:sz="4" w:space="0" w:color="auto"/>
              <w:right w:val="single" w:sz="4" w:space="0" w:color="auto"/>
            </w:tcBorders>
          </w:tcPr>
          <w:p w:rsidR="00846D5A" w:rsidRPr="00846D5A" w:rsidRDefault="00846D5A" w:rsidP="00DE75FB">
            <w:pPr>
              <w:autoSpaceDE w:val="0"/>
              <w:autoSpaceDN w:val="0"/>
              <w:adjustRightInd w:val="0"/>
              <w:jc w:val="center"/>
              <w:rPr>
                <w:sz w:val="24"/>
                <w:szCs w:val="24"/>
              </w:rPr>
            </w:pPr>
            <w:r w:rsidRPr="00846D5A">
              <w:rPr>
                <w:sz w:val="24"/>
                <w:szCs w:val="24"/>
              </w:rPr>
              <w:t>5</w:t>
            </w:r>
          </w:p>
        </w:tc>
      </w:tr>
      <w:tr w:rsidR="006E1AB4" w:rsidRPr="002F77C4" w:rsidTr="006E1AB4">
        <w:trPr>
          <w:trHeight w:val="626"/>
        </w:trPr>
        <w:tc>
          <w:tcPr>
            <w:tcW w:w="680" w:type="dxa"/>
            <w:vMerge w:val="restart"/>
            <w:tcBorders>
              <w:top w:val="single" w:sz="4" w:space="0" w:color="auto"/>
              <w:left w:val="single" w:sz="4" w:space="0" w:color="auto"/>
              <w:right w:val="single" w:sz="4" w:space="0" w:color="auto"/>
            </w:tcBorders>
          </w:tcPr>
          <w:p w:rsidR="006E1AB4" w:rsidRPr="002F77C4" w:rsidRDefault="006E1AB4">
            <w:pPr>
              <w:autoSpaceDE w:val="0"/>
              <w:autoSpaceDN w:val="0"/>
              <w:adjustRightInd w:val="0"/>
              <w:jc w:val="both"/>
              <w:rPr>
                <w:rFonts w:eastAsiaTheme="minorHAnsi"/>
                <w:sz w:val="24"/>
                <w:szCs w:val="24"/>
                <w:lang w:eastAsia="en-US"/>
              </w:rPr>
            </w:pPr>
            <w:r w:rsidRPr="00846D5A">
              <w:rPr>
                <w:rFonts w:eastAsiaTheme="minorHAnsi"/>
                <w:sz w:val="24"/>
                <w:szCs w:val="24"/>
                <w:lang w:eastAsia="en-US"/>
              </w:rPr>
              <w:t>3.3.2</w:t>
            </w:r>
          </w:p>
        </w:tc>
        <w:tc>
          <w:tcPr>
            <w:tcW w:w="6406" w:type="dxa"/>
            <w:vMerge w:val="restart"/>
            <w:tcBorders>
              <w:top w:val="single" w:sz="4" w:space="0" w:color="auto"/>
              <w:left w:val="single" w:sz="4" w:space="0" w:color="auto"/>
              <w:right w:val="single" w:sz="4" w:space="0" w:color="auto"/>
            </w:tcBorders>
          </w:tcPr>
          <w:p w:rsidR="006E1AB4" w:rsidRPr="002F77C4" w:rsidRDefault="006E1AB4">
            <w:pPr>
              <w:autoSpaceDE w:val="0"/>
              <w:autoSpaceDN w:val="0"/>
              <w:adjustRightInd w:val="0"/>
              <w:jc w:val="both"/>
              <w:rPr>
                <w:rFonts w:eastAsiaTheme="minorHAnsi"/>
                <w:sz w:val="24"/>
                <w:szCs w:val="24"/>
                <w:lang w:eastAsia="en-US"/>
              </w:rPr>
            </w:pPr>
            <w:r w:rsidRPr="006B753A">
              <w:rPr>
                <w:sz w:val="28"/>
                <w:szCs w:val="28"/>
              </w:rPr>
              <w:t>для транспортных сре</w:t>
            </w:r>
            <w:proofErr w:type="gramStart"/>
            <w:r w:rsidRPr="006B753A">
              <w:rPr>
                <w:sz w:val="28"/>
                <w:szCs w:val="28"/>
              </w:rPr>
              <w:t>дств ср</w:t>
            </w:r>
            <w:proofErr w:type="gramEnd"/>
            <w:r w:rsidRPr="006B753A">
              <w:rPr>
                <w:sz w:val="28"/>
                <w:szCs w:val="28"/>
              </w:rPr>
              <w:t>еднего класса:</w:t>
            </w:r>
          </w:p>
        </w:tc>
        <w:tc>
          <w:tcPr>
            <w:tcW w:w="1987" w:type="dxa"/>
            <w:tcBorders>
              <w:top w:val="single" w:sz="4" w:space="0" w:color="auto"/>
              <w:left w:val="single" w:sz="4" w:space="0" w:color="auto"/>
              <w:bottom w:val="single" w:sz="4" w:space="0" w:color="auto"/>
              <w:right w:val="single" w:sz="4" w:space="0" w:color="auto"/>
            </w:tcBorders>
          </w:tcPr>
          <w:p w:rsidR="006E1AB4" w:rsidRPr="006E1AB4" w:rsidRDefault="006E1AB4" w:rsidP="006E1AB4">
            <w:pPr>
              <w:jc w:val="center"/>
              <w:rPr>
                <w:sz w:val="24"/>
                <w:szCs w:val="24"/>
              </w:rPr>
            </w:pPr>
            <w:r w:rsidRPr="006E1AB4">
              <w:rPr>
                <w:sz w:val="24"/>
                <w:szCs w:val="24"/>
              </w:rPr>
              <w:t>Свыше 0 до 20 % включительно</w:t>
            </w:r>
          </w:p>
        </w:tc>
        <w:tc>
          <w:tcPr>
            <w:tcW w:w="1275" w:type="dxa"/>
            <w:tcBorders>
              <w:top w:val="single" w:sz="4" w:space="0" w:color="auto"/>
              <w:left w:val="single" w:sz="4" w:space="0" w:color="auto"/>
              <w:bottom w:val="single" w:sz="4" w:space="0" w:color="auto"/>
              <w:right w:val="single" w:sz="4" w:space="0" w:color="auto"/>
            </w:tcBorders>
          </w:tcPr>
          <w:p w:rsidR="006E1AB4" w:rsidRPr="006E1AB4" w:rsidRDefault="006E1AB4" w:rsidP="006E1AB4">
            <w:pPr>
              <w:jc w:val="center"/>
              <w:rPr>
                <w:sz w:val="24"/>
                <w:szCs w:val="24"/>
              </w:rPr>
            </w:pPr>
            <w:r w:rsidRPr="006E1AB4">
              <w:rPr>
                <w:sz w:val="24"/>
                <w:szCs w:val="24"/>
              </w:rPr>
              <w:t>2</w:t>
            </w:r>
          </w:p>
        </w:tc>
      </w:tr>
      <w:tr w:rsidR="006E1AB4" w:rsidRPr="002F77C4" w:rsidTr="006E1AB4">
        <w:trPr>
          <w:trHeight w:val="483"/>
        </w:trPr>
        <w:tc>
          <w:tcPr>
            <w:tcW w:w="680" w:type="dxa"/>
            <w:vMerge/>
            <w:tcBorders>
              <w:left w:val="single" w:sz="4" w:space="0" w:color="auto"/>
              <w:right w:val="single" w:sz="4" w:space="0" w:color="auto"/>
            </w:tcBorders>
          </w:tcPr>
          <w:p w:rsidR="006E1AB4" w:rsidRPr="002F77C4" w:rsidRDefault="006E1AB4">
            <w:pPr>
              <w:autoSpaceDE w:val="0"/>
              <w:autoSpaceDN w:val="0"/>
              <w:adjustRightInd w:val="0"/>
              <w:rPr>
                <w:rFonts w:eastAsiaTheme="minorHAnsi"/>
                <w:sz w:val="24"/>
                <w:szCs w:val="24"/>
                <w:lang w:eastAsia="en-US"/>
              </w:rPr>
            </w:pPr>
          </w:p>
        </w:tc>
        <w:tc>
          <w:tcPr>
            <w:tcW w:w="6406" w:type="dxa"/>
            <w:vMerge/>
            <w:tcBorders>
              <w:left w:val="single" w:sz="4" w:space="0" w:color="auto"/>
              <w:right w:val="single" w:sz="4" w:space="0" w:color="auto"/>
            </w:tcBorders>
          </w:tcPr>
          <w:p w:rsidR="006E1AB4" w:rsidRPr="002F77C4" w:rsidRDefault="006E1AB4">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6E1AB4" w:rsidRPr="006E1AB4" w:rsidRDefault="006E1AB4" w:rsidP="006E1AB4">
            <w:pPr>
              <w:jc w:val="center"/>
              <w:rPr>
                <w:sz w:val="24"/>
                <w:szCs w:val="24"/>
              </w:rPr>
            </w:pPr>
            <w:r w:rsidRPr="006E1AB4">
              <w:rPr>
                <w:sz w:val="24"/>
                <w:szCs w:val="24"/>
              </w:rPr>
              <w:t>Свыше 20 до 40 % включительно</w:t>
            </w:r>
          </w:p>
        </w:tc>
        <w:tc>
          <w:tcPr>
            <w:tcW w:w="1275" w:type="dxa"/>
            <w:tcBorders>
              <w:top w:val="single" w:sz="4" w:space="0" w:color="auto"/>
              <w:left w:val="single" w:sz="4" w:space="0" w:color="auto"/>
              <w:bottom w:val="single" w:sz="4" w:space="0" w:color="auto"/>
              <w:right w:val="single" w:sz="4" w:space="0" w:color="auto"/>
            </w:tcBorders>
          </w:tcPr>
          <w:p w:rsidR="006E1AB4" w:rsidRDefault="006E1AB4" w:rsidP="006E1AB4">
            <w:pPr>
              <w:jc w:val="center"/>
            </w:pPr>
            <w:r>
              <w:t>3</w:t>
            </w:r>
          </w:p>
        </w:tc>
      </w:tr>
      <w:tr w:rsidR="006E1AB4" w:rsidRPr="002F77C4" w:rsidTr="006E1AB4">
        <w:trPr>
          <w:trHeight w:val="564"/>
        </w:trPr>
        <w:tc>
          <w:tcPr>
            <w:tcW w:w="680" w:type="dxa"/>
            <w:vMerge/>
            <w:tcBorders>
              <w:left w:val="single" w:sz="4" w:space="0" w:color="auto"/>
              <w:right w:val="single" w:sz="4" w:space="0" w:color="auto"/>
            </w:tcBorders>
          </w:tcPr>
          <w:p w:rsidR="006E1AB4" w:rsidRPr="002F77C4" w:rsidRDefault="006E1AB4">
            <w:pPr>
              <w:autoSpaceDE w:val="0"/>
              <w:autoSpaceDN w:val="0"/>
              <w:adjustRightInd w:val="0"/>
              <w:rPr>
                <w:rFonts w:eastAsiaTheme="minorHAnsi"/>
                <w:sz w:val="24"/>
                <w:szCs w:val="24"/>
                <w:lang w:eastAsia="en-US"/>
              </w:rPr>
            </w:pPr>
          </w:p>
        </w:tc>
        <w:tc>
          <w:tcPr>
            <w:tcW w:w="6406" w:type="dxa"/>
            <w:vMerge/>
            <w:tcBorders>
              <w:left w:val="single" w:sz="4" w:space="0" w:color="auto"/>
              <w:right w:val="single" w:sz="4" w:space="0" w:color="auto"/>
            </w:tcBorders>
          </w:tcPr>
          <w:p w:rsidR="006E1AB4" w:rsidRPr="002F77C4" w:rsidRDefault="006E1AB4">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6E1AB4" w:rsidRPr="006E1AB4" w:rsidRDefault="006E1AB4" w:rsidP="006E1AB4">
            <w:pPr>
              <w:jc w:val="center"/>
              <w:rPr>
                <w:sz w:val="24"/>
                <w:szCs w:val="24"/>
              </w:rPr>
            </w:pPr>
            <w:r w:rsidRPr="006E1AB4">
              <w:rPr>
                <w:sz w:val="24"/>
                <w:szCs w:val="24"/>
              </w:rPr>
              <w:t>Свыше 40 до 60 % включительно</w:t>
            </w:r>
          </w:p>
        </w:tc>
        <w:tc>
          <w:tcPr>
            <w:tcW w:w="1275" w:type="dxa"/>
            <w:tcBorders>
              <w:top w:val="single" w:sz="4" w:space="0" w:color="auto"/>
              <w:left w:val="single" w:sz="4" w:space="0" w:color="auto"/>
              <w:bottom w:val="single" w:sz="4" w:space="0" w:color="auto"/>
              <w:right w:val="single" w:sz="4" w:space="0" w:color="auto"/>
            </w:tcBorders>
          </w:tcPr>
          <w:p w:rsidR="006E1AB4" w:rsidRPr="006E1AB4" w:rsidRDefault="006E1AB4" w:rsidP="006E1AB4">
            <w:pPr>
              <w:jc w:val="center"/>
              <w:rPr>
                <w:sz w:val="24"/>
                <w:szCs w:val="24"/>
              </w:rPr>
            </w:pPr>
            <w:r w:rsidRPr="006E1AB4">
              <w:rPr>
                <w:sz w:val="24"/>
                <w:szCs w:val="24"/>
              </w:rPr>
              <w:t>4</w:t>
            </w:r>
          </w:p>
        </w:tc>
      </w:tr>
      <w:tr w:rsidR="006E1AB4" w:rsidRPr="002F77C4" w:rsidTr="00E675B4">
        <w:trPr>
          <w:trHeight w:val="592"/>
        </w:trPr>
        <w:tc>
          <w:tcPr>
            <w:tcW w:w="680" w:type="dxa"/>
            <w:vMerge/>
            <w:tcBorders>
              <w:left w:val="single" w:sz="4" w:space="0" w:color="auto"/>
              <w:right w:val="single" w:sz="4" w:space="0" w:color="auto"/>
            </w:tcBorders>
          </w:tcPr>
          <w:p w:rsidR="006E1AB4" w:rsidRPr="002F77C4" w:rsidRDefault="006E1AB4">
            <w:pPr>
              <w:autoSpaceDE w:val="0"/>
              <w:autoSpaceDN w:val="0"/>
              <w:adjustRightInd w:val="0"/>
              <w:rPr>
                <w:rFonts w:eastAsiaTheme="minorHAnsi"/>
                <w:sz w:val="24"/>
                <w:szCs w:val="24"/>
                <w:lang w:eastAsia="en-US"/>
              </w:rPr>
            </w:pPr>
          </w:p>
        </w:tc>
        <w:tc>
          <w:tcPr>
            <w:tcW w:w="6406" w:type="dxa"/>
            <w:vMerge/>
            <w:tcBorders>
              <w:left w:val="single" w:sz="4" w:space="0" w:color="auto"/>
              <w:right w:val="single" w:sz="4" w:space="0" w:color="auto"/>
            </w:tcBorders>
          </w:tcPr>
          <w:p w:rsidR="006E1AB4" w:rsidRPr="002F77C4" w:rsidRDefault="006E1AB4">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6E1AB4" w:rsidRPr="006E1AB4" w:rsidRDefault="006E1AB4" w:rsidP="00DE75FB">
            <w:pPr>
              <w:autoSpaceDE w:val="0"/>
              <w:autoSpaceDN w:val="0"/>
              <w:adjustRightInd w:val="0"/>
              <w:jc w:val="both"/>
              <w:rPr>
                <w:sz w:val="24"/>
                <w:szCs w:val="24"/>
              </w:rPr>
            </w:pPr>
            <w:r w:rsidRPr="006E1AB4">
              <w:rPr>
                <w:sz w:val="24"/>
                <w:szCs w:val="24"/>
              </w:rPr>
              <w:t>Свыше 60 до 80 % включительно</w:t>
            </w:r>
          </w:p>
        </w:tc>
        <w:tc>
          <w:tcPr>
            <w:tcW w:w="1275" w:type="dxa"/>
            <w:tcBorders>
              <w:top w:val="single" w:sz="4" w:space="0" w:color="auto"/>
              <w:left w:val="single" w:sz="4" w:space="0" w:color="auto"/>
              <w:bottom w:val="single" w:sz="4" w:space="0" w:color="auto"/>
              <w:right w:val="single" w:sz="4" w:space="0" w:color="auto"/>
            </w:tcBorders>
          </w:tcPr>
          <w:p w:rsidR="006E1AB4" w:rsidRPr="006E1AB4" w:rsidRDefault="006E1AB4" w:rsidP="00DE75FB">
            <w:pPr>
              <w:autoSpaceDE w:val="0"/>
              <w:autoSpaceDN w:val="0"/>
              <w:adjustRightInd w:val="0"/>
              <w:jc w:val="center"/>
              <w:rPr>
                <w:sz w:val="24"/>
                <w:szCs w:val="24"/>
              </w:rPr>
            </w:pPr>
            <w:r w:rsidRPr="006E1AB4">
              <w:rPr>
                <w:sz w:val="24"/>
                <w:szCs w:val="24"/>
              </w:rPr>
              <w:t>6</w:t>
            </w:r>
          </w:p>
        </w:tc>
      </w:tr>
      <w:tr w:rsidR="006E1AB4" w:rsidRPr="002F77C4" w:rsidTr="006E1AB4">
        <w:trPr>
          <w:trHeight w:val="1679"/>
        </w:trPr>
        <w:tc>
          <w:tcPr>
            <w:tcW w:w="680" w:type="dxa"/>
            <w:vMerge/>
            <w:tcBorders>
              <w:left w:val="single" w:sz="4" w:space="0" w:color="auto"/>
              <w:bottom w:val="single" w:sz="4" w:space="0" w:color="auto"/>
              <w:right w:val="single" w:sz="4" w:space="0" w:color="auto"/>
            </w:tcBorders>
          </w:tcPr>
          <w:p w:rsidR="006E1AB4" w:rsidRPr="002F77C4" w:rsidRDefault="006E1AB4">
            <w:pPr>
              <w:autoSpaceDE w:val="0"/>
              <w:autoSpaceDN w:val="0"/>
              <w:adjustRightInd w:val="0"/>
              <w:rPr>
                <w:rFonts w:eastAsiaTheme="minorHAnsi"/>
                <w:sz w:val="24"/>
                <w:szCs w:val="24"/>
                <w:lang w:eastAsia="en-US"/>
              </w:rPr>
            </w:pPr>
          </w:p>
        </w:tc>
        <w:tc>
          <w:tcPr>
            <w:tcW w:w="6406" w:type="dxa"/>
            <w:vMerge/>
            <w:tcBorders>
              <w:left w:val="single" w:sz="4" w:space="0" w:color="auto"/>
              <w:bottom w:val="single" w:sz="4" w:space="0" w:color="auto"/>
              <w:right w:val="single" w:sz="4" w:space="0" w:color="auto"/>
            </w:tcBorders>
          </w:tcPr>
          <w:p w:rsidR="006E1AB4" w:rsidRPr="002F77C4" w:rsidRDefault="006E1AB4">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6E1AB4" w:rsidRPr="006E1AB4" w:rsidRDefault="006E1AB4" w:rsidP="006E1AB4">
            <w:pPr>
              <w:jc w:val="center"/>
              <w:rPr>
                <w:sz w:val="24"/>
                <w:szCs w:val="24"/>
              </w:rPr>
            </w:pPr>
            <w:r w:rsidRPr="006E1AB4">
              <w:rPr>
                <w:sz w:val="24"/>
                <w:szCs w:val="24"/>
              </w:rPr>
              <w:t>Свыше 80 до 100 % включительно</w:t>
            </w:r>
          </w:p>
        </w:tc>
        <w:tc>
          <w:tcPr>
            <w:tcW w:w="1275" w:type="dxa"/>
            <w:tcBorders>
              <w:top w:val="single" w:sz="4" w:space="0" w:color="auto"/>
              <w:left w:val="single" w:sz="4" w:space="0" w:color="auto"/>
              <w:bottom w:val="single" w:sz="4" w:space="0" w:color="auto"/>
              <w:right w:val="single" w:sz="4" w:space="0" w:color="auto"/>
            </w:tcBorders>
          </w:tcPr>
          <w:p w:rsidR="006E1AB4" w:rsidRPr="006E1AB4" w:rsidRDefault="006E1AB4" w:rsidP="006E1AB4">
            <w:pPr>
              <w:jc w:val="center"/>
              <w:rPr>
                <w:sz w:val="24"/>
                <w:szCs w:val="24"/>
              </w:rPr>
            </w:pPr>
            <w:r w:rsidRPr="006E1AB4">
              <w:rPr>
                <w:sz w:val="24"/>
                <w:szCs w:val="24"/>
              </w:rPr>
              <w:t>8</w:t>
            </w:r>
          </w:p>
        </w:tc>
      </w:tr>
      <w:tr w:rsidR="00BF58EA" w:rsidRPr="002F77C4" w:rsidTr="00067E78">
        <w:tc>
          <w:tcPr>
            <w:tcW w:w="680" w:type="dxa"/>
            <w:vMerge w:val="restart"/>
            <w:tcBorders>
              <w:top w:val="single" w:sz="4" w:space="0" w:color="auto"/>
              <w:left w:val="single" w:sz="4" w:space="0" w:color="auto"/>
              <w:right w:val="single" w:sz="4" w:space="0" w:color="auto"/>
            </w:tcBorders>
          </w:tcPr>
          <w:p w:rsidR="00BF58EA" w:rsidRPr="002F77C4" w:rsidRDefault="00BF58EA">
            <w:pPr>
              <w:autoSpaceDE w:val="0"/>
              <w:autoSpaceDN w:val="0"/>
              <w:adjustRightInd w:val="0"/>
              <w:jc w:val="both"/>
              <w:rPr>
                <w:rFonts w:eastAsiaTheme="minorHAnsi"/>
                <w:sz w:val="24"/>
                <w:szCs w:val="24"/>
                <w:lang w:eastAsia="en-US"/>
              </w:rPr>
            </w:pPr>
            <w:r w:rsidRPr="006E1AB4">
              <w:rPr>
                <w:rFonts w:eastAsiaTheme="minorHAnsi"/>
                <w:sz w:val="24"/>
                <w:szCs w:val="24"/>
                <w:lang w:eastAsia="en-US"/>
              </w:rPr>
              <w:lastRenderedPageBreak/>
              <w:t>3.3.3</w:t>
            </w:r>
          </w:p>
        </w:tc>
        <w:tc>
          <w:tcPr>
            <w:tcW w:w="6406" w:type="dxa"/>
            <w:vMerge w:val="restart"/>
            <w:tcBorders>
              <w:top w:val="single" w:sz="4" w:space="0" w:color="auto"/>
              <w:left w:val="single" w:sz="4" w:space="0" w:color="auto"/>
              <w:right w:val="single" w:sz="4" w:space="0" w:color="auto"/>
            </w:tcBorders>
          </w:tcPr>
          <w:p w:rsidR="00BF58EA" w:rsidRPr="002F77C4" w:rsidRDefault="00BF58EA">
            <w:pPr>
              <w:autoSpaceDE w:val="0"/>
              <w:autoSpaceDN w:val="0"/>
              <w:adjustRightInd w:val="0"/>
              <w:jc w:val="both"/>
              <w:rPr>
                <w:rFonts w:eastAsiaTheme="minorHAnsi"/>
                <w:sz w:val="24"/>
                <w:szCs w:val="24"/>
                <w:lang w:eastAsia="en-US"/>
              </w:rPr>
            </w:pPr>
            <w:r w:rsidRPr="006E1AB4">
              <w:rPr>
                <w:rFonts w:eastAsiaTheme="minorHAnsi"/>
                <w:sz w:val="24"/>
                <w:szCs w:val="24"/>
                <w:lang w:eastAsia="en-US"/>
              </w:rPr>
              <w:t>для транспортных средств большого класса:</w:t>
            </w:r>
          </w:p>
        </w:tc>
        <w:tc>
          <w:tcPr>
            <w:tcW w:w="1987" w:type="dxa"/>
            <w:tcBorders>
              <w:top w:val="single" w:sz="4" w:space="0" w:color="auto"/>
              <w:left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Свыше 0 до 20 % включительно</w:t>
            </w:r>
          </w:p>
        </w:tc>
        <w:tc>
          <w:tcPr>
            <w:tcW w:w="1275" w:type="dxa"/>
            <w:tcBorders>
              <w:top w:val="single" w:sz="4" w:space="0" w:color="auto"/>
              <w:left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2</w:t>
            </w:r>
          </w:p>
        </w:tc>
      </w:tr>
      <w:tr w:rsidR="006E1AB4" w:rsidRPr="002F77C4" w:rsidTr="00BF58EA">
        <w:trPr>
          <w:trHeight w:val="20"/>
        </w:trPr>
        <w:tc>
          <w:tcPr>
            <w:tcW w:w="680" w:type="dxa"/>
            <w:vMerge/>
            <w:tcBorders>
              <w:left w:val="single" w:sz="4" w:space="0" w:color="auto"/>
              <w:right w:val="single" w:sz="4" w:space="0" w:color="auto"/>
            </w:tcBorders>
          </w:tcPr>
          <w:p w:rsidR="006E1AB4" w:rsidRPr="002F77C4" w:rsidRDefault="006E1AB4">
            <w:pPr>
              <w:autoSpaceDE w:val="0"/>
              <w:autoSpaceDN w:val="0"/>
              <w:adjustRightInd w:val="0"/>
              <w:rPr>
                <w:rFonts w:eastAsiaTheme="minorHAnsi"/>
                <w:sz w:val="24"/>
                <w:szCs w:val="24"/>
                <w:lang w:eastAsia="en-US"/>
              </w:rPr>
            </w:pPr>
          </w:p>
        </w:tc>
        <w:tc>
          <w:tcPr>
            <w:tcW w:w="6406" w:type="dxa"/>
            <w:vMerge/>
            <w:tcBorders>
              <w:left w:val="single" w:sz="4" w:space="0" w:color="auto"/>
              <w:right w:val="single" w:sz="4" w:space="0" w:color="auto"/>
            </w:tcBorders>
          </w:tcPr>
          <w:p w:rsidR="006E1AB4" w:rsidRPr="002F77C4" w:rsidRDefault="006E1AB4">
            <w:pPr>
              <w:autoSpaceDE w:val="0"/>
              <w:autoSpaceDN w:val="0"/>
              <w:adjustRightInd w:val="0"/>
              <w:rPr>
                <w:rFonts w:eastAsiaTheme="minorHAnsi"/>
                <w:sz w:val="24"/>
                <w:szCs w:val="24"/>
                <w:lang w:eastAsia="en-US"/>
              </w:rPr>
            </w:pPr>
          </w:p>
        </w:tc>
        <w:tc>
          <w:tcPr>
            <w:tcW w:w="1987" w:type="dxa"/>
            <w:tcBorders>
              <w:left w:val="single" w:sz="4" w:space="0" w:color="auto"/>
              <w:bottom w:val="single" w:sz="4" w:space="0" w:color="auto"/>
              <w:right w:val="single" w:sz="4" w:space="0" w:color="auto"/>
            </w:tcBorders>
          </w:tcPr>
          <w:p w:rsidR="006E1AB4" w:rsidRPr="002F77C4" w:rsidRDefault="006E1AB4">
            <w:pPr>
              <w:autoSpaceDE w:val="0"/>
              <w:autoSpaceDN w:val="0"/>
              <w:adjustRightInd w:val="0"/>
              <w:jc w:val="both"/>
              <w:rPr>
                <w:rFonts w:eastAsiaTheme="minorHAnsi"/>
                <w:sz w:val="24"/>
                <w:szCs w:val="24"/>
                <w:lang w:eastAsia="en-US"/>
              </w:rPr>
            </w:pPr>
          </w:p>
        </w:tc>
        <w:tc>
          <w:tcPr>
            <w:tcW w:w="1275" w:type="dxa"/>
            <w:tcBorders>
              <w:left w:val="single" w:sz="4" w:space="0" w:color="auto"/>
              <w:bottom w:val="single" w:sz="4" w:space="0" w:color="auto"/>
              <w:right w:val="single" w:sz="4" w:space="0" w:color="auto"/>
            </w:tcBorders>
          </w:tcPr>
          <w:p w:rsidR="006E1AB4" w:rsidRPr="002F77C4" w:rsidRDefault="006E1AB4">
            <w:pPr>
              <w:autoSpaceDE w:val="0"/>
              <w:autoSpaceDN w:val="0"/>
              <w:adjustRightInd w:val="0"/>
              <w:jc w:val="center"/>
              <w:rPr>
                <w:rFonts w:eastAsiaTheme="minorHAnsi"/>
                <w:sz w:val="24"/>
                <w:szCs w:val="24"/>
                <w:lang w:eastAsia="en-US"/>
              </w:rPr>
            </w:pPr>
          </w:p>
        </w:tc>
      </w:tr>
      <w:tr w:rsidR="00BF58EA" w:rsidRPr="002F77C4" w:rsidTr="00E5137C">
        <w:trPr>
          <w:trHeight w:val="654"/>
        </w:trPr>
        <w:tc>
          <w:tcPr>
            <w:tcW w:w="680" w:type="dxa"/>
            <w:vMerge/>
            <w:tcBorders>
              <w:left w:val="single" w:sz="4" w:space="0" w:color="auto"/>
              <w:right w:val="single" w:sz="4" w:space="0" w:color="auto"/>
            </w:tcBorders>
          </w:tcPr>
          <w:p w:rsidR="00BF58EA" w:rsidRPr="002F77C4" w:rsidRDefault="00BF58EA">
            <w:pPr>
              <w:autoSpaceDE w:val="0"/>
              <w:autoSpaceDN w:val="0"/>
              <w:adjustRightInd w:val="0"/>
              <w:rPr>
                <w:rFonts w:eastAsiaTheme="minorHAnsi"/>
                <w:sz w:val="24"/>
                <w:szCs w:val="24"/>
                <w:lang w:eastAsia="en-US"/>
              </w:rPr>
            </w:pPr>
          </w:p>
        </w:tc>
        <w:tc>
          <w:tcPr>
            <w:tcW w:w="6406" w:type="dxa"/>
            <w:vMerge/>
            <w:tcBorders>
              <w:left w:val="single" w:sz="4" w:space="0" w:color="auto"/>
              <w:right w:val="single" w:sz="4" w:space="0" w:color="auto"/>
            </w:tcBorders>
          </w:tcPr>
          <w:p w:rsidR="00BF58EA" w:rsidRPr="002F77C4" w:rsidRDefault="00BF58EA">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BF58EA" w:rsidRPr="00BF58EA" w:rsidRDefault="00BF58EA" w:rsidP="00DE75FB">
            <w:pPr>
              <w:autoSpaceDE w:val="0"/>
              <w:autoSpaceDN w:val="0"/>
              <w:adjustRightInd w:val="0"/>
              <w:jc w:val="both"/>
              <w:rPr>
                <w:sz w:val="24"/>
                <w:szCs w:val="24"/>
              </w:rPr>
            </w:pPr>
            <w:r w:rsidRPr="00BF58EA">
              <w:rPr>
                <w:sz w:val="24"/>
                <w:szCs w:val="24"/>
              </w:rPr>
              <w:t>Свыше 20 до 40 % включительно</w:t>
            </w:r>
          </w:p>
        </w:tc>
        <w:tc>
          <w:tcPr>
            <w:tcW w:w="1275" w:type="dxa"/>
            <w:tcBorders>
              <w:top w:val="single" w:sz="4" w:space="0" w:color="auto"/>
              <w:left w:val="single" w:sz="4" w:space="0" w:color="auto"/>
              <w:bottom w:val="single" w:sz="4" w:space="0" w:color="auto"/>
              <w:right w:val="single" w:sz="4" w:space="0" w:color="auto"/>
            </w:tcBorders>
          </w:tcPr>
          <w:p w:rsidR="00BF58EA" w:rsidRPr="00BF58EA" w:rsidRDefault="00BF58EA" w:rsidP="00DE75FB">
            <w:pPr>
              <w:autoSpaceDE w:val="0"/>
              <w:autoSpaceDN w:val="0"/>
              <w:adjustRightInd w:val="0"/>
              <w:jc w:val="center"/>
              <w:rPr>
                <w:sz w:val="24"/>
                <w:szCs w:val="24"/>
              </w:rPr>
            </w:pPr>
            <w:r w:rsidRPr="00BF58EA">
              <w:rPr>
                <w:sz w:val="24"/>
                <w:szCs w:val="24"/>
              </w:rPr>
              <w:t>4</w:t>
            </w:r>
          </w:p>
        </w:tc>
      </w:tr>
      <w:tr w:rsidR="00BF58EA" w:rsidRPr="002F77C4" w:rsidTr="00B25FD4">
        <w:trPr>
          <w:trHeight w:val="998"/>
        </w:trPr>
        <w:tc>
          <w:tcPr>
            <w:tcW w:w="680" w:type="dxa"/>
            <w:vMerge/>
            <w:tcBorders>
              <w:left w:val="single" w:sz="4" w:space="0" w:color="auto"/>
              <w:right w:val="single" w:sz="4" w:space="0" w:color="auto"/>
            </w:tcBorders>
          </w:tcPr>
          <w:p w:rsidR="00BF58EA" w:rsidRPr="002F77C4" w:rsidRDefault="00BF58EA">
            <w:pPr>
              <w:autoSpaceDE w:val="0"/>
              <w:autoSpaceDN w:val="0"/>
              <w:adjustRightInd w:val="0"/>
              <w:rPr>
                <w:rFonts w:eastAsiaTheme="minorHAnsi"/>
                <w:sz w:val="24"/>
                <w:szCs w:val="24"/>
                <w:lang w:eastAsia="en-US"/>
              </w:rPr>
            </w:pPr>
          </w:p>
        </w:tc>
        <w:tc>
          <w:tcPr>
            <w:tcW w:w="6406" w:type="dxa"/>
            <w:vMerge/>
            <w:tcBorders>
              <w:left w:val="single" w:sz="4" w:space="0" w:color="auto"/>
              <w:right w:val="single" w:sz="4" w:space="0" w:color="auto"/>
            </w:tcBorders>
          </w:tcPr>
          <w:p w:rsidR="00BF58EA" w:rsidRPr="002F77C4" w:rsidRDefault="00BF58EA">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BF58EA" w:rsidRPr="00BF58EA" w:rsidRDefault="00BF58EA" w:rsidP="00DE75FB">
            <w:pPr>
              <w:autoSpaceDE w:val="0"/>
              <w:autoSpaceDN w:val="0"/>
              <w:adjustRightInd w:val="0"/>
              <w:jc w:val="both"/>
              <w:rPr>
                <w:sz w:val="24"/>
                <w:szCs w:val="24"/>
              </w:rPr>
            </w:pPr>
            <w:r w:rsidRPr="00BF58EA">
              <w:rPr>
                <w:sz w:val="24"/>
                <w:szCs w:val="24"/>
              </w:rPr>
              <w:t>Свыше 40 до 60 % включительно</w:t>
            </w:r>
          </w:p>
        </w:tc>
        <w:tc>
          <w:tcPr>
            <w:tcW w:w="1275" w:type="dxa"/>
            <w:tcBorders>
              <w:top w:val="single" w:sz="4" w:space="0" w:color="auto"/>
              <w:left w:val="single" w:sz="4" w:space="0" w:color="auto"/>
              <w:bottom w:val="single" w:sz="4" w:space="0" w:color="auto"/>
              <w:right w:val="single" w:sz="4" w:space="0" w:color="auto"/>
            </w:tcBorders>
          </w:tcPr>
          <w:p w:rsidR="00BF58EA" w:rsidRPr="00BF58EA" w:rsidRDefault="00BF58EA" w:rsidP="00DE75FB">
            <w:pPr>
              <w:autoSpaceDE w:val="0"/>
              <w:autoSpaceDN w:val="0"/>
              <w:adjustRightInd w:val="0"/>
              <w:jc w:val="center"/>
              <w:rPr>
                <w:sz w:val="24"/>
                <w:szCs w:val="24"/>
              </w:rPr>
            </w:pPr>
            <w:r w:rsidRPr="00BF58EA">
              <w:rPr>
                <w:sz w:val="24"/>
                <w:szCs w:val="24"/>
              </w:rPr>
              <w:t>6</w:t>
            </w:r>
          </w:p>
        </w:tc>
      </w:tr>
      <w:tr w:rsidR="00BF58EA" w:rsidRPr="002F77C4" w:rsidTr="00235D56">
        <w:trPr>
          <w:trHeight w:val="1025"/>
        </w:trPr>
        <w:tc>
          <w:tcPr>
            <w:tcW w:w="680" w:type="dxa"/>
            <w:vMerge/>
            <w:tcBorders>
              <w:left w:val="single" w:sz="4" w:space="0" w:color="auto"/>
              <w:right w:val="single" w:sz="4" w:space="0" w:color="auto"/>
            </w:tcBorders>
          </w:tcPr>
          <w:p w:rsidR="00BF58EA" w:rsidRPr="002F77C4" w:rsidRDefault="00BF58EA">
            <w:pPr>
              <w:autoSpaceDE w:val="0"/>
              <w:autoSpaceDN w:val="0"/>
              <w:adjustRightInd w:val="0"/>
              <w:rPr>
                <w:rFonts w:eastAsiaTheme="minorHAnsi"/>
                <w:sz w:val="24"/>
                <w:szCs w:val="24"/>
                <w:lang w:eastAsia="en-US"/>
              </w:rPr>
            </w:pPr>
          </w:p>
        </w:tc>
        <w:tc>
          <w:tcPr>
            <w:tcW w:w="6406" w:type="dxa"/>
            <w:vMerge/>
            <w:tcBorders>
              <w:left w:val="single" w:sz="4" w:space="0" w:color="auto"/>
              <w:right w:val="single" w:sz="4" w:space="0" w:color="auto"/>
            </w:tcBorders>
          </w:tcPr>
          <w:p w:rsidR="00BF58EA" w:rsidRPr="002F77C4" w:rsidRDefault="00BF58EA">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BF58EA" w:rsidRPr="00BF58EA" w:rsidRDefault="00BF58EA" w:rsidP="00DE75FB">
            <w:pPr>
              <w:autoSpaceDE w:val="0"/>
              <w:autoSpaceDN w:val="0"/>
              <w:adjustRightInd w:val="0"/>
              <w:jc w:val="both"/>
              <w:rPr>
                <w:sz w:val="24"/>
                <w:szCs w:val="24"/>
              </w:rPr>
            </w:pPr>
            <w:r w:rsidRPr="00BF58EA">
              <w:rPr>
                <w:sz w:val="24"/>
                <w:szCs w:val="24"/>
              </w:rPr>
              <w:t>Свыше 60 до 80 % включительно</w:t>
            </w:r>
          </w:p>
        </w:tc>
        <w:tc>
          <w:tcPr>
            <w:tcW w:w="1275" w:type="dxa"/>
            <w:tcBorders>
              <w:top w:val="single" w:sz="4" w:space="0" w:color="auto"/>
              <w:left w:val="single" w:sz="4" w:space="0" w:color="auto"/>
              <w:bottom w:val="single" w:sz="4" w:space="0" w:color="auto"/>
              <w:right w:val="single" w:sz="4" w:space="0" w:color="auto"/>
            </w:tcBorders>
          </w:tcPr>
          <w:p w:rsidR="00BF58EA" w:rsidRPr="00BF58EA" w:rsidRDefault="00BF58EA" w:rsidP="00DE75FB">
            <w:pPr>
              <w:autoSpaceDE w:val="0"/>
              <w:autoSpaceDN w:val="0"/>
              <w:adjustRightInd w:val="0"/>
              <w:jc w:val="center"/>
              <w:rPr>
                <w:sz w:val="24"/>
                <w:szCs w:val="24"/>
              </w:rPr>
            </w:pPr>
            <w:r w:rsidRPr="00BF58EA">
              <w:rPr>
                <w:sz w:val="24"/>
                <w:szCs w:val="24"/>
              </w:rPr>
              <w:t>8</w:t>
            </w:r>
          </w:p>
        </w:tc>
      </w:tr>
      <w:tr w:rsidR="00BF58EA" w:rsidRPr="002F77C4" w:rsidTr="006E1AB4">
        <w:trPr>
          <w:trHeight w:val="704"/>
        </w:trPr>
        <w:tc>
          <w:tcPr>
            <w:tcW w:w="680" w:type="dxa"/>
            <w:vMerge/>
            <w:tcBorders>
              <w:left w:val="single" w:sz="4" w:space="0" w:color="auto"/>
              <w:bottom w:val="single" w:sz="4" w:space="0" w:color="auto"/>
              <w:right w:val="single" w:sz="4" w:space="0" w:color="auto"/>
            </w:tcBorders>
          </w:tcPr>
          <w:p w:rsidR="00BF58EA" w:rsidRPr="002F77C4" w:rsidRDefault="00BF58EA">
            <w:pPr>
              <w:autoSpaceDE w:val="0"/>
              <w:autoSpaceDN w:val="0"/>
              <w:adjustRightInd w:val="0"/>
              <w:rPr>
                <w:rFonts w:eastAsiaTheme="minorHAnsi"/>
                <w:sz w:val="24"/>
                <w:szCs w:val="24"/>
                <w:lang w:eastAsia="en-US"/>
              </w:rPr>
            </w:pPr>
          </w:p>
        </w:tc>
        <w:tc>
          <w:tcPr>
            <w:tcW w:w="6406" w:type="dxa"/>
            <w:vMerge/>
            <w:tcBorders>
              <w:left w:val="single" w:sz="4" w:space="0" w:color="auto"/>
              <w:bottom w:val="single" w:sz="4" w:space="0" w:color="auto"/>
              <w:right w:val="single" w:sz="4" w:space="0" w:color="auto"/>
            </w:tcBorders>
          </w:tcPr>
          <w:p w:rsidR="00BF58EA" w:rsidRPr="002F77C4" w:rsidRDefault="00BF58EA">
            <w:pPr>
              <w:autoSpaceDE w:val="0"/>
              <w:autoSpaceDN w:val="0"/>
              <w:adjustRightInd w:val="0"/>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Свыше 80 до 100 % включительно</w:t>
            </w:r>
          </w:p>
        </w:tc>
        <w:tc>
          <w:tcPr>
            <w:tcW w:w="1275"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10</w:t>
            </w:r>
          </w:p>
        </w:tc>
      </w:tr>
      <w:tr w:rsidR="00BF58EA" w:rsidRPr="002F77C4" w:rsidTr="004D3396">
        <w:trPr>
          <w:trHeight w:val="609"/>
        </w:trPr>
        <w:tc>
          <w:tcPr>
            <w:tcW w:w="680" w:type="dxa"/>
            <w:vMerge w:val="restart"/>
            <w:tcBorders>
              <w:top w:val="single" w:sz="4" w:space="0" w:color="auto"/>
              <w:left w:val="single" w:sz="4" w:space="0" w:color="auto"/>
              <w:right w:val="single" w:sz="4" w:space="0" w:color="auto"/>
            </w:tcBorders>
          </w:tcPr>
          <w:p w:rsidR="00BF58EA" w:rsidRPr="00C11D41" w:rsidRDefault="00BF58EA" w:rsidP="00EB78EC">
            <w:r w:rsidRPr="00C11D41">
              <w:t>3.4.</w:t>
            </w:r>
          </w:p>
        </w:tc>
        <w:tc>
          <w:tcPr>
            <w:tcW w:w="6406" w:type="dxa"/>
            <w:vMerge w:val="restart"/>
            <w:tcBorders>
              <w:top w:val="single" w:sz="4" w:space="0" w:color="auto"/>
              <w:left w:val="single" w:sz="4" w:space="0" w:color="auto"/>
              <w:right w:val="single" w:sz="4" w:space="0" w:color="auto"/>
            </w:tcBorders>
          </w:tcPr>
          <w:p w:rsidR="00BF58EA" w:rsidRPr="00C11D41" w:rsidRDefault="00BF58EA" w:rsidP="00EB78EC">
            <w:r w:rsidRPr="00C11D41">
              <w:t>Оборудование транспортного средства глобальной спутниковой навигационной системой</w:t>
            </w:r>
          </w:p>
        </w:tc>
        <w:tc>
          <w:tcPr>
            <w:tcW w:w="1987"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Свыше 0 до 20 % включительно</w:t>
            </w:r>
          </w:p>
        </w:tc>
        <w:tc>
          <w:tcPr>
            <w:tcW w:w="1275"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1</w:t>
            </w:r>
          </w:p>
        </w:tc>
      </w:tr>
      <w:tr w:rsidR="00BF58EA" w:rsidRPr="002F77C4" w:rsidTr="00A224EC">
        <w:trPr>
          <w:trHeight w:val="662"/>
        </w:trPr>
        <w:tc>
          <w:tcPr>
            <w:tcW w:w="680" w:type="dxa"/>
            <w:vMerge/>
            <w:tcBorders>
              <w:left w:val="single" w:sz="4" w:space="0" w:color="auto"/>
              <w:right w:val="single" w:sz="4" w:space="0" w:color="auto"/>
            </w:tcBorders>
          </w:tcPr>
          <w:p w:rsidR="00BF58EA" w:rsidRPr="00C11D41" w:rsidRDefault="00BF58EA" w:rsidP="00EB78EC"/>
        </w:tc>
        <w:tc>
          <w:tcPr>
            <w:tcW w:w="6406" w:type="dxa"/>
            <w:vMerge/>
            <w:tcBorders>
              <w:left w:val="single" w:sz="4" w:space="0" w:color="auto"/>
              <w:right w:val="single" w:sz="4" w:space="0" w:color="auto"/>
            </w:tcBorders>
          </w:tcPr>
          <w:p w:rsidR="00BF58EA" w:rsidRPr="00C11D41" w:rsidRDefault="00BF58EA" w:rsidP="00EB78EC"/>
        </w:tc>
        <w:tc>
          <w:tcPr>
            <w:tcW w:w="1987"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Свыше 20 до 40 % включительно</w:t>
            </w:r>
          </w:p>
        </w:tc>
        <w:tc>
          <w:tcPr>
            <w:tcW w:w="1275"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2</w:t>
            </w:r>
          </w:p>
        </w:tc>
      </w:tr>
      <w:tr w:rsidR="00BF58EA" w:rsidRPr="002F77C4" w:rsidTr="00035BAC">
        <w:trPr>
          <w:trHeight w:val="760"/>
        </w:trPr>
        <w:tc>
          <w:tcPr>
            <w:tcW w:w="680" w:type="dxa"/>
            <w:vMerge/>
            <w:tcBorders>
              <w:left w:val="single" w:sz="4" w:space="0" w:color="auto"/>
              <w:right w:val="single" w:sz="4" w:space="0" w:color="auto"/>
            </w:tcBorders>
          </w:tcPr>
          <w:p w:rsidR="00BF58EA" w:rsidRPr="00C11D41" w:rsidRDefault="00BF58EA" w:rsidP="00EB78EC"/>
        </w:tc>
        <w:tc>
          <w:tcPr>
            <w:tcW w:w="6406" w:type="dxa"/>
            <w:vMerge/>
            <w:tcBorders>
              <w:left w:val="single" w:sz="4" w:space="0" w:color="auto"/>
              <w:right w:val="single" w:sz="4" w:space="0" w:color="auto"/>
            </w:tcBorders>
          </w:tcPr>
          <w:p w:rsidR="00BF58EA" w:rsidRPr="00C11D41" w:rsidRDefault="00BF58EA" w:rsidP="00EB78EC"/>
        </w:tc>
        <w:tc>
          <w:tcPr>
            <w:tcW w:w="1987"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Свыше 40 до 60 % включительно</w:t>
            </w:r>
          </w:p>
        </w:tc>
        <w:tc>
          <w:tcPr>
            <w:tcW w:w="1275"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3</w:t>
            </w:r>
          </w:p>
        </w:tc>
      </w:tr>
      <w:tr w:rsidR="00BF58EA" w:rsidRPr="002F77C4" w:rsidTr="002419F0">
        <w:trPr>
          <w:trHeight w:val="680"/>
        </w:trPr>
        <w:tc>
          <w:tcPr>
            <w:tcW w:w="680" w:type="dxa"/>
            <w:vMerge/>
            <w:tcBorders>
              <w:left w:val="single" w:sz="4" w:space="0" w:color="auto"/>
              <w:right w:val="single" w:sz="4" w:space="0" w:color="auto"/>
            </w:tcBorders>
          </w:tcPr>
          <w:p w:rsidR="00BF58EA" w:rsidRPr="00C11D41" w:rsidRDefault="00BF58EA" w:rsidP="00EB78EC"/>
        </w:tc>
        <w:tc>
          <w:tcPr>
            <w:tcW w:w="6406" w:type="dxa"/>
            <w:vMerge/>
            <w:tcBorders>
              <w:left w:val="single" w:sz="4" w:space="0" w:color="auto"/>
              <w:right w:val="single" w:sz="4" w:space="0" w:color="auto"/>
            </w:tcBorders>
          </w:tcPr>
          <w:p w:rsidR="00BF58EA" w:rsidRPr="00C11D41" w:rsidRDefault="00BF58EA" w:rsidP="00EB78EC"/>
        </w:tc>
        <w:tc>
          <w:tcPr>
            <w:tcW w:w="1987"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Свыше 60 до 80 % включительно</w:t>
            </w:r>
          </w:p>
        </w:tc>
        <w:tc>
          <w:tcPr>
            <w:tcW w:w="1275"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4</w:t>
            </w:r>
          </w:p>
        </w:tc>
      </w:tr>
      <w:tr w:rsidR="00BF58EA" w:rsidRPr="002F77C4" w:rsidTr="004D3396">
        <w:trPr>
          <w:trHeight w:val="698"/>
        </w:trPr>
        <w:tc>
          <w:tcPr>
            <w:tcW w:w="680" w:type="dxa"/>
            <w:vMerge/>
            <w:tcBorders>
              <w:left w:val="single" w:sz="4" w:space="0" w:color="auto"/>
              <w:bottom w:val="single" w:sz="4" w:space="0" w:color="auto"/>
              <w:right w:val="single" w:sz="4" w:space="0" w:color="auto"/>
            </w:tcBorders>
          </w:tcPr>
          <w:p w:rsidR="00BF58EA" w:rsidRPr="00C11D41" w:rsidRDefault="00BF58EA" w:rsidP="00EB78EC"/>
        </w:tc>
        <w:tc>
          <w:tcPr>
            <w:tcW w:w="6406" w:type="dxa"/>
            <w:vMerge/>
            <w:tcBorders>
              <w:left w:val="single" w:sz="4" w:space="0" w:color="auto"/>
              <w:bottom w:val="single" w:sz="4" w:space="0" w:color="auto"/>
              <w:right w:val="single" w:sz="4" w:space="0" w:color="auto"/>
            </w:tcBorders>
          </w:tcPr>
          <w:p w:rsidR="00BF58EA" w:rsidRPr="00C11D41" w:rsidRDefault="00BF58EA" w:rsidP="00EB78EC"/>
        </w:tc>
        <w:tc>
          <w:tcPr>
            <w:tcW w:w="1987"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Свыше 80 до 100 % включительно</w:t>
            </w:r>
          </w:p>
        </w:tc>
        <w:tc>
          <w:tcPr>
            <w:tcW w:w="1275"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5</w:t>
            </w:r>
          </w:p>
        </w:tc>
      </w:tr>
      <w:tr w:rsidR="00BF58EA" w:rsidRPr="002F77C4" w:rsidTr="00D565F8">
        <w:trPr>
          <w:trHeight w:val="503"/>
        </w:trPr>
        <w:tc>
          <w:tcPr>
            <w:tcW w:w="680" w:type="dxa"/>
            <w:vMerge w:val="restart"/>
            <w:tcBorders>
              <w:top w:val="single" w:sz="4" w:space="0" w:color="auto"/>
              <w:left w:val="single" w:sz="4" w:space="0" w:color="auto"/>
              <w:right w:val="single" w:sz="4" w:space="0" w:color="auto"/>
            </w:tcBorders>
          </w:tcPr>
          <w:p w:rsidR="00BF58EA" w:rsidRPr="002B581F" w:rsidRDefault="00BF58EA" w:rsidP="00AD0E2C">
            <w:r w:rsidRPr="002B581F">
              <w:t>3.5.</w:t>
            </w:r>
          </w:p>
        </w:tc>
        <w:tc>
          <w:tcPr>
            <w:tcW w:w="6406" w:type="dxa"/>
            <w:vMerge w:val="restart"/>
            <w:tcBorders>
              <w:top w:val="single" w:sz="4" w:space="0" w:color="auto"/>
              <w:left w:val="single" w:sz="4" w:space="0" w:color="auto"/>
              <w:right w:val="single" w:sz="4" w:space="0" w:color="auto"/>
            </w:tcBorders>
          </w:tcPr>
          <w:p w:rsidR="00BF58EA" w:rsidRPr="002B581F" w:rsidRDefault="00BF58EA" w:rsidP="00AD0E2C">
            <w:r w:rsidRPr="002B581F">
              <w:t>Наличие транспортного средства, работающего на газомоторном топливе</w:t>
            </w:r>
          </w:p>
        </w:tc>
        <w:tc>
          <w:tcPr>
            <w:tcW w:w="1987"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Свыше 0 до 20 % включительно</w:t>
            </w:r>
          </w:p>
        </w:tc>
        <w:tc>
          <w:tcPr>
            <w:tcW w:w="1275"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1</w:t>
            </w:r>
          </w:p>
        </w:tc>
      </w:tr>
      <w:tr w:rsidR="00BF58EA" w:rsidRPr="002F77C4" w:rsidTr="00D82D22">
        <w:trPr>
          <w:trHeight w:val="495"/>
        </w:trPr>
        <w:tc>
          <w:tcPr>
            <w:tcW w:w="680" w:type="dxa"/>
            <w:vMerge/>
            <w:tcBorders>
              <w:left w:val="single" w:sz="4" w:space="0" w:color="auto"/>
              <w:right w:val="single" w:sz="4" w:space="0" w:color="auto"/>
            </w:tcBorders>
          </w:tcPr>
          <w:p w:rsidR="00BF58EA" w:rsidRPr="002B581F" w:rsidRDefault="00BF58EA" w:rsidP="00AD0E2C"/>
        </w:tc>
        <w:tc>
          <w:tcPr>
            <w:tcW w:w="6406" w:type="dxa"/>
            <w:vMerge/>
            <w:tcBorders>
              <w:left w:val="single" w:sz="4" w:space="0" w:color="auto"/>
              <w:right w:val="single" w:sz="4" w:space="0" w:color="auto"/>
            </w:tcBorders>
          </w:tcPr>
          <w:p w:rsidR="00BF58EA" w:rsidRPr="002B581F" w:rsidRDefault="00BF58EA" w:rsidP="00AD0E2C"/>
        </w:tc>
        <w:tc>
          <w:tcPr>
            <w:tcW w:w="1987"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Свыше 20 до 40 % включительно</w:t>
            </w:r>
          </w:p>
        </w:tc>
        <w:tc>
          <w:tcPr>
            <w:tcW w:w="1275"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2</w:t>
            </w:r>
          </w:p>
        </w:tc>
      </w:tr>
      <w:tr w:rsidR="00BF58EA" w:rsidRPr="002F77C4" w:rsidTr="00E94AF4">
        <w:trPr>
          <w:trHeight w:val="450"/>
        </w:trPr>
        <w:tc>
          <w:tcPr>
            <w:tcW w:w="680" w:type="dxa"/>
            <w:vMerge/>
            <w:tcBorders>
              <w:left w:val="single" w:sz="4" w:space="0" w:color="auto"/>
              <w:right w:val="single" w:sz="4" w:space="0" w:color="auto"/>
            </w:tcBorders>
          </w:tcPr>
          <w:p w:rsidR="00BF58EA" w:rsidRPr="002B581F" w:rsidRDefault="00BF58EA" w:rsidP="00AD0E2C"/>
        </w:tc>
        <w:tc>
          <w:tcPr>
            <w:tcW w:w="6406" w:type="dxa"/>
            <w:vMerge/>
            <w:tcBorders>
              <w:left w:val="single" w:sz="4" w:space="0" w:color="auto"/>
              <w:right w:val="single" w:sz="4" w:space="0" w:color="auto"/>
            </w:tcBorders>
          </w:tcPr>
          <w:p w:rsidR="00BF58EA" w:rsidRPr="002B581F" w:rsidRDefault="00BF58EA" w:rsidP="00AD0E2C"/>
        </w:tc>
        <w:tc>
          <w:tcPr>
            <w:tcW w:w="1987"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Свыше 40 до 60 % включительно</w:t>
            </w:r>
          </w:p>
        </w:tc>
        <w:tc>
          <w:tcPr>
            <w:tcW w:w="1275"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3</w:t>
            </w:r>
          </w:p>
        </w:tc>
      </w:tr>
      <w:tr w:rsidR="00BF58EA" w:rsidRPr="002F77C4" w:rsidTr="000F272D">
        <w:trPr>
          <w:trHeight w:val="609"/>
        </w:trPr>
        <w:tc>
          <w:tcPr>
            <w:tcW w:w="680" w:type="dxa"/>
            <w:vMerge/>
            <w:tcBorders>
              <w:left w:val="single" w:sz="4" w:space="0" w:color="auto"/>
              <w:right w:val="single" w:sz="4" w:space="0" w:color="auto"/>
            </w:tcBorders>
          </w:tcPr>
          <w:p w:rsidR="00BF58EA" w:rsidRPr="002B581F" w:rsidRDefault="00BF58EA" w:rsidP="00AD0E2C"/>
        </w:tc>
        <w:tc>
          <w:tcPr>
            <w:tcW w:w="6406" w:type="dxa"/>
            <w:vMerge/>
            <w:tcBorders>
              <w:left w:val="single" w:sz="4" w:space="0" w:color="auto"/>
              <w:right w:val="single" w:sz="4" w:space="0" w:color="auto"/>
            </w:tcBorders>
          </w:tcPr>
          <w:p w:rsidR="00BF58EA" w:rsidRPr="002B581F" w:rsidRDefault="00BF58EA" w:rsidP="00AD0E2C"/>
        </w:tc>
        <w:tc>
          <w:tcPr>
            <w:tcW w:w="1987"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Свыше 60 до 80 % включительно</w:t>
            </w:r>
          </w:p>
        </w:tc>
        <w:tc>
          <w:tcPr>
            <w:tcW w:w="1275"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4</w:t>
            </w:r>
          </w:p>
        </w:tc>
      </w:tr>
      <w:tr w:rsidR="00BF58EA" w:rsidRPr="002F77C4" w:rsidTr="00BF58EA">
        <w:trPr>
          <w:trHeight w:val="1553"/>
        </w:trPr>
        <w:tc>
          <w:tcPr>
            <w:tcW w:w="680" w:type="dxa"/>
            <w:vMerge/>
            <w:tcBorders>
              <w:left w:val="single" w:sz="4" w:space="0" w:color="auto"/>
              <w:bottom w:val="single" w:sz="4" w:space="0" w:color="auto"/>
              <w:right w:val="single" w:sz="4" w:space="0" w:color="auto"/>
            </w:tcBorders>
          </w:tcPr>
          <w:p w:rsidR="00BF58EA" w:rsidRPr="002B581F" w:rsidRDefault="00BF58EA" w:rsidP="00AD0E2C"/>
        </w:tc>
        <w:tc>
          <w:tcPr>
            <w:tcW w:w="6406" w:type="dxa"/>
            <w:vMerge/>
            <w:tcBorders>
              <w:left w:val="single" w:sz="4" w:space="0" w:color="auto"/>
              <w:bottom w:val="single" w:sz="4" w:space="0" w:color="auto"/>
              <w:right w:val="single" w:sz="4" w:space="0" w:color="auto"/>
            </w:tcBorders>
          </w:tcPr>
          <w:p w:rsidR="00BF58EA" w:rsidRPr="002B581F" w:rsidRDefault="00BF58EA" w:rsidP="00AD0E2C"/>
        </w:tc>
        <w:tc>
          <w:tcPr>
            <w:tcW w:w="1987"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Свыше 80 до 100 % включительно</w:t>
            </w:r>
          </w:p>
        </w:tc>
        <w:tc>
          <w:tcPr>
            <w:tcW w:w="1275" w:type="dxa"/>
            <w:tcBorders>
              <w:top w:val="single" w:sz="4" w:space="0" w:color="auto"/>
              <w:left w:val="single" w:sz="4" w:space="0" w:color="auto"/>
              <w:bottom w:val="single" w:sz="4" w:space="0" w:color="auto"/>
              <w:right w:val="single" w:sz="4" w:space="0" w:color="auto"/>
            </w:tcBorders>
          </w:tcPr>
          <w:p w:rsidR="00BF58EA" w:rsidRPr="00BF58EA" w:rsidRDefault="00BF58EA" w:rsidP="00BF58EA">
            <w:pPr>
              <w:jc w:val="center"/>
              <w:rPr>
                <w:sz w:val="24"/>
                <w:szCs w:val="24"/>
              </w:rPr>
            </w:pPr>
            <w:r w:rsidRPr="00BF58EA">
              <w:rPr>
                <w:sz w:val="24"/>
                <w:szCs w:val="24"/>
              </w:rPr>
              <w:t>5</w:t>
            </w:r>
          </w:p>
        </w:tc>
      </w:tr>
      <w:tr w:rsidR="00BF58EA" w:rsidRPr="002F77C4" w:rsidTr="00A27427">
        <w:trPr>
          <w:trHeight w:val="654"/>
        </w:trPr>
        <w:tc>
          <w:tcPr>
            <w:tcW w:w="680" w:type="dxa"/>
            <w:vMerge w:val="restart"/>
            <w:tcBorders>
              <w:top w:val="single" w:sz="4" w:space="0" w:color="auto"/>
              <w:left w:val="single" w:sz="4" w:space="0" w:color="auto"/>
              <w:right w:val="single" w:sz="4" w:space="0" w:color="auto"/>
            </w:tcBorders>
          </w:tcPr>
          <w:p w:rsidR="00BF58EA" w:rsidRPr="00CD3443" w:rsidRDefault="00BF58EA" w:rsidP="00000143">
            <w:r w:rsidRPr="00CD3443">
              <w:lastRenderedPageBreak/>
              <w:t>3.6.</w:t>
            </w:r>
          </w:p>
        </w:tc>
        <w:tc>
          <w:tcPr>
            <w:tcW w:w="6406" w:type="dxa"/>
            <w:vMerge w:val="restart"/>
            <w:tcBorders>
              <w:top w:val="single" w:sz="4" w:space="0" w:color="auto"/>
              <w:left w:val="single" w:sz="4" w:space="0" w:color="auto"/>
              <w:right w:val="single" w:sz="4" w:space="0" w:color="auto"/>
            </w:tcBorders>
          </w:tcPr>
          <w:p w:rsidR="00BF58EA" w:rsidRPr="00CD3443" w:rsidRDefault="00BF58EA" w:rsidP="00000143">
            <w:r w:rsidRPr="00CD3443">
              <w:t>Оборудование транспортного средства устройствами, отображающими звуковую либо зрительную информацию об остановочных пунктах в пути следования</w:t>
            </w:r>
          </w:p>
        </w:tc>
        <w:tc>
          <w:tcPr>
            <w:tcW w:w="1987" w:type="dxa"/>
            <w:tcBorders>
              <w:top w:val="single" w:sz="4" w:space="0" w:color="auto"/>
              <w:left w:val="single" w:sz="4" w:space="0" w:color="auto"/>
              <w:bottom w:val="single" w:sz="4" w:space="0" w:color="auto"/>
              <w:right w:val="single" w:sz="4" w:space="0" w:color="auto"/>
            </w:tcBorders>
          </w:tcPr>
          <w:p w:rsidR="00BF58EA" w:rsidRPr="00BB3682" w:rsidRDefault="00BF58EA" w:rsidP="00BF58EA">
            <w:pPr>
              <w:jc w:val="center"/>
            </w:pPr>
            <w:r w:rsidRPr="00BB3682">
              <w:t>Свыше 0 до 20 % включительно</w:t>
            </w:r>
          </w:p>
        </w:tc>
        <w:tc>
          <w:tcPr>
            <w:tcW w:w="1275" w:type="dxa"/>
            <w:tcBorders>
              <w:top w:val="single" w:sz="4" w:space="0" w:color="auto"/>
              <w:left w:val="single" w:sz="4" w:space="0" w:color="auto"/>
              <w:bottom w:val="single" w:sz="4" w:space="0" w:color="auto"/>
              <w:right w:val="single" w:sz="4" w:space="0" w:color="auto"/>
            </w:tcBorders>
          </w:tcPr>
          <w:p w:rsidR="00BF58EA" w:rsidRPr="00BB3682" w:rsidRDefault="00BF58EA" w:rsidP="00BF58EA">
            <w:pPr>
              <w:jc w:val="center"/>
            </w:pPr>
            <w:r w:rsidRPr="00BB3682">
              <w:t>1</w:t>
            </w:r>
          </w:p>
        </w:tc>
      </w:tr>
      <w:tr w:rsidR="00BF58EA" w:rsidRPr="002F77C4" w:rsidTr="00AF0C83">
        <w:trPr>
          <w:trHeight w:val="530"/>
        </w:trPr>
        <w:tc>
          <w:tcPr>
            <w:tcW w:w="680" w:type="dxa"/>
            <w:vMerge/>
            <w:tcBorders>
              <w:left w:val="single" w:sz="4" w:space="0" w:color="auto"/>
              <w:right w:val="single" w:sz="4" w:space="0" w:color="auto"/>
            </w:tcBorders>
          </w:tcPr>
          <w:p w:rsidR="00BF58EA" w:rsidRPr="00CD3443" w:rsidRDefault="00BF58EA" w:rsidP="00000143"/>
        </w:tc>
        <w:tc>
          <w:tcPr>
            <w:tcW w:w="6406" w:type="dxa"/>
            <w:vMerge/>
            <w:tcBorders>
              <w:left w:val="single" w:sz="4" w:space="0" w:color="auto"/>
              <w:right w:val="single" w:sz="4" w:space="0" w:color="auto"/>
            </w:tcBorders>
          </w:tcPr>
          <w:p w:rsidR="00BF58EA" w:rsidRPr="00CD3443" w:rsidRDefault="00BF58EA" w:rsidP="00000143"/>
        </w:tc>
        <w:tc>
          <w:tcPr>
            <w:tcW w:w="1987" w:type="dxa"/>
            <w:tcBorders>
              <w:top w:val="single" w:sz="4" w:space="0" w:color="auto"/>
              <w:left w:val="single" w:sz="4" w:space="0" w:color="auto"/>
              <w:bottom w:val="single" w:sz="4" w:space="0" w:color="auto"/>
              <w:right w:val="single" w:sz="4" w:space="0" w:color="auto"/>
            </w:tcBorders>
          </w:tcPr>
          <w:p w:rsidR="00BF58EA" w:rsidRPr="00BB3682" w:rsidRDefault="00BF58EA" w:rsidP="00BF58EA">
            <w:pPr>
              <w:jc w:val="center"/>
            </w:pPr>
            <w:r w:rsidRPr="00BB3682">
              <w:t>Свыше 20 до 40 % включительно</w:t>
            </w:r>
          </w:p>
        </w:tc>
        <w:tc>
          <w:tcPr>
            <w:tcW w:w="1275" w:type="dxa"/>
            <w:tcBorders>
              <w:top w:val="single" w:sz="4" w:space="0" w:color="auto"/>
              <w:left w:val="single" w:sz="4" w:space="0" w:color="auto"/>
              <w:bottom w:val="single" w:sz="4" w:space="0" w:color="auto"/>
              <w:right w:val="single" w:sz="4" w:space="0" w:color="auto"/>
            </w:tcBorders>
          </w:tcPr>
          <w:p w:rsidR="00BF58EA" w:rsidRPr="00BB3682" w:rsidRDefault="00BF58EA" w:rsidP="00BF58EA">
            <w:pPr>
              <w:jc w:val="center"/>
            </w:pPr>
            <w:r w:rsidRPr="00BB3682">
              <w:t>2</w:t>
            </w:r>
          </w:p>
        </w:tc>
      </w:tr>
      <w:tr w:rsidR="00BF58EA" w:rsidRPr="002F77C4" w:rsidTr="00BF58EA">
        <w:trPr>
          <w:trHeight w:val="680"/>
        </w:trPr>
        <w:tc>
          <w:tcPr>
            <w:tcW w:w="680" w:type="dxa"/>
            <w:vMerge/>
            <w:tcBorders>
              <w:left w:val="single" w:sz="4" w:space="0" w:color="auto"/>
              <w:right w:val="single" w:sz="4" w:space="0" w:color="auto"/>
            </w:tcBorders>
          </w:tcPr>
          <w:p w:rsidR="00BF58EA" w:rsidRPr="00CD3443" w:rsidRDefault="00BF58EA" w:rsidP="00000143"/>
        </w:tc>
        <w:tc>
          <w:tcPr>
            <w:tcW w:w="6406" w:type="dxa"/>
            <w:vMerge/>
            <w:tcBorders>
              <w:left w:val="single" w:sz="4" w:space="0" w:color="auto"/>
              <w:right w:val="single" w:sz="4" w:space="0" w:color="auto"/>
            </w:tcBorders>
          </w:tcPr>
          <w:p w:rsidR="00BF58EA" w:rsidRPr="00CD3443" w:rsidRDefault="00BF58EA" w:rsidP="00000143"/>
        </w:tc>
        <w:tc>
          <w:tcPr>
            <w:tcW w:w="1987" w:type="dxa"/>
            <w:tcBorders>
              <w:top w:val="single" w:sz="4" w:space="0" w:color="auto"/>
              <w:left w:val="single" w:sz="4" w:space="0" w:color="auto"/>
              <w:bottom w:val="single" w:sz="4" w:space="0" w:color="auto"/>
              <w:right w:val="single" w:sz="4" w:space="0" w:color="auto"/>
            </w:tcBorders>
          </w:tcPr>
          <w:p w:rsidR="00BF58EA" w:rsidRPr="00BB3682" w:rsidRDefault="00BF58EA" w:rsidP="00BF58EA">
            <w:pPr>
              <w:jc w:val="center"/>
            </w:pPr>
            <w:r w:rsidRPr="00BB3682">
              <w:t>Свыше 40 до 60 % включительно</w:t>
            </w:r>
          </w:p>
        </w:tc>
        <w:tc>
          <w:tcPr>
            <w:tcW w:w="1275" w:type="dxa"/>
            <w:tcBorders>
              <w:top w:val="single" w:sz="4" w:space="0" w:color="auto"/>
              <w:left w:val="single" w:sz="4" w:space="0" w:color="auto"/>
              <w:bottom w:val="single" w:sz="4" w:space="0" w:color="auto"/>
              <w:right w:val="single" w:sz="4" w:space="0" w:color="auto"/>
            </w:tcBorders>
          </w:tcPr>
          <w:p w:rsidR="00BF58EA" w:rsidRPr="00BB3682" w:rsidRDefault="00BF58EA" w:rsidP="00BF58EA">
            <w:pPr>
              <w:jc w:val="center"/>
            </w:pPr>
            <w:r w:rsidRPr="00BB3682">
              <w:t>3</w:t>
            </w:r>
          </w:p>
        </w:tc>
      </w:tr>
      <w:tr w:rsidR="00BF58EA" w:rsidRPr="002F77C4" w:rsidTr="00BF58EA">
        <w:trPr>
          <w:trHeight w:val="495"/>
        </w:trPr>
        <w:tc>
          <w:tcPr>
            <w:tcW w:w="680" w:type="dxa"/>
            <w:vMerge/>
            <w:tcBorders>
              <w:left w:val="single" w:sz="4" w:space="0" w:color="auto"/>
              <w:right w:val="single" w:sz="4" w:space="0" w:color="auto"/>
            </w:tcBorders>
          </w:tcPr>
          <w:p w:rsidR="00BF58EA" w:rsidRPr="00CD3443" w:rsidRDefault="00BF58EA" w:rsidP="00000143"/>
        </w:tc>
        <w:tc>
          <w:tcPr>
            <w:tcW w:w="6406" w:type="dxa"/>
            <w:vMerge/>
            <w:tcBorders>
              <w:left w:val="single" w:sz="4" w:space="0" w:color="auto"/>
              <w:right w:val="single" w:sz="4" w:space="0" w:color="auto"/>
            </w:tcBorders>
          </w:tcPr>
          <w:p w:rsidR="00BF58EA" w:rsidRPr="00CD3443" w:rsidRDefault="00BF58EA" w:rsidP="00000143"/>
        </w:tc>
        <w:tc>
          <w:tcPr>
            <w:tcW w:w="1987" w:type="dxa"/>
            <w:tcBorders>
              <w:top w:val="single" w:sz="4" w:space="0" w:color="auto"/>
              <w:left w:val="single" w:sz="4" w:space="0" w:color="auto"/>
              <w:bottom w:val="single" w:sz="4" w:space="0" w:color="auto"/>
              <w:right w:val="single" w:sz="4" w:space="0" w:color="auto"/>
            </w:tcBorders>
          </w:tcPr>
          <w:p w:rsidR="00BF58EA" w:rsidRPr="00BB3682" w:rsidRDefault="00BF58EA" w:rsidP="00BF58EA">
            <w:pPr>
              <w:jc w:val="center"/>
            </w:pPr>
            <w:r w:rsidRPr="00BB3682">
              <w:t>Свыше 60 до 80 % включительно</w:t>
            </w:r>
          </w:p>
        </w:tc>
        <w:tc>
          <w:tcPr>
            <w:tcW w:w="1275" w:type="dxa"/>
            <w:tcBorders>
              <w:top w:val="single" w:sz="4" w:space="0" w:color="auto"/>
              <w:left w:val="single" w:sz="4" w:space="0" w:color="auto"/>
              <w:bottom w:val="single" w:sz="4" w:space="0" w:color="auto"/>
              <w:right w:val="single" w:sz="4" w:space="0" w:color="auto"/>
            </w:tcBorders>
          </w:tcPr>
          <w:p w:rsidR="00BF58EA" w:rsidRPr="00BB3682" w:rsidRDefault="00BF58EA" w:rsidP="00BF58EA">
            <w:pPr>
              <w:jc w:val="center"/>
            </w:pPr>
            <w:r w:rsidRPr="00BB3682">
              <w:t>4</w:t>
            </w:r>
          </w:p>
        </w:tc>
      </w:tr>
      <w:tr w:rsidR="00BF58EA" w:rsidRPr="002F77C4" w:rsidTr="00A27427">
        <w:trPr>
          <w:trHeight w:val="698"/>
        </w:trPr>
        <w:tc>
          <w:tcPr>
            <w:tcW w:w="680" w:type="dxa"/>
            <w:vMerge/>
            <w:tcBorders>
              <w:left w:val="single" w:sz="4" w:space="0" w:color="auto"/>
              <w:bottom w:val="single" w:sz="4" w:space="0" w:color="auto"/>
              <w:right w:val="single" w:sz="4" w:space="0" w:color="auto"/>
            </w:tcBorders>
          </w:tcPr>
          <w:p w:rsidR="00BF58EA" w:rsidRPr="00CD3443" w:rsidRDefault="00BF58EA" w:rsidP="00000143"/>
        </w:tc>
        <w:tc>
          <w:tcPr>
            <w:tcW w:w="6406" w:type="dxa"/>
            <w:vMerge/>
            <w:tcBorders>
              <w:left w:val="single" w:sz="4" w:space="0" w:color="auto"/>
              <w:bottom w:val="single" w:sz="4" w:space="0" w:color="auto"/>
              <w:right w:val="single" w:sz="4" w:space="0" w:color="auto"/>
            </w:tcBorders>
          </w:tcPr>
          <w:p w:rsidR="00BF58EA" w:rsidRPr="00CD3443" w:rsidRDefault="00BF58EA" w:rsidP="00000143"/>
        </w:tc>
        <w:tc>
          <w:tcPr>
            <w:tcW w:w="1987" w:type="dxa"/>
            <w:tcBorders>
              <w:top w:val="single" w:sz="4" w:space="0" w:color="auto"/>
              <w:left w:val="single" w:sz="4" w:space="0" w:color="auto"/>
              <w:bottom w:val="single" w:sz="4" w:space="0" w:color="auto"/>
              <w:right w:val="single" w:sz="4" w:space="0" w:color="auto"/>
            </w:tcBorders>
          </w:tcPr>
          <w:p w:rsidR="00BF58EA" w:rsidRPr="00BB3682" w:rsidRDefault="00BF58EA" w:rsidP="00BF58EA">
            <w:pPr>
              <w:jc w:val="center"/>
            </w:pPr>
            <w:r w:rsidRPr="00BB3682">
              <w:t>Свыше 80 до 100 % включительно</w:t>
            </w:r>
          </w:p>
        </w:tc>
        <w:tc>
          <w:tcPr>
            <w:tcW w:w="1275" w:type="dxa"/>
            <w:tcBorders>
              <w:top w:val="single" w:sz="4" w:space="0" w:color="auto"/>
              <w:left w:val="single" w:sz="4" w:space="0" w:color="auto"/>
              <w:bottom w:val="single" w:sz="4" w:space="0" w:color="auto"/>
              <w:right w:val="single" w:sz="4" w:space="0" w:color="auto"/>
            </w:tcBorders>
          </w:tcPr>
          <w:p w:rsidR="00BF58EA" w:rsidRDefault="00BF58EA" w:rsidP="00BF58EA">
            <w:pPr>
              <w:jc w:val="center"/>
            </w:pPr>
            <w:r w:rsidRPr="00BB3682">
              <w:t>5</w:t>
            </w:r>
          </w:p>
        </w:tc>
      </w:tr>
      <w:tr w:rsidR="007F72AB" w:rsidRPr="002F77C4" w:rsidTr="00C3461C">
        <w:trPr>
          <w:trHeight w:val="468"/>
        </w:trPr>
        <w:tc>
          <w:tcPr>
            <w:tcW w:w="680" w:type="dxa"/>
            <w:vMerge w:val="restart"/>
            <w:tcBorders>
              <w:top w:val="single" w:sz="4" w:space="0" w:color="auto"/>
              <w:left w:val="single" w:sz="4" w:space="0" w:color="auto"/>
              <w:right w:val="single" w:sz="4" w:space="0" w:color="auto"/>
            </w:tcBorders>
          </w:tcPr>
          <w:p w:rsidR="007F72AB" w:rsidRPr="00DA7021" w:rsidRDefault="007F72AB" w:rsidP="00113D64">
            <w:r w:rsidRPr="00DA7021">
              <w:t>3.7</w:t>
            </w:r>
          </w:p>
        </w:tc>
        <w:tc>
          <w:tcPr>
            <w:tcW w:w="6406" w:type="dxa"/>
            <w:vMerge w:val="restart"/>
            <w:tcBorders>
              <w:top w:val="single" w:sz="4" w:space="0" w:color="auto"/>
              <w:left w:val="single" w:sz="4" w:space="0" w:color="auto"/>
              <w:right w:val="single" w:sz="4" w:space="0" w:color="auto"/>
            </w:tcBorders>
          </w:tcPr>
          <w:p w:rsidR="007F72AB" w:rsidRPr="00DA7021" w:rsidRDefault="007F72AB" w:rsidP="00113D64">
            <w:r w:rsidRPr="00DA7021">
              <w:t>Наличие кондиционера в транспортном средстве</w:t>
            </w:r>
          </w:p>
        </w:tc>
        <w:tc>
          <w:tcPr>
            <w:tcW w:w="1987" w:type="dxa"/>
            <w:tcBorders>
              <w:top w:val="single" w:sz="4" w:space="0" w:color="auto"/>
              <w:left w:val="single" w:sz="4" w:space="0" w:color="auto"/>
              <w:bottom w:val="single" w:sz="4" w:space="0" w:color="auto"/>
              <w:right w:val="single" w:sz="4" w:space="0" w:color="auto"/>
            </w:tcBorders>
          </w:tcPr>
          <w:p w:rsidR="007F72AB" w:rsidRPr="007F72AB" w:rsidRDefault="007F72AB" w:rsidP="007F72AB">
            <w:pPr>
              <w:jc w:val="center"/>
              <w:rPr>
                <w:sz w:val="24"/>
                <w:szCs w:val="24"/>
              </w:rPr>
            </w:pPr>
            <w:r w:rsidRPr="007F72AB">
              <w:rPr>
                <w:sz w:val="24"/>
                <w:szCs w:val="24"/>
              </w:rPr>
              <w:t>Свыше 0 до 20 % включительно</w:t>
            </w:r>
          </w:p>
        </w:tc>
        <w:tc>
          <w:tcPr>
            <w:tcW w:w="1275" w:type="dxa"/>
            <w:tcBorders>
              <w:top w:val="single" w:sz="4" w:space="0" w:color="auto"/>
              <w:left w:val="single" w:sz="4" w:space="0" w:color="auto"/>
              <w:bottom w:val="single" w:sz="4" w:space="0" w:color="auto"/>
              <w:right w:val="single" w:sz="4" w:space="0" w:color="auto"/>
            </w:tcBorders>
          </w:tcPr>
          <w:p w:rsidR="007F72AB" w:rsidRPr="007F72AB" w:rsidRDefault="007F72AB" w:rsidP="007F72AB">
            <w:pPr>
              <w:jc w:val="center"/>
              <w:rPr>
                <w:sz w:val="24"/>
                <w:szCs w:val="24"/>
              </w:rPr>
            </w:pPr>
            <w:r w:rsidRPr="007F72AB">
              <w:rPr>
                <w:sz w:val="24"/>
                <w:szCs w:val="24"/>
              </w:rPr>
              <w:t>1</w:t>
            </w:r>
          </w:p>
        </w:tc>
      </w:tr>
      <w:tr w:rsidR="007F72AB" w:rsidRPr="002F77C4" w:rsidTr="000125AD">
        <w:trPr>
          <w:trHeight w:val="751"/>
        </w:trPr>
        <w:tc>
          <w:tcPr>
            <w:tcW w:w="680" w:type="dxa"/>
            <w:vMerge/>
            <w:tcBorders>
              <w:left w:val="single" w:sz="4" w:space="0" w:color="auto"/>
              <w:right w:val="single" w:sz="4" w:space="0" w:color="auto"/>
            </w:tcBorders>
          </w:tcPr>
          <w:p w:rsidR="007F72AB" w:rsidRPr="00DA7021" w:rsidRDefault="007F72AB" w:rsidP="00113D64"/>
        </w:tc>
        <w:tc>
          <w:tcPr>
            <w:tcW w:w="6406" w:type="dxa"/>
            <w:vMerge/>
            <w:tcBorders>
              <w:left w:val="single" w:sz="4" w:space="0" w:color="auto"/>
              <w:right w:val="single" w:sz="4" w:space="0" w:color="auto"/>
            </w:tcBorders>
          </w:tcPr>
          <w:p w:rsidR="007F72AB" w:rsidRPr="00DA7021" w:rsidRDefault="007F72AB" w:rsidP="00113D64"/>
        </w:tc>
        <w:tc>
          <w:tcPr>
            <w:tcW w:w="1987" w:type="dxa"/>
            <w:tcBorders>
              <w:top w:val="single" w:sz="4" w:space="0" w:color="auto"/>
              <w:left w:val="single" w:sz="4" w:space="0" w:color="auto"/>
              <w:bottom w:val="single" w:sz="4" w:space="0" w:color="auto"/>
              <w:right w:val="single" w:sz="4" w:space="0" w:color="auto"/>
            </w:tcBorders>
          </w:tcPr>
          <w:p w:rsidR="007F72AB" w:rsidRPr="007F72AB" w:rsidRDefault="007F72AB" w:rsidP="007F72AB">
            <w:pPr>
              <w:jc w:val="center"/>
              <w:rPr>
                <w:sz w:val="24"/>
                <w:szCs w:val="24"/>
              </w:rPr>
            </w:pPr>
            <w:r w:rsidRPr="007F72AB">
              <w:rPr>
                <w:sz w:val="24"/>
                <w:szCs w:val="24"/>
              </w:rPr>
              <w:t>Свыше 20 до 40 % включительно</w:t>
            </w:r>
          </w:p>
        </w:tc>
        <w:tc>
          <w:tcPr>
            <w:tcW w:w="1275" w:type="dxa"/>
            <w:tcBorders>
              <w:top w:val="single" w:sz="4" w:space="0" w:color="auto"/>
              <w:left w:val="single" w:sz="4" w:space="0" w:color="auto"/>
              <w:bottom w:val="single" w:sz="4" w:space="0" w:color="auto"/>
              <w:right w:val="single" w:sz="4" w:space="0" w:color="auto"/>
            </w:tcBorders>
          </w:tcPr>
          <w:p w:rsidR="007F72AB" w:rsidRPr="007F72AB" w:rsidRDefault="007F72AB" w:rsidP="007F72AB">
            <w:pPr>
              <w:jc w:val="center"/>
              <w:rPr>
                <w:sz w:val="24"/>
                <w:szCs w:val="24"/>
              </w:rPr>
            </w:pPr>
            <w:r w:rsidRPr="007F72AB">
              <w:rPr>
                <w:sz w:val="24"/>
                <w:szCs w:val="24"/>
              </w:rPr>
              <w:t>2</w:t>
            </w:r>
          </w:p>
        </w:tc>
      </w:tr>
      <w:tr w:rsidR="007F72AB" w:rsidRPr="002F77C4" w:rsidTr="007F72AB">
        <w:trPr>
          <w:trHeight w:val="826"/>
        </w:trPr>
        <w:tc>
          <w:tcPr>
            <w:tcW w:w="680" w:type="dxa"/>
            <w:vMerge/>
            <w:tcBorders>
              <w:left w:val="single" w:sz="4" w:space="0" w:color="auto"/>
              <w:right w:val="single" w:sz="4" w:space="0" w:color="auto"/>
            </w:tcBorders>
          </w:tcPr>
          <w:p w:rsidR="007F72AB" w:rsidRPr="00DA7021" w:rsidRDefault="007F72AB" w:rsidP="00113D64"/>
        </w:tc>
        <w:tc>
          <w:tcPr>
            <w:tcW w:w="6406" w:type="dxa"/>
            <w:vMerge/>
            <w:tcBorders>
              <w:left w:val="single" w:sz="4" w:space="0" w:color="auto"/>
              <w:right w:val="single" w:sz="4" w:space="0" w:color="auto"/>
            </w:tcBorders>
          </w:tcPr>
          <w:p w:rsidR="007F72AB" w:rsidRPr="00DA7021" w:rsidRDefault="007F72AB" w:rsidP="00113D64"/>
        </w:tc>
        <w:tc>
          <w:tcPr>
            <w:tcW w:w="1987" w:type="dxa"/>
            <w:tcBorders>
              <w:top w:val="single" w:sz="4" w:space="0" w:color="auto"/>
              <w:left w:val="single" w:sz="4" w:space="0" w:color="auto"/>
              <w:bottom w:val="single" w:sz="4" w:space="0" w:color="auto"/>
              <w:right w:val="single" w:sz="4" w:space="0" w:color="auto"/>
            </w:tcBorders>
          </w:tcPr>
          <w:p w:rsidR="007F72AB" w:rsidRPr="007F72AB" w:rsidRDefault="007F72AB" w:rsidP="007F72AB">
            <w:pPr>
              <w:jc w:val="center"/>
              <w:rPr>
                <w:sz w:val="24"/>
                <w:szCs w:val="24"/>
              </w:rPr>
            </w:pPr>
            <w:r w:rsidRPr="007F72AB">
              <w:rPr>
                <w:sz w:val="24"/>
                <w:szCs w:val="24"/>
              </w:rPr>
              <w:t>Свыше 40 до 60 % включительно</w:t>
            </w:r>
          </w:p>
        </w:tc>
        <w:tc>
          <w:tcPr>
            <w:tcW w:w="1275" w:type="dxa"/>
            <w:tcBorders>
              <w:top w:val="single" w:sz="4" w:space="0" w:color="auto"/>
              <w:left w:val="single" w:sz="4" w:space="0" w:color="auto"/>
              <w:bottom w:val="single" w:sz="4" w:space="0" w:color="auto"/>
              <w:right w:val="single" w:sz="4" w:space="0" w:color="auto"/>
            </w:tcBorders>
          </w:tcPr>
          <w:p w:rsidR="007F72AB" w:rsidRPr="007F72AB" w:rsidRDefault="007F72AB" w:rsidP="007F72AB">
            <w:pPr>
              <w:jc w:val="center"/>
              <w:rPr>
                <w:sz w:val="24"/>
                <w:szCs w:val="24"/>
              </w:rPr>
            </w:pPr>
            <w:r w:rsidRPr="007F72AB">
              <w:rPr>
                <w:sz w:val="24"/>
                <w:szCs w:val="24"/>
              </w:rPr>
              <w:t>3</w:t>
            </w:r>
          </w:p>
        </w:tc>
      </w:tr>
      <w:tr w:rsidR="007F72AB" w:rsidRPr="002F77C4" w:rsidTr="007F72AB">
        <w:trPr>
          <w:trHeight w:val="784"/>
        </w:trPr>
        <w:tc>
          <w:tcPr>
            <w:tcW w:w="680" w:type="dxa"/>
            <w:vMerge/>
            <w:tcBorders>
              <w:left w:val="single" w:sz="4" w:space="0" w:color="auto"/>
              <w:right w:val="single" w:sz="4" w:space="0" w:color="auto"/>
            </w:tcBorders>
          </w:tcPr>
          <w:p w:rsidR="007F72AB" w:rsidRPr="00DA7021" w:rsidRDefault="007F72AB" w:rsidP="00113D64"/>
        </w:tc>
        <w:tc>
          <w:tcPr>
            <w:tcW w:w="6406" w:type="dxa"/>
            <w:vMerge/>
            <w:tcBorders>
              <w:left w:val="single" w:sz="4" w:space="0" w:color="auto"/>
              <w:right w:val="single" w:sz="4" w:space="0" w:color="auto"/>
            </w:tcBorders>
          </w:tcPr>
          <w:p w:rsidR="007F72AB" w:rsidRPr="00DA7021" w:rsidRDefault="007F72AB" w:rsidP="00113D64"/>
        </w:tc>
        <w:tc>
          <w:tcPr>
            <w:tcW w:w="1987" w:type="dxa"/>
            <w:tcBorders>
              <w:top w:val="single" w:sz="4" w:space="0" w:color="auto"/>
              <w:left w:val="single" w:sz="4" w:space="0" w:color="auto"/>
              <w:bottom w:val="single" w:sz="4" w:space="0" w:color="auto"/>
              <w:right w:val="single" w:sz="4" w:space="0" w:color="auto"/>
            </w:tcBorders>
          </w:tcPr>
          <w:p w:rsidR="007F72AB" w:rsidRPr="007F72AB" w:rsidRDefault="007F72AB" w:rsidP="007F72AB">
            <w:pPr>
              <w:jc w:val="center"/>
              <w:rPr>
                <w:sz w:val="24"/>
                <w:szCs w:val="24"/>
              </w:rPr>
            </w:pPr>
            <w:r w:rsidRPr="007F72AB">
              <w:rPr>
                <w:sz w:val="24"/>
                <w:szCs w:val="24"/>
              </w:rPr>
              <w:t>Свыше 60 до 80 % включительно</w:t>
            </w:r>
          </w:p>
        </w:tc>
        <w:tc>
          <w:tcPr>
            <w:tcW w:w="1275" w:type="dxa"/>
            <w:tcBorders>
              <w:top w:val="single" w:sz="4" w:space="0" w:color="auto"/>
              <w:left w:val="single" w:sz="4" w:space="0" w:color="auto"/>
              <w:bottom w:val="single" w:sz="4" w:space="0" w:color="auto"/>
              <w:right w:val="single" w:sz="4" w:space="0" w:color="auto"/>
            </w:tcBorders>
          </w:tcPr>
          <w:p w:rsidR="007F72AB" w:rsidRPr="007F72AB" w:rsidRDefault="007F72AB" w:rsidP="007F72AB">
            <w:pPr>
              <w:jc w:val="center"/>
              <w:rPr>
                <w:sz w:val="24"/>
                <w:szCs w:val="24"/>
              </w:rPr>
            </w:pPr>
            <w:r w:rsidRPr="007F72AB">
              <w:rPr>
                <w:sz w:val="24"/>
                <w:szCs w:val="24"/>
              </w:rPr>
              <w:t>4</w:t>
            </w:r>
          </w:p>
        </w:tc>
      </w:tr>
      <w:tr w:rsidR="007F72AB" w:rsidRPr="002F77C4" w:rsidTr="007F72AB">
        <w:trPr>
          <w:trHeight w:val="892"/>
        </w:trPr>
        <w:tc>
          <w:tcPr>
            <w:tcW w:w="680" w:type="dxa"/>
            <w:vMerge/>
            <w:tcBorders>
              <w:left w:val="single" w:sz="4" w:space="0" w:color="auto"/>
              <w:bottom w:val="single" w:sz="4" w:space="0" w:color="auto"/>
              <w:right w:val="single" w:sz="4" w:space="0" w:color="auto"/>
            </w:tcBorders>
          </w:tcPr>
          <w:p w:rsidR="007F72AB" w:rsidRPr="00DA7021" w:rsidRDefault="007F72AB" w:rsidP="00113D64"/>
        </w:tc>
        <w:tc>
          <w:tcPr>
            <w:tcW w:w="6406" w:type="dxa"/>
            <w:vMerge/>
            <w:tcBorders>
              <w:left w:val="single" w:sz="4" w:space="0" w:color="auto"/>
              <w:bottom w:val="single" w:sz="4" w:space="0" w:color="auto"/>
              <w:right w:val="single" w:sz="4" w:space="0" w:color="auto"/>
            </w:tcBorders>
          </w:tcPr>
          <w:p w:rsidR="007F72AB" w:rsidRPr="00DA7021" w:rsidRDefault="007F72AB" w:rsidP="00113D64"/>
        </w:tc>
        <w:tc>
          <w:tcPr>
            <w:tcW w:w="1987" w:type="dxa"/>
            <w:tcBorders>
              <w:top w:val="single" w:sz="4" w:space="0" w:color="auto"/>
              <w:left w:val="single" w:sz="4" w:space="0" w:color="auto"/>
              <w:bottom w:val="single" w:sz="4" w:space="0" w:color="auto"/>
              <w:right w:val="single" w:sz="4" w:space="0" w:color="auto"/>
            </w:tcBorders>
          </w:tcPr>
          <w:p w:rsidR="007F72AB" w:rsidRPr="007F72AB" w:rsidRDefault="007F72AB" w:rsidP="007F72AB">
            <w:pPr>
              <w:jc w:val="center"/>
              <w:rPr>
                <w:sz w:val="24"/>
                <w:szCs w:val="24"/>
              </w:rPr>
            </w:pPr>
            <w:r w:rsidRPr="007F72AB">
              <w:rPr>
                <w:sz w:val="24"/>
                <w:szCs w:val="24"/>
              </w:rPr>
              <w:t>Свыше 80 до 100 % включительно</w:t>
            </w:r>
          </w:p>
        </w:tc>
        <w:tc>
          <w:tcPr>
            <w:tcW w:w="1275" w:type="dxa"/>
            <w:tcBorders>
              <w:top w:val="single" w:sz="4" w:space="0" w:color="auto"/>
              <w:left w:val="single" w:sz="4" w:space="0" w:color="auto"/>
              <w:bottom w:val="single" w:sz="4" w:space="0" w:color="auto"/>
              <w:right w:val="single" w:sz="4" w:space="0" w:color="auto"/>
            </w:tcBorders>
          </w:tcPr>
          <w:p w:rsidR="007F72AB" w:rsidRPr="007F72AB" w:rsidRDefault="007F72AB" w:rsidP="007F72AB">
            <w:pPr>
              <w:jc w:val="center"/>
              <w:rPr>
                <w:sz w:val="24"/>
                <w:szCs w:val="24"/>
              </w:rPr>
            </w:pPr>
            <w:r w:rsidRPr="007F72AB">
              <w:rPr>
                <w:sz w:val="24"/>
                <w:szCs w:val="24"/>
              </w:rPr>
              <w:t>5</w:t>
            </w:r>
          </w:p>
        </w:tc>
      </w:tr>
      <w:tr w:rsidR="000934E9" w:rsidRPr="002F77C4" w:rsidTr="00A83454">
        <w:tc>
          <w:tcPr>
            <w:tcW w:w="680" w:type="dxa"/>
            <w:vMerge w:val="restart"/>
            <w:tcBorders>
              <w:top w:val="single" w:sz="4" w:space="0" w:color="auto"/>
              <w:left w:val="single" w:sz="4" w:space="0" w:color="auto"/>
              <w:right w:val="single" w:sz="4" w:space="0" w:color="auto"/>
            </w:tcBorders>
          </w:tcPr>
          <w:p w:rsidR="000934E9" w:rsidRPr="004C0E6A" w:rsidRDefault="000934E9" w:rsidP="000934E9">
            <w:pPr>
              <w:jc w:val="center"/>
            </w:pPr>
            <w:r w:rsidRPr="004C0E6A">
              <w:t>3.8</w:t>
            </w:r>
          </w:p>
          <w:p w:rsidR="000934E9" w:rsidRPr="004C0E6A" w:rsidRDefault="000934E9" w:rsidP="000934E9">
            <w:pPr>
              <w:jc w:val="center"/>
            </w:pPr>
          </w:p>
        </w:tc>
        <w:tc>
          <w:tcPr>
            <w:tcW w:w="6406" w:type="dxa"/>
            <w:vMerge w:val="restart"/>
            <w:tcBorders>
              <w:top w:val="single" w:sz="4" w:space="0" w:color="auto"/>
              <w:left w:val="single" w:sz="4" w:space="0" w:color="auto"/>
              <w:right w:val="single" w:sz="4" w:space="0" w:color="auto"/>
            </w:tcBorders>
          </w:tcPr>
          <w:p w:rsidR="000934E9" w:rsidRPr="004C0E6A" w:rsidRDefault="000934E9" w:rsidP="000934E9">
            <w:pPr>
              <w:jc w:val="center"/>
            </w:pPr>
            <w:r w:rsidRPr="004C0E6A">
              <w:t>Наличие системы безналичной оплаты проезда в транспортном средстве</w:t>
            </w:r>
          </w:p>
          <w:p w:rsidR="000934E9" w:rsidRPr="004C0E6A" w:rsidRDefault="000934E9" w:rsidP="000934E9">
            <w:pPr>
              <w:jc w:val="center"/>
            </w:pPr>
          </w:p>
        </w:tc>
        <w:tc>
          <w:tcPr>
            <w:tcW w:w="1987" w:type="dxa"/>
            <w:tcBorders>
              <w:top w:val="single" w:sz="4" w:space="0" w:color="auto"/>
              <w:left w:val="single" w:sz="4" w:space="0" w:color="auto"/>
              <w:bottom w:val="single" w:sz="4" w:space="0" w:color="auto"/>
              <w:right w:val="single" w:sz="4" w:space="0" w:color="auto"/>
            </w:tcBorders>
          </w:tcPr>
          <w:p w:rsidR="000934E9" w:rsidRPr="004C0E6A" w:rsidRDefault="000934E9" w:rsidP="000934E9">
            <w:pPr>
              <w:jc w:val="center"/>
            </w:pPr>
            <w:r w:rsidRPr="004C0E6A">
              <w:t>Свыше 0 до 20 % включительно</w:t>
            </w:r>
          </w:p>
        </w:tc>
        <w:tc>
          <w:tcPr>
            <w:tcW w:w="1275" w:type="dxa"/>
            <w:tcBorders>
              <w:top w:val="single" w:sz="4" w:space="0" w:color="auto"/>
              <w:left w:val="single" w:sz="4" w:space="0" w:color="auto"/>
              <w:bottom w:val="single" w:sz="4" w:space="0" w:color="auto"/>
              <w:right w:val="single" w:sz="4" w:space="0" w:color="auto"/>
            </w:tcBorders>
          </w:tcPr>
          <w:p w:rsidR="000934E9" w:rsidRPr="004C0E6A" w:rsidRDefault="000934E9" w:rsidP="000934E9">
            <w:pPr>
              <w:jc w:val="center"/>
            </w:pPr>
            <w:r w:rsidRPr="004C0E6A">
              <w:t>1</w:t>
            </w:r>
          </w:p>
        </w:tc>
      </w:tr>
      <w:tr w:rsidR="000934E9" w:rsidRPr="002F77C4" w:rsidTr="00A83454">
        <w:tc>
          <w:tcPr>
            <w:tcW w:w="680" w:type="dxa"/>
            <w:vMerge/>
            <w:tcBorders>
              <w:left w:val="single" w:sz="4" w:space="0" w:color="auto"/>
              <w:right w:val="single" w:sz="4" w:space="0" w:color="auto"/>
            </w:tcBorders>
          </w:tcPr>
          <w:p w:rsidR="000934E9" w:rsidRPr="002F77C4" w:rsidRDefault="000934E9" w:rsidP="000934E9">
            <w:pPr>
              <w:autoSpaceDE w:val="0"/>
              <w:autoSpaceDN w:val="0"/>
              <w:adjustRightInd w:val="0"/>
              <w:jc w:val="center"/>
              <w:rPr>
                <w:rFonts w:eastAsiaTheme="minorHAnsi"/>
                <w:sz w:val="24"/>
                <w:szCs w:val="24"/>
                <w:lang w:eastAsia="en-US"/>
              </w:rPr>
            </w:pPr>
          </w:p>
        </w:tc>
        <w:tc>
          <w:tcPr>
            <w:tcW w:w="6406" w:type="dxa"/>
            <w:vMerge/>
            <w:tcBorders>
              <w:left w:val="single" w:sz="4" w:space="0" w:color="auto"/>
              <w:right w:val="single" w:sz="4" w:space="0" w:color="auto"/>
            </w:tcBorders>
          </w:tcPr>
          <w:p w:rsidR="000934E9" w:rsidRPr="002F77C4" w:rsidRDefault="000934E9" w:rsidP="000934E9">
            <w:pPr>
              <w:autoSpaceDE w:val="0"/>
              <w:autoSpaceDN w:val="0"/>
              <w:adjustRightInd w:val="0"/>
              <w:jc w:val="center"/>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0934E9" w:rsidRPr="002F77C4" w:rsidRDefault="000934E9" w:rsidP="000934E9">
            <w:pPr>
              <w:autoSpaceDE w:val="0"/>
              <w:autoSpaceDN w:val="0"/>
              <w:adjustRightInd w:val="0"/>
              <w:jc w:val="center"/>
              <w:rPr>
                <w:rFonts w:eastAsiaTheme="minorHAnsi"/>
                <w:sz w:val="24"/>
                <w:szCs w:val="24"/>
                <w:lang w:eastAsia="en-US"/>
              </w:rPr>
            </w:pPr>
            <w:r w:rsidRPr="004C0E6A">
              <w:t>Свыше 20 до 40 % включительно</w:t>
            </w:r>
          </w:p>
        </w:tc>
        <w:tc>
          <w:tcPr>
            <w:tcW w:w="1275" w:type="dxa"/>
            <w:tcBorders>
              <w:top w:val="single" w:sz="4" w:space="0" w:color="auto"/>
              <w:left w:val="single" w:sz="4" w:space="0" w:color="auto"/>
              <w:bottom w:val="single" w:sz="4" w:space="0" w:color="auto"/>
              <w:right w:val="single" w:sz="4" w:space="0" w:color="auto"/>
            </w:tcBorders>
          </w:tcPr>
          <w:p w:rsidR="000934E9" w:rsidRPr="002F77C4" w:rsidRDefault="000934E9" w:rsidP="000934E9">
            <w:pPr>
              <w:autoSpaceDE w:val="0"/>
              <w:autoSpaceDN w:val="0"/>
              <w:adjustRightInd w:val="0"/>
              <w:jc w:val="center"/>
              <w:rPr>
                <w:rFonts w:eastAsiaTheme="minorHAnsi"/>
                <w:sz w:val="24"/>
                <w:szCs w:val="24"/>
                <w:lang w:eastAsia="en-US"/>
              </w:rPr>
            </w:pPr>
            <w:r w:rsidRPr="004C0E6A">
              <w:t>2</w:t>
            </w:r>
          </w:p>
        </w:tc>
      </w:tr>
      <w:tr w:rsidR="000934E9" w:rsidRPr="002F77C4" w:rsidTr="007F72AB">
        <w:trPr>
          <w:trHeight w:val="415"/>
        </w:trPr>
        <w:tc>
          <w:tcPr>
            <w:tcW w:w="680" w:type="dxa"/>
            <w:vMerge/>
            <w:tcBorders>
              <w:left w:val="single" w:sz="4" w:space="0" w:color="auto"/>
              <w:right w:val="single" w:sz="4" w:space="0" w:color="auto"/>
            </w:tcBorders>
          </w:tcPr>
          <w:p w:rsidR="000934E9" w:rsidRPr="002F77C4" w:rsidRDefault="000934E9" w:rsidP="000934E9">
            <w:pPr>
              <w:autoSpaceDE w:val="0"/>
              <w:autoSpaceDN w:val="0"/>
              <w:adjustRightInd w:val="0"/>
              <w:jc w:val="center"/>
              <w:rPr>
                <w:rFonts w:eastAsiaTheme="minorHAnsi"/>
                <w:sz w:val="24"/>
                <w:szCs w:val="24"/>
                <w:lang w:eastAsia="en-US"/>
              </w:rPr>
            </w:pPr>
          </w:p>
        </w:tc>
        <w:tc>
          <w:tcPr>
            <w:tcW w:w="6406" w:type="dxa"/>
            <w:vMerge/>
            <w:tcBorders>
              <w:left w:val="single" w:sz="4" w:space="0" w:color="auto"/>
              <w:right w:val="single" w:sz="4" w:space="0" w:color="auto"/>
            </w:tcBorders>
          </w:tcPr>
          <w:p w:rsidR="000934E9" w:rsidRPr="002F77C4" w:rsidRDefault="000934E9" w:rsidP="000934E9">
            <w:pPr>
              <w:autoSpaceDE w:val="0"/>
              <w:autoSpaceDN w:val="0"/>
              <w:adjustRightInd w:val="0"/>
              <w:jc w:val="center"/>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0934E9" w:rsidRPr="002F77C4" w:rsidRDefault="000934E9" w:rsidP="000934E9">
            <w:pPr>
              <w:autoSpaceDE w:val="0"/>
              <w:autoSpaceDN w:val="0"/>
              <w:adjustRightInd w:val="0"/>
              <w:jc w:val="center"/>
              <w:rPr>
                <w:rFonts w:eastAsiaTheme="minorHAnsi"/>
                <w:sz w:val="24"/>
                <w:szCs w:val="24"/>
                <w:lang w:eastAsia="en-US"/>
              </w:rPr>
            </w:pPr>
            <w:r w:rsidRPr="004C0E6A">
              <w:t>Свыше 40 до 60 % включительно</w:t>
            </w:r>
          </w:p>
        </w:tc>
        <w:tc>
          <w:tcPr>
            <w:tcW w:w="1275" w:type="dxa"/>
            <w:tcBorders>
              <w:top w:val="single" w:sz="4" w:space="0" w:color="auto"/>
              <w:left w:val="single" w:sz="4" w:space="0" w:color="auto"/>
              <w:bottom w:val="single" w:sz="4" w:space="0" w:color="auto"/>
              <w:right w:val="single" w:sz="4" w:space="0" w:color="auto"/>
            </w:tcBorders>
          </w:tcPr>
          <w:p w:rsidR="000934E9" w:rsidRPr="002F77C4" w:rsidRDefault="000934E9" w:rsidP="000934E9">
            <w:pPr>
              <w:autoSpaceDE w:val="0"/>
              <w:autoSpaceDN w:val="0"/>
              <w:adjustRightInd w:val="0"/>
              <w:jc w:val="center"/>
              <w:rPr>
                <w:rFonts w:eastAsiaTheme="minorHAnsi"/>
                <w:sz w:val="24"/>
                <w:szCs w:val="24"/>
                <w:lang w:eastAsia="en-US"/>
              </w:rPr>
            </w:pPr>
            <w:r w:rsidRPr="004C0E6A">
              <w:t>3</w:t>
            </w:r>
          </w:p>
        </w:tc>
      </w:tr>
      <w:tr w:rsidR="000934E9" w:rsidRPr="002F77C4" w:rsidTr="00A83454">
        <w:trPr>
          <w:trHeight w:val="318"/>
        </w:trPr>
        <w:tc>
          <w:tcPr>
            <w:tcW w:w="680" w:type="dxa"/>
            <w:vMerge/>
            <w:tcBorders>
              <w:left w:val="single" w:sz="4" w:space="0" w:color="auto"/>
              <w:right w:val="single" w:sz="4" w:space="0" w:color="auto"/>
            </w:tcBorders>
          </w:tcPr>
          <w:p w:rsidR="000934E9" w:rsidRPr="002F77C4" w:rsidRDefault="000934E9" w:rsidP="000934E9">
            <w:pPr>
              <w:autoSpaceDE w:val="0"/>
              <w:autoSpaceDN w:val="0"/>
              <w:adjustRightInd w:val="0"/>
              <w:jc w:val="center"/>
              <w:rPr>
                <w:rFonts w:eastAsiaTheme="minorHAnsi"/>
                <w:sz w:val="24"/>
                <w:szCs w:val="24"/>
                <w:lang w:eastAsia="en-US"/>
              </w:rPr>
            </w:pPr>
          </w:p>
        </w:tc>
        <w:tc>
          <w:tcPr>
            <w:tcW w:w="6406" w:type="dxa"/>
            <w:vMerge/>
            <w:tcBorders>
              <w:left w:val="single" w:sz="4" w:space="0" w:color="auto"/>
              <w:right w:val="single" w:sz="4" w:space="0" w:color="auto"/>
            </w:tcBorders>
          </w:tcPr>
          <w:p w:rsidR="000934E9" w:rsidRPr="002F77C4" w:rsidRDefault="000934E9" w:rsidP="000934E9">
            <w:pPr>
              <w:autoSpaceDE w:val="0"/>
              <w:autoSpaceDN w:val="0"/>
              <w:adjustRightInd w:val="0"/>
              <w:jc w:val="center"/>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0934E9" w:rsidRPr="002F77C4" w:rsidRDefault="000934E9" w:rsidP="000934E9">
            <w:pPr>
              <w:autoSpaceDE w:val="0"/>
              <w:autoSpaceDN w:val="0"/>
              <w:adjustRightInd w:val="0"/>
              <w:jc w:val="center"/>
              <w:rPr>
                <w:rFonts w:eastAsiaTheme="minorHAnsi"/>
                <w:sz w:val="24"/>
                <w:szCs w:val="24"/>
                <w:lang w:eastAsia="en-US"/>
              </w:rPr>
            </w:pPr>
            <w:r w:rsidRPr="004C0E6A">
              <w:t>Свыше 60 до 80 % включительно</w:t>
            </w:r>
          </w:p>
        </w:tc>
        <w:tc>
          <w:tcPr>
            <w:tcW w:w="1275" w:type="dxa"/>
            <w:tcBorders>
              <w:top w:val="single" w:sz="4" w:space="0" w:color="auto"/>
              <w:left w:val="single" w:sz="4" w:space="0" w:color="auto"/>
              <w:bottom w:val="single" w:sz="4" w:space="0" w:color="auto"/>
              <w:right w:val="single" w:sz="4" w:space="0" w:color="auto"/>
            </w:tcBorders>
          </w:tcPr>
          <w:p w:rsidR="000934E9" w:rsidRPr="002F77C4" w:rsidRDefault="000934E9" w:rsidP="000934E9">
            <w:pPr>
              <w:autoSpaceDE w:val="0"/>
              <w:autoSpaceDN w:val="0"/>
              <w:adjustRightInd w:val="0"/>
              <w:jc w:val="center"/>
              <w:rPr>
                <w:rFonts w:eastAsiaTheme="minorHAnsi"/>
                <w:sz w:val="24"/>
                <w:szCs w:val="24"/>
                <w:lang w:eastAsia="en-US"/>
              </w:rPr>
            </w:pPr>
            <w:r w:rsidRPr="004C0E6A">
              <w:t>4</w:t>
            </w:r>
          </w:p>
        </w:tc>
      </w:tr>
      <w:tr w:rsidR="000934E9" w:rsidRPr="002F77C4" w:rsidTr="00A83454">
        <w:trPr>
          <w:trHeight w:val="504"/>
        </w:trPr>
        <w:tc>
          <w:tcPr>
            <w:tcW w:w="680" w:type="dxa"/>
            <w:vMerge/>
            <w:tcBorders>
              <w:left w:val="single" w:sz="4" w:space="0" w:color="auto"/>
              <w:bottom w:val="single" w:sz="4" w:space="0" w:color="auto"/>
              <w:right w:val="single" w:sz="4" w:space="0" w:color="auto"/>
            </w:tcBorders>
          </w:tcPr>
          <w:p w:rsidR="000934E9" w:rsidRPr="002F77C4" w:rsidRDefault="000934E9" w:rsidP="000934E9">
            <w:pPr>
              <w:autoSpaceDE w:val="0"/>
              <w:autoSpaceDN w:val="0"/>
              <w:adjustRightInd w:val="0"/>
              <w:jc w:val="center"/>
              <w:rPr>
                <w:rFonts w:eastAsiaTheme="minorHAnsi"/>
                <w:sz w:val="24"/>
                <w:szCs w:val="24"/>
                <w:lang w:eastAsia="en-US"/>
              </w:rPr>
            </w:pPr>
          </w:p>
        </w:tc>
        <w:tc>
          <w:tcPr>
            <w:tcW w:w="6406" w:type="dxa"/>
            <w:vMerge/>
            <w:tcBorders>
              <w:left w:val="single" w:sz="4" w:space="0" w:color="auto"/>
              <w:bottom w:val="single" w:sz="4" w:space="0" w:color="auto"/>
              <w:right w:val="single" w:sz="4" w:space="0" w:color="auto"/>
            </w:tcBorders>
          </w:tcPr>
          <w:p w:rsidR="000934E9" w:rsidRPr="002F77C4" w:rsidRDefault="000934E9" w:rsidP="000934E9">
            <w:pPr>
              <w:autoSpaceDE w:val="0"/>
              <w:autoSpaceDN w:val="0"/>
              <w:adjustRightInd w:val="0"/>
              <w:jc w:val="center"/>
              <w:rPr>
                <w:rFonts w:eastAsiaTheme="minorHAnsi"/>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rsidR="000934E9" w:rsidRPr="002F77C4" w:rsidRDefault="000934E9" w:rsidP="000934E9">
            <w:pPr>
              <w:autoSpaceDE w:val="0"/>
              <w:autoSpaceDN w:val="0"/>
              <w:adjustRightInd w:val="0"/>
              <w:jc w:val="center"/>
              <w:rPr>
                <w:rFonts w:eastAsiaTheme="minorHAnsi"/>
                <w:sz w:val="24"/>
                <w:szCs w:val="24"/>
                <w:lang w:eastAsia="en-US"/>
              </w:rPr>
            </w:pPr>
            <w:r w:rsidRPr="004C0E6A">
              <w:t>Свыше 80 до 100 % включительно</w:t>
            </w:r>
          </w:p>
        </w:tc>
        <w:tc>
          <w:tcPr>
            <w:tcW w:w="1275" w:type="dxa"/>
            <w:tcBorders>
              <w:top w:val="single" w:sz="4" w:space="0" w:color="auto"/>
              <w:left w:val="single" w:sz="4" w:space="0" w:color="auto"/>
              <w:bottom w:val="single" w:sz="4" w:space="0" w:color="auto"/>
              <w:right w:val="single" w:sz="4" w:space="0" w:color="auto"/>
            </w:tcBorders>
          </w:tcPr>
          <w:p w:rsidR="000934E9" w:rsidRPr="002F77C4" w:rsidRDefault="000934E9" w:rsidP="000934E9">
            <w:pPr>
              <w:autoSpaceDE w:val="0"/>
              <w:autoSpaceDN w:val="0"/>
              <w:adjustRightInd w:val="0"/>
              <w:jc w:val="center"/>
              <w:rPr>
                <w:rFonts w:eastAsiaTheme="minorHAnsi"/>
                <w:sz w:val="24"/>
                <w:szCs w:val="24"/>
                <w:lang w:eastAsia="en-US"/>
              </w:rPr>
            </w:pPr>
            <w:r w:rsidRPr="004C0E6A">
              <w:t>5</w:t>
            </w:r>
          </w:p>
        </w:tc>
      </w:tr>
    </w:tbl>
    <w:p w:rsidR="002F77C4" w:rsidRDefault="002F77C4" w:rsidP="002F77C4">
      <w:pPr>
        <w:autoSpaceDE w:val="0"/>
        <w:autoSpaceDN w:val="0"/>
        <w:adjustRightInd w:val="0"/>
        <w:jc w:val="both"/>
        <w:outlineLvl w:val="0"/>
        <w:rPr>
          <w:rFonts w:eastAsiaTheme="minorHAnsi"/>
          <w:sz w:val="28"/>
          <w:szCs w:val="28"/>
          <w:lang w:eastAsia="en-US"/>
        </w:rPr>
      </w:pPr>
    </w:p>
    <w:p w:rsidR="00132B8E" w:rsidRPr="00023694" w:rsidRDefault="00132B8E" w:rsidP="00132B8E">
      <w:pPr>
        <w:autoSpaceDE w:val="0"/>
        <w:autoSpaceDN w:val="0"/>
        <w:adjustRightInd w:val="0"/>
        <w:ind w:firstLine="540"/>
        <w:jc w:val="both"/>
        <w:rPr>
          <w:rFonts w:eastAsia="Calibri"/>
          <w:sz w:val="24"/>
          <w:szCs w:val="24"/>
          <w:lang w:eastAsia="en-US"/>
        </w:rPr>
      </w:pPr>
      <w:r w:rsidRPr="00023694">
        <w:rPr>
          <w:rFonts w:eastAsia="Calibri"/>
          <w:sz w:val="24"/>
          <w:szCs w:val="24"/>
          <w:lang w:eastAsia="en-US"/>
        </w:rPr>
        <w:t xml:space="preserve">Оценка и сопоставление конкурсных заявок участников </w:t>
      </w:r>
      <w:r w:rsidR="004D6CE7" w:rsidRPr="001E5FFE">
        <w:rPr>
          <w:sz w:val="24"/>
          <w:szCs w:val="24"/>
        </w:rPr>
        <w:t>открытого конкурса</w:t>
      </w:r>
      <w:r w:rsidR="004D6CE7">
        <w:rPr>
          <w:sz w:val="24"/>
          <w:szCs w:val="24"/>
        </w:rPr>
        <w:t xml:space="preserve"> </w:t>
      </w:r>
      <w:r w:rsidRPr="00023694">
        <w:rPr>
          <w:rFonts w:eastAsia="Calibri"/>
          <w:sz w:val="24"/>
          <w:szCs w:val="24"/>
          <w:lang w:eastAsia="en-US"/>
        </w:rPr>
        <w:t xml:space="preserve">производятся по данным критериям на основании балльной шкалы. Конкурсной заявке по каждому из критериев конкурсная комиссия выставляет баллы, предусмотренные </w:t>
      </w:r>
      <w:r w:rsidR="002112B7">
        <w:rPr>
          <w:rFonts w:eastAsia="Calibri"/>
          <w:sz w:val="24"/>
          <w:szCs w:val="24"/>
          <w:lang w:eastAsia="en-US"/>
        </w:rPr>
        <w:t>Ш</w:t>
      </w:r>
      <w:r w:rsidRPr="00023694">
        <w:rPr>
          <w:rFonts w:eastAsia="Calibri"/>
          <w:sz w:val="24"/>
          <w:szCs w:val="24"/>
          <w:lang w:eastAsia="en-US"/>
        </w:rPr>
        <w:t xml:space="preserve">калой для оценки критериев, </w:t>
      </w:r>
      <w:r w:rsidR="00D0163A">
        <w:rPr>
          <w:rFonts w:eastAsia="Calibri"/>
          <w:sz w:val="24"/>
          <w:szCs w:val="24"/>
          <w:lang w:eastAsia="en-US"/>
        </w:rPr>
        <w:br/>
        <w:t>и впоследствии их суммирует</w:t>
      </w:r>
      <w:r w:rsidRPr="00023694">
        <w:rPr>
          <w:rFonts w:eastAsia="Calibri"/>
          <w:sz w:val="24"/>
          <w:szCs w:val="24"/>
          <w:lang w:eastAsia="en-US"/>
        </w:rPr>
        <w:t>.</w:t>
      </w:r>
    </w:p>
    <w:p w:rsidR="00132B8E" w:rsidRPr="002112B7" w:rsidRDefault="002112B7" w:rsidP="00733A69">
      <w:pPr>
        <w:tabs>
          <w:tab w:val="left" w:pos="709"/>
          <w:tab w:val="left" w:pos="851"/>
        </w:tabs>
        <w:autoSpaceDE w:val="0"/>
        <w:autoSpaceDN w:val="0"/>
        <w:adjustRightInd w:val="0"/>
        <w:rPr>
          <w:sz w:val="24"/>
          <w:szCs w:val="24"/>
        </w:rPr>
      </w:pPr>
      <w:r>
        <w:rPr>
          <w:b/>
          <w:sz w:val="24"/>
          <w:szCs w:val="24"/>
        </w:rPr>
        <w:t xml:space="preserve">           </w:t>
      </w:r>
      <w:r w:rsidR="00132B8E" w:rsidRPr="002112B7">
        <w:rPr>
          <w:sz w:val="24"/>
          <w:szCs w:val="24"/>
        </w:rPr>
        <w:t>6.3. Получение информации, контакты с о</w:t>
      </w:r>
      <w:r>
        <w:rPr>
          <w:sz w:val="24"/>
          <w:szCs w:val="24"/>
        </w:rPr>
        <w:t>рганизатором открытого конкурса</w:t>
      </w:r>
    </w:p>
    <w:p w:rsidR="00132B8E" w:rsidRPr="00023694" w:rsidRDefault="002112B7" w:rsidP="002112B7">
      <w:pPr>
        <w:jc w:val="both"/>
        <w:rPr>
          <w:sz w:val="24"/>
          <w:szCs w:val="24"/>
        </w:rPr>
      </w:pPr>
      <w:r>
        <w:rPr>
          <w:sz w:val="24"/>
          <w:szCs w:val="24"/>
        </w:rPr>
        <w:t xml:space="preserve">          </w:t>
      </w:r>
      <w:r w:rsidR="00132B8E" w:rsidRPr="00023694">
        <w:rPr>
          <w:sz w:val="24"/>
          <w:szCs w:val="24"/>
        </w:rPr>
        <w:t>Любой участник открытого конкурса после размещения результатов открытого конкурса вправе направить организатору конкурса запрос о разъяснении результатов открытого конкурса.</w:t>
      </w:r>
    </w:p>
    <w:p w:rsidR="00132B8E" w:rsidRPr="00023694" w:rsidRDefault="002112B7" w:rsidP="002112B7">
      <w:pPr>
        <w:tabs>
          <w:tab w:val="left" w:pos="709"/>
        </w:tabs>
        <w:jc w:val="both"/>
        <w:rPr>
          <w:sz w:val="24"/>
          <w:szCs w:val="24"/>
        </w:rPr>
      </w:pPr>
      <w:r>
        <w:rPr>
          <w:sz w:val="24"/>
          <w:szCs w:val="24"/>
        </w:rPr>
        <w:lastRenderedPageBreak/>
        <w:t xml:space="preserve">          </w:t>
      </w:r>
      <w:r w:rsidR="00132B8E" w:rsidRPr="00023694">
        <w:rPr>
          <w:sz w:val="24"/>
          <w:szCs w:val="24"/>
        </w:rPr>
        <w:t xml:space="preserve">Запрос о разъяснении результатов </w:t>
      </w:r>
      <w:r w:rsidRPr="001E5FFE">
        <w:rPr>
          <w:sz w:val="24"/>
          <w:szCs w:val="24"/>
        </w:rPr>
        <w:t>открытого конкурса</w:t>
      </w:r>
      <w:r w:rsidR="009556A2" w:rsidRPr="00023694">
        <w:rPr>
          <w:sz w:val="24"/>
          <w:szCs w:val="24"/>
        </w:rPr>
        <w:t xml:space="preserve"> </w:t>
      </w:r>
      <w:r w:rsidR="00132B8E" w:rsidRPr="00023694">
        <w:rPr>
          <w:sz w:val="24"/>
          <w:szCs w:val="24"/>
        </w:rPr>
        <w:t xml:space="preserve">регистрируется в день его поступления организатором </w:t>
      </w:r>
      <w:r w:rsidRPr="001E5FFE">
        <w:rPr>
          <w:sz w:val="24"/>
          <w:szCs w:val="24"/>
        </w:rPr>
        <w:t>открытого конкурса</w:t>
      </w:r>
      <w:r>
        <w:rPr>
          <w:sz w:val="24"/>
          <w:szCs w:val="24"/>
        </w:rPr>
        <w:t>.</w:t>
      </w:r>
    </w:p>
    <w:p w:rsidR="00132B8E" w:rsidRPr="00023694" w:rsidRDefault="002112B7" w:rsidP="002112B7">
      <w:pPr>
        <w:jc w:val="both"/>
        <w:rPr>
          <w:sz w:val="24"/>
          <w:szCs w:val="24"/>
        </w:rPr>
      </w:pPr>
      <w:r>
        <w:rPr>
          <w:sz w:val="24"/>
          <w:szCs w:val="24"/>
        </w:rPr>
        <w:t xml:space="preserve">          </w:t>
      </w:r>
      <w:r w:rsidR="00132B8E" w:rsidRPr="00023694">
        <w:rPr>
          <w:sz w:val="24"/>
          <w:szCs w:val="24"/>
        </w:rPr>
        <w:t xml:space="preserve">Организатор </w:t>
      </w:r>
      <w:r w:rsidRPr="001E5FFE">
        <w:rPr>
          <w:sz w:val="24"/>
          <w:szCs w:val="24"/>
        </w:rPr>
        <w:t>открытого конкурса</w:t>
      </w:r>
      <w:r w:rsidR="009556A2" w:rsidRPr="00023694">
        <w:rPr>
          <w:sz w:val="24"/>
          <w:szCs w:val="24"/>
        </w:rPr>
        <w:t xml:space="preserve"> </w:t>
      </w:r>
      <w:r w:rsidR="00132B8E" w:rsidRPr="00023694">
        <w:rPr>
          <w:sz w:val="24"/>
          <w:szCs w:val="24"/>
        </w:rPr>
        <w:t>в течение 10 дней со дня регистрации запроса обязан представить участнику открытого конкурса соответствующие разъяснения в письменной форме.</w:t>
      </w:r>
    </w:p>
    <w:p w:rsidR="00132B8E" w:rsidRPr="00023694" w:rsidRDefault="002112B7" w:rsidP="002112B7">
      <w:pPr>
        <w:autoSpaceDE w:val="0"/>
        <w:autoSpaceDN w:val="0"/>
        <w:adjustRightInd w:val="0"/>
        <w:jc w:val="both"/>
        <w:rPr>
          <w:sz w:val="24"/>
          <w:szCs w:val="24"/>
        </w:rPr>
      </w:pPr>
      <w:r>
        <w:rPr>
          <w:sz w:val="24"/>
          <w:szCs w:val="24"/>
        </w:rPr>
        <w:t xml:space="preserve">           </w:t>
      </w:r>
      <w:r w:rsidR="00132B8E" w:rsidRPr="00023694">
        <w:rPr>
          <w:sz w:val="24"/>
          <w:szCs w:val="24"/>
        </w:rPr>
        <w:t xml:space="preserve">Запрос организатору </w:t>
      </w:r>
      <w:r w:rsidRPr="001E5FFE">
        <w:rPr>
          <w:sz w:val="24"/>
          <w:szCs w:val="24"/>
        </w:rPr>
        <w:t>открытого конкурса</w:t>
      </w:r>
      <w:r w:rsidR="009556A2" w:rsidRPr="00023694">
        <w:rPr>
          <w:sz w:val="24"/>
          <w:szCs w:val="24"/>
        </w:rPr>
        <w:t xml:space="preserve"> </w:t>
      </w:r>
      <w:r w:rsidR="00132B8E" w:rsidRPr="00023694">
        <w:rPr>
          <w:sz w:val="24"/>
          <w:szCs w:val="24"/>
        </w:rPr>
        <w:t xml:space="preserve">направляется по адресу, указанному в пункте 1 извещения о проведении открытого конкурса в письменном виде или в форме электронного документа. </w:t>
      </w:r>
    </w:p>
    <w:p w:rsidR="00132B8E" w:rsidRPr="00023694" w:rsidRDefault="002112B7" w:rsidP="002112B7">
      <w:pPr>
        <w:rPr>
          <w:b/>
          <w:sz w:val="24"/>
          <w:szCs w:val="24"/>
        </w:rPr>
      </w:pPr>
      <w:r>
        <w:rPr>
          <w:sz w:val="24"/>
          <w:szCs w:val="24"/>
        </w:rPr>
        <w:t xml:space="preserve">           </w:t>
      </w:r>
      <w:r w:rsidR="00132B8E" w:rsidRPr="00023694">
        <w:rPr>
          <w:b/>
          <w:sz w:val="24"/>
          <w:szCs w:val="24"/>
        </w:rPr>
        <w:t xml:space="preserve">7. Информация о подведении итогов открытого конкурса </w:t>
      </w:r>
    </w:p>
    <w:p w:rsidR="00132B8E" w:rsidRPr="002112B7" w:rsidRDefault="002112B7" w:rsidP="002112B7">
      <w:pPr>
        <w:autoSpaceDE w:val="0"/>
        <w:autoSpaceDN w:val="0"/>
        <w:adjustRightInd w:val="0"/>
        <w:jc w:val="both"/>
        <w:rPr>
          <w:sz w:val="24"/>
          <w:szCs w:val="24"/>
        </w:rPr>
      </w:pPr>
      <w:r w:rsidRPr="002112B7">
        <w:rPr>
          <w:sz w:val="24"/>
          <w:szCs w:val="24"/>
        </w:rPr>
        <w:t xml:space="preserve">       </w:t>
      </w:r>
      <w:r>
        <w:rPr>
          <w:sz w:val="24"/>
          <w:szCs w:val="24"/>
        </w:rPr>
        <w:t xml:space="preserve"> </w:t>
      </w:r>
      <w:r w:rsidRPr="002112B7">
        <w:rPr>
          <w:sz w:val="24"/>
          <w:szCs w:val="24"/>
        </w:rPr>
        <w:t xml:space="preserve">  </w:t>
      </w:r>
      <w:r w:rsidR="00132B8E" w:rsidRPr="002112B7">
        <w:rPr>
          <w:sz w:val="24"/>
          <w:szCs w:val="24"/>
        </w:rPr>
        <w:t>7.1. Порядок определения победителя, уведомление о признании победителем открытого конкурса</w:t>
      </w:r>
      <w:r>
        <w:rPr>
          <w:sz w:val="24"/>
          <w:szCs w:val="24"/>
        </w:rPr>
        <w:t>.</w:t>
      </w:r>
    </w:p>
    <w:p w:rsidR="00132B8E" w:rsidRPr="00023694" w:rsidRDefault="00132B8E" w:rsidP="00132B8E">
      <w:pPr>
        <w:ind w:firstLine="720"/>
        <w:jc w:val="both"/>
        <w:rPr>
          <w:sz w:val="24"/>
          <w:szCs w:val="24"/>
        </w:rPr>
      </w:pPr>
      <w:r w:rsidRPr="00023694">
        <w:rPr>
          <w:sz w:val="24"/>
          <w:szCs w:val="24"/>
        </w:rPr>
        <w:t xml:space="preserve">7.1.1. Каждая заявка конкурсной комиссией оценивается в баллах в соответствии </w:t>
      </w:r>
      <w:r w:rsidR="00805235">
        <w:rPr>
          <w:sz w:val="24"/>
          <w:szCs w:val="24"/>
        </w:rPr>
        <w:br/>
      </w:r>
      <w:r w:rsidRPr="00023694">
        <w:rPr>
          <w:sz w:val="24"/>
          <w:szCs w:val="24"/>
        </w:rPr>
        <w:t xml:space="preserve">со Шкалой для оценки критериев, указанной в пункте 6.2.1 конкурсной документации. </w:t>
      </w:r>
      <w:r w:rsidR="00805235">
        <w:rPr>
          <w:sz w:val="24"/>
          <w:szCs w:val="24"/>
        </w:rPr>
        <w:br/>
      </w:r>
      <w:r w:rsidRPr="00023694">
        <w:rPr>
          <w:sz w:val="24"/>
          <w:szCs w:val="24"/>
        </w:rPr>
        <w:t xml:space="preserve">На основании данной оценки конкурсная комиссия определяет победителей </w:t>
      </w:r>
      <w:r w:rsidR="002112B7" w:rsidRPr="001E5FFE">
        <w:rPr>
          <w:sz w:val="24"/>
          <w:szCs w:val="24"/>
        </w:rPr>
        <w:t>открытого конкурса</w:t>
      </w:r>
      <w:r w:rsidR="009556A2" w:rsidRPr="00023694">
        <w:rPr>
          <w:sz w:val="24"/>
          <w:szCs w:val="24"/>
        </w:rPr>
        <w:t xml:space="preserve"> </w:t>
      </w:r>
      <w:r w:rsidR="00805235">
        <w:rPr>
          <w:sz w:val="24"/>
          <w:szCs w:val="24"/>
        </w:rPr>
        <w:br/>
      </w:r>
      <w:r w:rsidRPr="00023694">
        <w:rPr>
          <w:sz w:val="24"/>
          <w:szCs w:val="24"/>
        </w:rPr>
        <w:t xml:space="preserve">и формирует резервный список участников </w:t>
      </w:r>
      <w:r w:rsidR="002112B7" w:rsidRPr="001E5FFE">
        <w:rPr>
          <w:sz w:val="24"/>
          <w:szCs w:val="24"/>
        </w:rPr>
        <w:t>открытого конкурса</w:t>
      </w:r>
      <w:r w:rsidRPr="00023694">
        <w:rPr>
          <w:sz w:val="24"/>
          <w:szCs w:val="24"/>
        </w:rPr>
        <w:t xml:space="preserve"> в соответствии с набранными баллами по каждому лоту.</w:t>
      </w:r>
    </w:p>
    <w:p w:rsidR="00164E72" w:rsidRDefault="00164E72" w:rsidP="00164E72">
      <w:pPr>
        <w:autoSpaceDE w:val="0"/>
        <w:autoSpaceDN w:val="0"/>
        <w:adjustRightInd w:val="0"/>
        <w:jc w:val="both"/>
        <w:rPr>
          <w:rFonts w:eastAsiaTheme="minorHAnsi"/>
          <w:sz w:val="24"/>
          <w:szCs w:val="24"/>
          <w:lang w:eastAsia="en-US"/>
        </w:rPr>
      </w:pPr>
      <w:r>
        <w:rPr>
          <w:sz w:val="24"/>
          <w:szCs w:val="24"/>
        </w:rPr>
        <w:t xml:space="preserve">            </w:t>
      </w:r>
      <w:r w:rsidR="00132B8E" w:rsidRPr="00023694">
        <w:rPr>
          <w:sz w:val="24"/>
          <w:szCs w:val="24"/>
        </w:rPr>
        <w:t xml:space="preserve">7.1.2. </w:t>
      </w:r>
      <w:r>
        <w:rPr>
          <w:rFonts w:eastAsiaTheme="minorHAnsi"/>
          <w:sz w:val="24"/>
          <w:szCs w:val="24"/>
          <w:lang w:eastAsia="en-US"/>
        </w:rPr>
        <w:t xml:space="preserve">Каждой заявке на участие в открытом конкурсе присваивается порядковый номер </w:t>
      </w:r>
      <w:r w:rsidR="00805235">
        <w:rPr>
          <w:rFonts w:eastAsiaTheme="minorHAnsi"/>
          <w:sz w:val="24"/>
          <w:szCs w:val="24"/>
          <w:lang w:eastAsia="en-US"/>
        </w:rPr>
        <w:br/>
      </w:r>
      <w:r>
        <w:rPr>
          <w:rFonts w:eastAsiaTheme="minorHAnsi"/>
          <w:sz w:val="24"/>
          <w:szCs w:val="24"/>
          <w:lang w:eastAsia="en-US"/>
        </w:rPr>
        <w:t>в порядке уменьшения ее оценки. Заявке на участие в конкурсе, получившей высшую оценку, присваивается первый номер.</w:t>
      </w:r>
    </w:p>
    <w:p w:rsidR="00132B8E" w:rsidRPr="00023694" w:rsidRDefault="00132B8E" w:rsidP="00132B8E">
      <w:pPr>
        <w:ind w:firstLine="720"/>
        <w:jc w:val="both"/>
        <w:rPr>
          <w:sz w:val="24"/>
          <w:szCs w:val="24"/>
        </w:rPr>
      </w:pPr>
      <w:r w:rsidRPr="00023694">
        <w:rPr>
          <w:sz w:val="24"/>
          <w:szCs w:val="24"/>
        </w:rPr>
        <w:t>7.1.3. Победителем открытого конкурса по конкретному лоту определяется только один участник открытого конкурса.</w:t>
      </w:r>
    </w:p>
    <w:p w:rsidR="00132B8E" w:rsidRPr="00023694" w:rsidRDefault="00132B8E" w:rsidP="00733A69">
      <w:pPr>
        <w:tabs>
          <w:tab w:val="left" w:pos="709"/>
        </w:tabs>
        <w:ind w:firstLine="720"/>
        <w:jc w:val="both"/>
        <w:rPr>
          <w:sz w:val="24"/>
          <w:szCs w:val="24"/>
        </w:rPr>
      </w:pPr>
      <w:r w:rsidRPr="00023694">
        <w:rPr>
          <w:sz w:val="24"/>
          <w:szCs w:val="24"/>
        </w:rPr>
        <w:t>7.1.4. Победителем открытого конкурса признается участник открытого конкурса, заявке которого присвоен первый номер.</w:t>
      </w:r>
    </w:p>
    <w:p w:rsidR="00164E72" w:rsidRPr="00763DA3" w:rsidRDefault="00733A69" w:rsidP="00733A69">
      <w:pPr>
        <w:tabs>
          <w:tab w:val="left" w:pos="851"/>
          <w:tab w:val="left" w:pos="1418"/>
        </w:tabs>
        <w:autoSpaceDE w:val="0"/>
        <w:autoSpaceDN w:val="0"/>
        <w:adjustRightInd w:val="0"/>
        <w:jc w:val="both"/>
        <w:rPr>
          <w:rFonts w:eastAsiaTheme="minorHAnsi"/>
          <w:sz w:val="24"/>
          <w:szCs w:val="24"/>
          <w:lang w:eastAsia="en-US"/>
        </w:rPr>
      </w:pPr>
      <w:r>
        <w:rPr>
          <w:rFonts w:eastAsiaTheme="minorHAnsi"/>
          <w:sz w:val="24"/>
          <w:szCs w:val="24"/>
          <w:lang w:eastAsia="en-US"/>
        </w:rPr>
        <w:t xml:space="preserve">            </w:t>
      </w:r>
      <w:r w:rsidR="00164E72">
        <w:rPr>
          <w:rFonts w:eastAsiaTheme="minorHAnsi"/>
          <w:sz w:val="24"/>
          <w:szCs w:val="24"/>
          <w:lang w:eastAsia="en-US"/>
        </w:rPr>
        <w:t xml:space="preserve"> </w:t>
      </w:r>
      <w:r w:rsidR="005E434F" w:rsidRPr="0022300E">
        <w:rPr>
          <w:rFonts w:eastAsiaTheme="minorHAnsi"/>
          <w:sz w:val="24"/>
          <w:szCs w:val="24"/>
          <w:lang w:eastAsia="en-US"/>
        </w:rPr>
        <w:t>В случае</w:t>
      </w:r>
      <w:proofErr w:type="gramStart"/>
      <w:r w:rsidR="005E434F" w:rsidRPr="0022300E">
        <w:rPr>
          <w:rFonts w:eastAsiaTheme="minorHAnsi"/>
          <w:sz w:val="24"/>
          <w:szCs w:val="24"/>
          <w:lang w:eastAsia="en-US"/>
        </w:rPr>
        <w:t>,</w:t>
      </w:r>
      <w:proofErr w:type="gramEnd"/>
      <w:r w:rsidR="00164E72" w:rsidRPr="0022300E">
        <w:rPr>
          <w:rFonts w:eastAsiaTheme="minorHAnsi"/>
          <w:sz w:val="24"/>
          <w:szCs w:val="24"/>
          <w:lang w:eastAsia="en-US"/>
        </w:rPr>
        <w:t xml:space="preserve"> если заявкам нескольких участников открытого конкурса присвоен первый номер, победителем открытого конкурса признается тот </w:t>
      </w:r>
      <w:r w:rsidR="00164E72" w:rsidRPr="00763DA3">
        <w:rPr>
          <w:rFonts w:eastAsiaTheme="minorHAnsi"/>
          <w:sz w:val="24"/>
          <w:szCs w:val="24"/>
          <w:lang w:eastAsia="en-US"/>
        </w:rPr>
        <w:t xml:space="preserve">участник открытого конкурса, заявка которого получила высшую оценку по сумме критериев, указанных в </w:t>
      </w:r>
      <w:hyperlink r:id="rId11" w:history="1">
        <w:r w:rsidR="00164E72" w:rsidRPr="00763DA3">
          <w:rPr>
            <w:rFonts w:eastAsiaTheme="minorHAnsi"/>
            <w:sz w:val="24"/>
            <w:szCs w:val="24"/>
            <w:lang w:eastAsia="en-US"/>
          </w:rPr>
          <w:t>пунктах 1</w:t>
        </w:r>
      </w:hyperlink>
      <w:r w:rsidR="00164E72" w:rsidRPr="00763DA3">
        <w:rPr>
          <w:rFonts w:eastAsiaTheme="minorHAnsi"/>
          <w:sz w:val="24"/>
          <w:szCs w:val="24"/>
          <w:lang w:eastAsia="en-US"/>
        </w:rPr>
        <w:t xml:space="preserve"> и </w:t>
      </w:r>
      <w:r w:rsidR="00CE6B15" w:rsidRPr="00763DA3">
        <w:rPr>
          <w:rFonts w:eastAsiaTheme="minorHAnsi"/>
          <w:sz w:val="24"/>
          <w:szCs w:val="24"/>
          <w:lang w:eastAsia="en-US"/>
        </w:rPr>
        <w:t xml:space="preserve">2 </w:t>
      </w:r>
      <w:r w:rsidR="00CE6B15" w:rsidRPr="00763DA3">
        <w:rPr>
          <w:rFonts w:eastAsia="Calibri"/>
          <w:sz w:val="24"/>
          <w:szCs w:val="24"/>
          <w:lang w:eastAsia="en-US"/>
        </w:rPr>
        <w:t>Шкалы для оценки критериев</w:t>
      </w:r>
      <w:r w:rsidR="00164E72" w:rsidRPr="00763DA3">
        <w:rPr>
          <w:rFonts w:eastAsiaTheme="minorHAnsi"/>
          <w:sz w:val="24"/>
          <w:szCs w:val="24"/>
          <w:lang w:eastAsia="en-US"/>
        </w:rPr>
        <w:t xml:space="preserve">. </w:t>
      </w:r>
      <w:proofErr w:type="gramStart"/>
      <w:r w:rsidR="00164E72" w:rsidRPr="00763DA3">
        <w:rPr>
          <w:rFonts w:eastAsiaTheme="minorHAnsi"/>
          <w:sz w:val="24"/>
          <w:szCs w:val="24"/>
          <w:lang w:eastAsia="en-US"/>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r:id="rId12" w:history="1">
        <w:r w:rsidR="00164E72" w:rsidRPr="00763DA3">
          <w:rPr>
            <w:rFonts w:eastAsiaTheme="minorHAnsi"/>
            <w:sz w:val="24"/>
            <w:szCs w:val="24"/>
            <w:lang w:eastAsia="en-US"/>
          </w:rPr>
          <w:t xml:space="preserve">пункте 4 </w:t>
        </w:r>
        <w:r w:rsidR="00CE6B15" w:rsidRPr="00763DA3">
          <w:rPr>
            <w:rFonts w:eastAsia="Calibri"/>
            <w:sz w:val="24"/>
            <w:szCs w:val="24"/>
            <w:lang w:eastAsia="en-US"/>
          </w:rPr>
          <w:t>Шкалы для оценки критериев,</w:t>
        </w:r>
        <w:r w:rsidR="00CE6B15" w:rsidRPr="00763DA3">
          <w:rPr>
            <w:rFonts w:eastAsiaTheme="minorHAnsi"/>
            <w:sz w:val="24"/>
            <w:szCs w:val="24"/>
            <w:lang w:eastAsia="en-US"/>
          </w:rPr>
          <w:t xml:space="preserve"> </w:t>
        </w:r>
      </w:hyperlink>
      <w:r w:rsidR="00164E72" w:rsidRPr="00763DA3">
        <w:rPr>
          <w:rFonts w:eastAsiaTheme="minorHAnsi"/>
          <w:sz w:val="24"/>
          <w:szCs w:val="24"/>
          <w:lang w:eastAsia="en-US"/>
        </w:rPr>
        <w:t xml:space="preserve"> а при отсутствии такого участника - участник открытого конкурса, заявке которого соответствует лучшее значение критерия, указанного в </w:t>
      </w:r>
      <w:hyperlink r:id="rId13" w:history="1">
        <w:r w:rsidR="00164E72" w:rsidRPr="00763DA3">
          <w:rPr>
            <w:rFonts w:eastAsiaTheme="minorHAnsi"/>
            <w:sz w:val="24"/>
            <w:szCs w:val="24"/>
            <w:lang w:eastAsia="en-US"/>
          </w:rPr>
          <w:t xml:space="preserve">пункте 3 </w:t>
        </w:r>
        <w:r w:rsidR="00CE6B15" w:rsidRPr="00763DA3">
          <w:rPr>
            <w:rFonts w:eastAsia="Calibri"/>
            <w:sz w:val="24"/>
            <w:szCs w:val="24"/>
            <w:lang w:eastAsia="en-US"/>
          </w:rPr>
          <w:t>Шкалы для оценки критериев.</w:t>
        </w:r>
        <w:r w:rsidR="00CE6B15" w:rsidRPr="00763DA3">
          <w:rPr>
            <w:rFonts w:eastAsiaTheme="minorHAnsi"/>
            <w:sz w:val="24"/>
            <w:szCs w:val="24"/>
            <w:lang w:eastAsia="en-US"/>
          </w:rPr>
          <w:t xml:space="preserve"> </w:t>
        </w:r>
      </w:hyperlink>
      <w:proofErr w:type="gramEnd"/>
    </w:p>
    <w:p w:rsidR="005715C5" w:rsidRPr="00023694" w:rsidRDefault="00A714D9" w:rsidP="0057233F">
      <w:pPr>
        <w:tabs>
          <w:tab w:val="left" w:pos="1418"/>
        </w:tabs>
        <w:ind w:firstLine="720"/>
        <w:jc w:val="both"/>
        <w:rPr>
          <w:sz w:val="24"/>
          <w:szCs w:val="24"/>
        </w:rPr>
      </w:pPr>
      <w:r w:rsidRPr="00763DA3">
        <w:rPr>
          <w:sz w:val="24"/>
          <w:szCs w:val="24"/>
        </w:rPr>
        <w:t xml:space="preserve">7.1.5. </w:t>
      </w:r>
      <w:r w:rsidR="00132B8E" w:rsidRPr="00763DA3">
        <w:rPr>
          <w:sz w:val="24"/>
          <w:szCs w:val="24"/>
        </w:rPr>
        <w:t>Резу</w:t>
      </w:r>
      <w:r w:rsidR="0057233F" w:rsidRPr="00763DA3">
        <w:rPr>
          <w:sz w:val="24"/>
          <w:szCs w:val="24"/>
        </w:rPr>
        <w:t xml:space="preserve">льтаты открытого конкурса после </w:t>
      </w:r>
      <w:r w:rsidR="00132B8E" w:rsidRPr="00763DA3">
        <w:rPr>
          <w:sz w:val="24"/>
          <w:szCs w:val="24"/>
        </w:rPr>
        <w:t xml:space="preserve">подписания протокола оценки и сопоставления заявок в течение 5 дней размещаются организатором открытого конкурса на официальном </w:t>
      </w:r>
      <w:r w:rsidR="00132B8E" w:rsidRPr="00023694">
        <w:rPr>
          <w:sz w:val="24"/>
          <w:szCs w:val="24"/>
        </w:rPr>
        <w:t>сайте.</w:t>
      </w:r>
      <w:r w:rsidR="006919BA" w:rsidRPr="005715C5">
        <w:rPr>
          <w:sz w:val="24"/>
          <w:szCs w:val="24"/>
        </w:rPr>
        <w:t xml:space="preserve">       </w:t>
      </w:r>
    </w:p>
    <w:p w:rsidR="0057233F" w:rsidRDefault="00090B80" w:rsidP="00090B80">
      <w:pPr>
        <w:tabs>
          <w:tab w:val="left" w:pos="709"/>
          <w:tab w:val="left" w:pos="993"/>
          <w:tab w:val="left" w:pos="1418"/>
        </w:tabs>
        <w:autoSpaceDE w:val="0"/>
        <w:autoSpaceDN w:val="0"/>
        <w:adjustRightInd w:val="0"/>
        <w:jc w:val="both"/>
        <w:rPr>
          <w:sz w:val="24"/>
          <w:szCs w:val="24"/>
        </w:rPr>
      </w:pPr>
      <w:r w:rsidRPr="005E7834">
        <w:rPr>
          <w:sz w:val="24"/>
          <w:szCs w:val="24"/>
        </w:rPr>
        <w:t xml:space="preserve">          </w:t>
      </w:r>
      <w:r>
        <w:rPr>
          <w:sz w:val="24"/>
          <w:szCs w:val="24"/>
        </w:rPr>
        <w:t xml:space="preserve"> </w:t>
      </w:r>
      <w:r w:rsidR="0057233F">
        <w:rPr>
          <w:sz w:val="24"/>
          <w:szCs w:val="24"/>
        </w:rPr>
        <w:t xml:space="preserve"> </w:t>
      </w:r>
      <w:r>
        <w:rPr>
          <w:sz w:val="24"/>
          <w:szCs w:val="24"/>
        </w:rPr>
        <w:t>7</w:t>
      </w:r>
      <w:r w:rsidRPr="002112B7">
        <w:rPr>
          <w:sz w:val="24"/>
          <w:szCs w:val="24"/>
        </w:rPr>
        <w:t>.</w:t>
      </w:r>
      <w:r w:rsidR="005715C5">
        <w:rPr>
          <w:sz w:val="24"/>
          <w:szCs w:val="24"/>
        </w:rPr>
        <w:t>2</w:t>
      </w:r>
      <w:r w:rsidRPr="002112B7">
        <w:rPr>
          <w:sz w:val="24"/>
          <w:szCs w:val="24"/>
        </w:rPr>
        <w:t xml:space="preserve">. </w:t>
      </w:r>
      <w:r w:rsidR="0057233F">
        <w:rPr>
          <w:sz w:val="24"/>
          <w:szCs w:val="24"/>
        </w:rPr>
        <w:t xml:space="preserve">Порядок </w:t>
      </w:r>
      <w:r w:rsidR="0057233F" w:rsidRPr="0057233F">
        <w:rPr>
          <w:sz w:val="24"/>
          <w:szCs w:val="24"/>
        </w:rPr>
        <w:t xml:space="preserve">подтверждения наличия у участника открытого конкурса </w:t>
      </w:r>
      <w:r w:rsidR="00763DA3" w:rsidRPr="0057233F">
        <w:rPr>
          <w:sz w:val="24"/>
          <w:szCs w:val="24"/>
        </w:rPr>
        <w:t>транспортных средств,</w:t>
      </w:r>
      <w:r w:rsidR="0057233F" w:rsidRPr="0057233F">
        <w:rPr>
          <w:sz w:val="24"/>
          <w:szCs w:val="24"/>
        </w:rPr>
        <w:t xml:space="preserve"> предусмотренных его заявкой на участие в открытом конкурсе</w:t>
      </w:r>
    </w:p>
    <w:p w:rsidR="0057233F" w:rsidRPr="0057233F" w:rsidRDefault="0057233F" w:rsidP="00805235">
      <w:pPr>
        <w:autoSpaceDE w:val="0"/>
        <w:autoSpaceDN w:val="0"/>
        <w:adjustRightInd w:val="0"/>
        <w:ind w:right="-1" w:firstLine="540"/>
        <w:jc w:val="both"/>
        <w:rPr>
          <w:sz w:val="24"/>
          <w:szCs w:val="24"/>
        </w:rPr>
      </w:pPr>
      <w:r>
        <w:rPr>
          <w:sz w:val="24"/>
          <w:szCs w:val="24"/>
        </w:rPr>
        <w:tab/>
        <w:t>7.2.1.</w:t>
      </w:r>
      <w:r w:rsidRPr="0057233F">
        <w:rPr>
          <w:sz w:val="28"/>
          <w:szCs w:val="28"/>
        </w:rPr>
        <w:t xml:space="preserve"> </w:t>
      </w:r>
      <w:r w:rsidRPr="0057233F">
        <w:rPr>
          <w:sz w:val="24"/>
          <w:szCs w:val="24"/>
        </w:rPr>
        <w:t>Копия протокола</w:t>
      </w:r>
      <w:r>
        <w:rPr>
          <w:sz w:val="24"/>
          <w:szCs w:val="24"/>
        </w:rPr>
        <w:t xml:space="preserve"> </w:t>
      </w:r>
      <w:r w:rsidRPr="00023694">
        <w:rPr>
          <w:sz w:val="24"/>
          <w:szCs w:val="24"/>
        </w:rPr>
        <w:t>оценки и сопоставления заявок</w:t>
      </w:r>
      <w:r w:rsidRPr="0057233F">
        <w:rPr>
          <w:sz w:val="24"/>
          <w:szCs w:val="24"/>
        </w:rPr>
        <w:t xml:space="preserve"> в течение двух рабочих дней </w:t>
      </w:r>
      <w:r>
        <w:rPr>
          <w:sz w:val="24"/>
          <w:szCs w:val="24"/>
        </w:rPr>
        <w:br/>
      </w:r>
      <w:proofErr w:type="gramStart"/>
      <w:r w:rsidRPr="0057233F">
        <w:rPr>
          <w:sz w:val="24"/>
          <w:szCs w:val="24"/>
        </w:rPr>
        <w:t>с даты</w:t>
      </w:r>
      <w:proofErr w:type="gramEnd"/>
      <w:r w:rsidRPr="0057233F">
        <w:rPr>
          <w:sz w:val="24"/>
          <w:szCs w:val="24"/>
        </w:rPr>
        <w:t xml:space="preserve"> его подписания направляется победителю (победителям) открытого конкурса </w:t>
      </w:r>
      <w:r w:rsidR="00805235">
        <w:rPr>
          <w:sz w:val="24"/>
          <w:szCs w:val="24"/>
        </w:rPr>
        <w:br/>
      </w:r>
      <w:r w:rsidRPr="0057233F">
        <w:rPr>
          <w:sz w:val="24"/>
          <w:szCs w:val="24"/>
        </w:rPr>
        <w:t>с приложением уведомления о необходимости подтверждения наличия у участника открытого конкурса транспортных средств, предусмотренных заявкой на участие в открытом конкурсе (далее – уведомление).</w:t>
      </w:r>
    </w:p>
    <w:p w:rsidR="0057233F" w:rsidRPr="0057233F" w:rsidRDefault="0057233F" w:rsidP="00805235">
      <w:pPr>
        <w:autoSpaceDE w:val="0"/>
        <w:autoSpaceDN w:val="0"/>
        <w:adjustRightInd w:val="0"/>
        <w:ind w:right="-1" w:firstLine="708"/>
        <w:jc w:val="both"/>
        <w:rPr>
          <w:bCs/>
          <w:sz w:val="24"/>
          <w:szCs w:val="24"/>
        </w:rPr>
      </w:pPr>
      <w:r w:rsidRPr="0057233F">
        <w:rPr>
          <w:sz w:val="24"/>
          <w:szCs w:val="24"/>
        </w:rPr>
        <w:t>7.</w:t>
      </w:r>
      <w:r>
        <w:rPr>
          <w:sz w:val="24"/>
          <w:szCs w:val="24"/>
        </w:rPr>
        <w:t>2.</w:t>
      </w:r>
      <w:r w:rsidR="00805235">
        <w:rPr>
          <w:sz w:val="24"/>
          <w:szCs w:val="24"/>
        </w:rPr>
        <w:t>2</w:t>
      </w:r>
      <w:r w:rsidRPr="0057233F">
        <w:rPr>
          <w:sz w:val="24"/>
          <w:szCs w:val="24"/>
        </w:rPr>
        <w:t xml:space="preserve">. Победитель открытого конкурса, </w:t>
      </w:r>
      <w:r w:rsidRPr="0057233F">
        <w:rPr>
          <w:bCs/>
          <w:sz w:val="24"/>
          <w:szCs w:val="24"/>
        </w:rPr>
        <w:t xml:space="preserve">обязан в течение </w:t>
      </w:r>
      <w:r w:rsidR="00667C00">
        <w:rPr>
          <w:bCs/>
          <w:sz w:val="24"/>
          <w:szCs w:val="24"/>
        </w:rPr>
        <w:t>двадцати</w:t>
      </w:r>
      <w:r w:rsidRPr="0057233F">
        <w:rPr>
          <w:bCs/>
          <w:sz w:val="24"/>
          <w:szCs w:val="24"/>
        </w:rPr>
        <w:t xml:space="preserve"> календарных дней со дня </w:t>
      </w:r>
      <w:r w:rsidRPr="00805235">
        <w:rPr>
          <w:bCs/>
          <w:sz w:val="24"/>
          <w:szCs w:val="24"/>
        </w:rPr>
        <w:t>получения уведомления</w:t>
      </w:r>
      <w:r w:rsidRPr="0057233F">
        <w:rPr>
          <w:bCs/>
          <w:sz w:val="24"/>
          <w:szCs w:val="24"/>
        </w:rPr>
        <w:t xml:space="preserve"> подтвердить наличие транспортных средств, предусмотренных его заявкой на участие в открытом конкурсе, путем предоставления организатору</w:t>
      </w:r>
      <w:r>
        <w:rPr>
          <w:bCs/>
          <w:sz w:val="24"/>
          <w:szCs w:val="24"/>
        </w:rPr>
        <w:t xml:space="preserve"> открытого</w:t>
      </w:r>
      <w:r w:rsidRPr="0057233F">
        <w:rPr>
          <w:bCs/>
          <w:sz w:val="24"/>
          <w:szCs w:val="24"/>
        </w:rPr>
        <w:t xml:space="preserve"> конкурса следующих документов:</w:t>
      </w:r>
    </w:p>
    <w:p w:rsidR="0057233F" w:rsidRPr="0057233F" w:rsidRDefault="0057233F" w:rsidP="00805235">
      <w:pPr>
        <w:autoSpaceDE w:val="0"/>
        <w:autoSpaceDN w:val="0"/>
        <w:adjustRightInd w:val="0"/>
        <w:ind w:right="-1" w:firstLine="540"/>
        <w:jc w:val="both"/>
        <w:rPr>
          <w:bCs/>
          <w:sz w:val="24"/>
          <w:szCs w:val="24"/>
        </w:rPr>
      </w:pPr>
      <w:r w:rsidRPr="0057233F">
        <w:rPr>
          <w:bCs/>
          <w:sz w:val="24"/>
          <w:szCs w:val="24"/>
        </w:rPr>
        <w:tab/>
        <w:t>- копия паспорта транспортного средства;</w:t>
      </w:r>
    </w:p>
    <w:p w:rsidR="0057233F" w:rsidRPr="0057233F" w:rsidRDefault="0057233F" w:rsidP="00805235">
      <w:pPr>
        <w:autoSpaceDE w:val="0"/>
        <w:autoSpaceDN w:val="0"/>
        <w:adjustRightInd w:val="0"/>
        <w:ind w:right="-1" w:firstLine="540"/>
        <w:jc w:val="both"/>
        <w:rPr>
          <w:bCs/>
          <w:sz w:val="24"/>
          <w:szCs w:val="24"/>
        </w:rPr>
      </w:pPr>
      <w:r w:rsidRPr="0057233F">
        <w:rPr>
          <w:bCs/>
          <w:sz w:val="24"/>
          <w:szCs w:val="24"/>
        </w:rPr>
        <w:tab/>
        <w:t>- копия свидетельства о регистрации транспортного средства;</w:t>
      </w:r>
    </w:p>
    <w:p w:rsidR="0057233F" w:rsidRPr="0057233F" w:rsidRDefault="0057233F" w:rsidP="00805235">
      <w:pPr>
        <w:autoSpaceDE w:val="0"/>
        <w:autoSpaceDN w:val="0"/>
        <w:adjustRightInd w:val="0"/>
        <w:ind w:right="-1" w:firstLine="540"/>
        <w:jc w:val="both"/>
        <w:rPr>
          <w:bCs/>
          <w:color w:val="000000"/>
          <w:sz w:val="24"/>
          <w:szCs w:val="24"/>
        </w:rPr>
      </w:pPr>
      <w:r w:rsidRPr="0057233F">
        <w:rPr>
          <w:bCs/>
          <w:sz w:val="24"/>
          <w:szCs w:val="24"/>
        </w:rPr>
        <w:tab/>
        <w:t xml:space="preserve">- копии </w:t>
      </w:r>
      <w:r w:rsidRPr="0057233F">
        <w:rPr>
          <w:color w:val="000000"/>
          <w:sz w:val="24"/>
          <w:szCs w:val="24"/>
        </w:rPr>
        <w:t xml:space="preserve">документов, подтверждающих </w:t>
      </w:r>
      <w:r w:rsidRPr="0057233F">
        <w:rPr>
          <w:bCs/>
          <w:color w:val="000000"/>
          <w:sz w:val="24"/>
          <w:szCs w:val="24"/>
        </w:rPr>
        <w:t>наличие на праве собственности или на ином законном основании транспортных средств, предусмотренных заявкой на участие в открытом конкурсе;</w:t>
      </w:r>
    </w:p>
    <w:p w:rsidR="0057233F" w:rsidRPr="0057233F" w:rsidRDefault="0057233F" w:rsidP="00805235">
      <w:pPr>
        <w:autoSpaceDE w:val="0"/>
        <w:autoSpaceDN w:val="0"/>
        <w:adjustRightInd w:val="0"/>
        <w:ind w:right="-1" w:firstLine="540"/>
        <w:jc w:val="both"/>
        <w:rPr>
          <w:bCs/>
          <w:sz w:val="24"/>
          <w:szCs w:val="24"/>
        </w:rPr>
      </w:pPr>
      <w:r w:rsidRPr="0057233F">
        <w:rPr>
          <w:bCs/>
          <w:sz w:val="24"/>
          <w:szCs w:val="24"/>
        </w:rPr>
        <w:t>- копии документов и фотографи</w:t>
      </w:r>
      <w:r>
        <w:rPr>
          <w:bCs/>
          <w:sz w:val="24"/>
          <w:szCs w:val="24"/>
        </w:rPr>
        <w:t>й</w:t>
      </w:r>
      <w:r w:rsidRPr="0057233F">
        <w:rPr>
          <w:bCs/>
          <w:sz w:val="24"/>
          <w:szCs w:val="24"/>
        </w:rPr>
        <w:t>, подтверждающи</w:t>
      </w:r>
      <w:r>
        <w:rPr>
          <w:bCs/>
          <w:sz w:val="24"/>
          <w:szCs w:val="24"/>
        </w:rPr>
        <w:t>х</w:t>
      </w:r>
      <w:r w:rsidRPr="0057233F">
        <w:rPr>
          <w:bCs/>
          <w:sz w:val="24"/>
          <w:szCs w:val="24"/>
        </w:rPr>
        <w:t xml:space="preserve"> наличие влияющих на качество перевозок характеристик транспортных средств, указанных в заявке на участие в открытом конкурсе.</w:t>
      </w:r>
    </w:p>
    <w:p w:rsidR="0057233F" w:rsidRPr="0057233F" w:rsidRDefault="0057233F" w:rsidP="00805235">
      <w:pPr>
        <w:autoSpaceDE w:val="0"/>
        <w:autoSpaceDN w:val="0"/>
        <w:adjustRightInd w:val="0"/>
        <w:ind w:right="-1" w:firstLine="540"/>
        <w:jc w:val="both"/>
        <w:rPr>
          <w:bCs/>
          <w:sz w:val="24"/>
          <w:szCs w:val="24"/>
        </w:rPr>
      </w:pPr>
      <w:r w:rsidRPr="0057233F">
        <w:rPr>
          <w:bCs/>
          <w:sz w:val="24"/>
          <w:szCs w:val="24"/>
        </w:rPr>
        <w:t>Копии документов, указанные в настоящем пункте конкурсной документации должны быть заверены победителем открытого конкурса.</w:t>
      </w:r>
    </w:p>
    <w:p w:rsidR="00090B80" w:rsidRPr="002112B7" w:rsidRDefault="0057233F" w:rsidP="00090B80">
      <w:pPr>
        <w:tabs>
          <w:tab w:val="left" w:pos="709"/>
          <w:tab w:val="left" w:pos="993"/>
          <w:tab w:val="left" w:pos="1418"/>
        </w:tabs>
        <w:autoSpaceDE w:val="0"/>
        <w:autoSpaceDN w:val="0"/>
        <w:adjustRightInd w:val="0"/>
        <w:jc w:val="both"/>
        <w:rPr>
          <w:sz w:val="24"/>
          <w:szCs w:val="24"/>
        </w:rPr>
      </w:pPr>
      <w:r>
        <w:rPr>
          <w:sz w:val="24"/>
          <w:szCs w:val="24"/>
        </w:rPr>
        <w:tab/>
        <w:t>7.3.</w:t>
      </w:r>
      <w:r w:rsidR="00090B80" w:rsidRPr="002112B7">
        <w:rPr>
          <w:sz w:val="24"/>
          <w:szCs w:val="24"/>
        </w:rPr>
        <w:t>Порядок выдачи свидетельства</w:t>
      </w:r>
      <w:r w:rsidR="005715C5">
        <w:rPr>
          <w:sz w:val="24"/>
          <w:szCs w:val="24"/>
        </w:rPr>
        <w:t>.</w:t>
      </w:r>
      <w:r w:rsidR="00090B80" w:rsidRPr="002112B7">
        <w:rPr>
          <w:sz w:val="24"/>
          <w:szCs w:val="24"/>
        </w:rPr>
        <w:t xml:space="preserve"> </w:t>
      </w:r>
    </w:p>
    <w:p w:rsidR="00667C00" w:rsidRPr="00023694" w:rsidRDefault="00090B80" w:rsidP="00667C00">
      <w:pPr>
        <w:ind w:firstLine="720"/>
        <w:jc w:val="both"/>
        <w:rPr>
          <w:sz w:val="24"/>
          <w:szCs w:val="24"/>
        </w:rPr>
      </w:pPr>
      <w:r>
        <w:rPr>
          <w:sz w:val="24"/>
          <w:szCs w:val="24"/>
        </w:rPr>
        <w:lastRenderedPageBreak/>
        <w:t>7</w:t>
      </w:r>
      <w:r w:rsidRPr="00023694">
        <w:rPr>
          <w:sz w:val="24"/>
          <w:szCs w:val="24"/>
        </w:rPr>
        <w:t>.</w:t>
      </w:r>
      <w:r w:rsidR="00805235">
        <w:rPr>
          <w:sz w:val="24"/>
          <w:szCs w:val="24"/>
        </w:rPr>
        <w:t>3</w:t>
      </w:r>
      <w:r w:rsidRPr="00023694">
        <w:rPr>
          <w:sz w:val="24"/>
          <w:szCs w:val="24"/>
        </w:rPr>
        <w:t xml:space="preserve">.1. </w:t>
      </w:r>
      <w:r w:rsidR="00667C00" w:rsidRPr="00023694">
        <w:rPr>
          <w:sz w:val="24"/>
          <w:szCs w:val="24"/>
        </w:rPr>
        <w:t xml:space="preserve">Организатор открытого конкурса выдает свидетельство и карты маршрута </w:t>
      </w:r>
      <w:r w:rsidR="00667C00">
        <w:rPr>
          <w:sz w:val="24"/>
          <w:szCs w:val="24"/>
        </w:rPr>
        <w:t>победителю открытого конкурса</w:t>
      </w:r>
      <w:r w:rsidR="00667C00" w:rsidRPr="00023694">
        <w:rPr>
          <w:sz w:val="24"/>
          <w:szCs w:val="24"/>
        </w:rPr>
        <w:t xml:space="preserve"> в течение десяти дней со дня </w:t>
      </w:r>
      <w:r w:rsidR="00667C00">
        <w:rPr>
          <w:sz w:val="24"/>
          <w:szCs w:val="24"/>
        </w:rPr>
        <w:t xml:space="preserve">подтверждения победителем открытого конкурса </w:t>
      </w:r>
      <w:r w:rsidR="00667C00">
        <w:rPr>
          <w:bCs/>
          <w:sz w:val="24"/>
          <w:szCs w:val="24"/>
        </w:rPr>
        <w:t>наличия</w:t>
      </w:r>
      <w:r w:rsidR="00667C00" w:rsidRPr="0057233F">
        <w:rPr>
          <w:bCs/>
          <w:sz w:val="24"/>
          <w:szCs w:val="24"/>
        </w:rPr>
        <w:t xml:space="preserve"> транспортных средств, предусмотренных его заявкой на участие</w:t>
      </w:r>
      <w:r w:rsidR="00667C00">
        <w:rPr>
          <w:bCs/>
          <w:sz w:val="24"/>
          <w:szCs w:val="24"/>
        </w:rPr>
        <w:br/>
      </w:r>
      <w:r w:rsidR="00667C00" w:rsidRPr="0057233F">
        <w:rPr>
          <w:bCs/>
          <w:sz w:val="24"/>
          <w:szCs w:val="24"/>
        </w:rPr>
        <w:t>в открытом конкурсе</w:t>
      </w:r>
      <w:r w:rsidR="00667C00">
        <w:rPr>
          <w:bCs/>
          <w:sz w:val="24"/>
          <w:szCs w:val="24"/>
        </w:rPr>
        <w:t>,</w:t>
      </w:r>
      <w:r w:rsidR="00667C00" w:rsidRPr="00023694">
        <w:rPr>
          <w:sz w:val="24"/>
          <w:szCs w:val="24"/>
        </w:rPr>
        <w:t xml:space="preserve"> срок</w:t>
      </w:r>
      <w:r w:rsidR="00667C00">
        <w:rPr>
          <w:sz w:val="24"/>
          <w:szCs w:val="24"/>
        </w:rPr>
        <w:t>ом</w:t>
      </w:r>
      <w:r w:rsidR="00667C00" w:rsidRPr="00023694">
        <w:rPr>
          <w:sz w:val="24"/>
          <w:szCs w:val="24"/>
        </w:rPr>
        <w:t xml:space="preserve"> </w:t>
      </w:r>
      <w:r w:rsidR="00667C00">
        <w:rPr>
          <w:sz w:val="24"/>
          <w:szCs w:val="24"/>
        </w:rPr>
        <w:t>на пять лет,</w:t>
      </w:r>
      <w:r w:rsidR="00667C00" w:rsidRPr="00023694">
        <w:rPr>
          <w:sz w:val="24"/>
          <w:szCs w:val="24"/>
        </w:rPr>
        <w:t xml:space="preserve"> </w:t>
      </w:r>
      <w:r w:rsidR="00667C00">
        <w:rPr>
          <w:sz w:val="24"/>
          <w:szCs w:val="24"/>
        </w:rPr>
        <w:t>е</w:t>
      </w:r>
      <w:r w:rsidR="00667C00" w:rsidRPr="00023694">
        <w:rPr>
          <w:sz w:val="24"/>
          <w:szCs w:val="24"/>
        </w:rPr>
        <w:t>сли до истечения срока их действия не наступят обстоятельства:</w:t>
      </w:r>
    </w:p>
    <w:p w:rsidR="00667C00" w:rsidRPr="00023694" w:rsidRDefault="00667C00" w:rsidP="00667C00">
      <w:pPr>
        <w:autoSpaceDE w:val="0"/>
        <w:autoSpaceDN w:val="0"/>
        <w:adjustRightInd w:val="0"/>
        <w:ind w:firstLine="540"/>
        <w:jc w:val="both"/>
        <w:rPr>
          <w:sz w:val="24"/>
          <w:szCs w:val="24"/>
        </w:rPr>
      </w:pPr>
      <w:r w:rsidRPr="00023694">
        <w:rPr>
          <w:sz w:val="24"/>
          <w:szCs w:val="24"/>
        </w:rPr>
        <w:t xml:space="preserve">1) вступление в законную силу решения суда об аннулировании лицензии, имеющейся </w:t>
      </w:r>
      <w:r>
        <w:rPr>
          <w:sz w:val="24"/>
          <w:szCs w:val="24"/>
        </w:rPr>
        <w:br/>
      </w:r>
      <w:r w:rsidRPr="00023694">
        <w:rPr>
          <w:sz w:val="24"/>
          <w:szCs w:val="24"/>
        </w:rPr>
        <w:t>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667C00" w:rsidRPr="00023694" w:rsidRDefault="00667C00" w:rsidP="00667C00">
      <w:pPr>
        <w:autoSpaceDE w:val="0"/>
        <w:autoSpaceDN w:val="0"/>
        <w:adjustRightInd w:val="0"/>
        <w:ind w:firstLine="540"/>
        <w:jc w:val="both"/>
        <w:rPr>
          <w:sz w:val="24"/>
          <w:szCs w:val="24"/>
        </w:rPr>
      </w:pPr>
      <w:r w:rsidRPr="00023694">
        <w:rPr>
          <w:sz w:val="24"/>
          <w:szCs w:val="24"/>
        </w:rPr>
        <w:t>2) вступление в законную силу решения суда о прекращении действия данного свидетельства,</w:t>
      </w:r>
    </w:p>
    <w:p w:rsidR="00667C00" w:rsidRPr="00023694" w:rsidRDefault="00667C00" w:rsidP="00667C00">
      <w:pPr>
        <w:autoSpaceDE w:val="0"/>
        <w:autoSpaceDN w:val="0"/>
        <w:adjustRightInd w:val="0"/>
        <w:ind w:firstLine="540"/>
        <w:jc w:val="both"/>
        <w:rPr>
          <w:sz w:val="24"/>
          <w:szCs w:val="24"/>
        </w:rPr>
      </w:pPr>
      <w:r w:rsidRPr="00023694">
        <w:rPr>
          <w:sz w:val="24"/>
          <w:szCs w:val="24"/>
        </w:rPr>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667C00" w:rsidRPr="00023694" w:rsidRDefault="00667C00" w:rsidP="00667C00">
      <w:pPr>
        <w:autoSpaceDE w:val="0"/>
        <w:autoSpaceDN w:val="0"/>
        <w:adjustRightInd w:val="0"/>
        <w:ind w:firstLine="540"/>
        <w:jc w:val="both"/>
        <w:rPr>
          <w:sz w:val="24"/>
          <w:szCs w:val="24"/>
        </w:rPr>
      </w:pPr>
      <w:r w:rsidRPr="00023694">
        <w:rPr>
          <w:sz w:val="24"/>
          <w:szCs w:val="24"/>
        </w:rPr>
        <w:t>4) окончание срока действия данного свидетельства в случае, если оно выдано на срок, который не превышает сто восемьдесят дней,</w:t>
      </w:r>
    </w:p>
    <w:p w:rsidR="00667C00" w:rsidRPr="00023694" w:rsidRDefault="004A48A9" w:rsidP="00667C00">
      <w:pPr>
        <w:autoSpaceDE w:val="0"/>
        <w:autoSpaceDN w:val="0"/>
        <w:adjustRightInd w:val="0"/>
        <w:ind w:firstLine="540"/>
        <w:jc w:val="both"/>
        <w:rPr>
          <w:sz w:val="24"/>
          <w:szCs w:val="24"/>
        </w:rPr>
      </w:pPr>
      <w:r>
        <w:rPr>
          <w:sz w:val="24"/>
          <w:szCs w:val="24"/>
        </w:rPr>
        <w:t>действие указанных свидетельств</w:t>
      </w:r>
      <w:r w:rsidR="00667C00" w:rsidRPr="00023694">
        <w:rPr>
          <w:sz w:val="24"/>
          <w:szCs w:val="24"/>
        </w:rPr>
        <w:t xml:space="preserve"> об осуществлении перевозок по маршруту регулярных перевозок и карт маршрута регулярных перевозок продлевается на срок не менее чем пять лет. Количество таких продлений не ограничивается. Продление указанных свидетельства </w:t>
      </w:r>
      <w:r w:rsidR="00667C00">
        <w:rPr>
          <w:sz w:val="24"/>
          <w:szCs w:val="24"/>
        </w:rPr>
        <w:br/>
      </w:r>
      <w:r w:rsidR="00667C00" w:rsidRPr="00023694">
        <w:rPr>
          <w:sz w:val="24"/>
          <w:szCs w:val="24"/>
        </w:rPr>
        <w:t xml:space="preserve">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w:t>
      </w:r>
      <w:r w:rsidR="00667C00">
        <w:rPr>
          <w:sz w:val="24"/>
          <w:szCs w:val="24"/>
        </w:rPr>
        <w:br/>
      </w:r>
      <w:r w:rsidR="00667C00" w:rsidRPr="00023694">
        <w:rPr>
          <w:sz w:val="24"/>
          <w:szCs w:val="24"/>
        </w:rPr>
        <w:t>с документом планирования регулярных перевозок предусматривается отмена маршрута регулярных перевозок.</w:t>
      </w:r>
    </w:p>
    <w:p w:rsidR="004C65C3" w:rsidRPr="005715C5" w:rsidRDefault="00667C00" w:rsidP="00805235">
      <w:pPr>
        <w:tabs>
          <w:tab w:val="left" w:pos="1418"/>
        </w:tabs>
        <w:ind w:firstLine="720"/>
        <w:jc w:val="both"/>
        <w:rPr>
          <w:sz w:val="24"/>
          <w:szCs w:val="24"/>
        </w:rPr>
      </w:pPr>
      <w:r>
        <w:rPr>
          <w:sz w:val="24"/>
          <w:szCs w:val="24"/>
        </w:rPr>
        <w:t>7.3</w:t>
      </w:r>
      <w:r w:rsidR="005715C5">
        <w:rPr>
          <w:sz w:val="24"/>
          <w:szCs w:val="24"/>
        </w:rPr>
        <w:t>.2</w:t>
      </w:r>
      <w:r>
        <w:rPr>
          <w:sz w:val="24"/>
          <w:szCs w:val="24"/>
        </w:rPr>
        <w:t>.</w:t>
      </w:r>
      <w:r w:rsidR="005715C5">
        <w:rPr>
          <w:sz w:val="24"/>
          <w:szCs w:val="24"/>
        </w:rPr>
        <w:t xml:space="preserve"> </w:t>
      </w:r>
      <w:proofErr w:type="gramStart"/>
      <w:r>
        <w:rPr>
          <w:sz w:val="24"/>
          <w:szCs w:val="24"/>
        </w:rPr>
        <w:t xml:space="preserve">В случае </w:t>
      </w:r>
      <w:r w:rsidRPr="006E51DF">
        <w:rPr>
          <w:rFonts w:eastAsiaTheme="minorHAnsi"/>
          <w:sz w:val="24"/>
          <w:szCs w:val="24"/>
          <w:lang w:eastAsia="en-US"/>
        </w:rPr>
        <w:t xml:space="preserve">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w:t>
      </w:r>
      <w:r>
        <w:rPr>
          <w:rFonts w:eastAsiaTheme="minorHAnsi"/>
          <w:sz w:val="24"/>
          <w:szCs w:val="24"/>
          <w:lang w:eastAsia="en-US"/>
        </w:rPr>
        <w:br/>
      </w:r>
      <w:r w:rsidRPr="006E51DF">
        <w:rPr>
          <w:rFonts w:eastAsiaTheme="minorHAnsi"/>
          <w:sz w:val="24"/>
          <w:szCs w:val="24"/>
          <w:lang w:eastAsia="en-US"/>
        </w:rPr>
        <w:t>на получение свидетельств об осуществлении перевозок по данным маршрутам предоставляется участнику открытого конкурса, заявке на участие в</w:t>
      </w:r>
      <w:proofErr w:type="gramEnd"/>
      <w:r w:rsidRPr="006E51DF">
        <w:rPr>
          <w:rFonts w:eastAsiaTheme="minorHAnsi"/>
          <w:sz w:val="24"/>
          <w:szCs w:val="24"/>
          <w:lang w:eastAsia="en-US"/>
        </w:rPr>
        <w:t xml:space="preserve"> открытом </w:t>
      </w:r>
      <w:proofErr w:type="gramStart"/>
      <w:r w:rsidRPr="006E51DF">
        <w:rPr>
          <w:rFonts w:eastAsiaTheme="minorHAnsi"/>
          <w:sz w:val="24"/>
          <w:szCs w:val="24"/>
          <w:lang w:eastAsia="en-US"/>
        </w:rPr>
        <w:t>конкурсе</w:t>
      </w:r>
      <w:proofErr w:type="gramEnd"/>
      <w:r>
        <w:rPr>
          <w:rFonts w:eastAsiaTheme="minorHAnsi"/>
          <w:sz w:val="24"/>
          <w:szCs w:val="24"/>
          <w:lang w:eastAsia="en-US"/>
        </w:rPr>
        <w:t xml:space="preserve"> которого присвоен второй номер.</w:t>
      </w:r>
    </w:p>
    <w:p w:rsidR="007F2B2B" w:rsidRPr="007F2B2B" w:rsidRDefault="007F2B2B" w:rsidP="007F2B2B">
      <w:pPr>
        <w:autoSpaceDE w:val="0"/>
        <w:autoSpaceDN w:val="0"/>
        <w:adjustRightInd w:val="0"/>
        <w:ind w:right="141" w:firstLine="540"/>
        <w:jc w:val="both"/>
        <w:rPr>
          <w:bCs/>
          <w:sz w:val="24"/>
          <w:szCs w:val="24"/>
        </w:rPr>
      </w:pPr>
      <w:r w:rsidRPr="007F2B2B">
        <w:rPr>
          <w:bCs/>
          <w:sz w:val="24"/>
          <w:szCs w:val="24"/>
        </w:rPr>
        <w:t xml:space="preserve">В течение двух рабочих дней по истечении срока, указанного в пункте </w:t>
      </w:r>
      <w:r w:rsidR="00763DA3" w:rsidRPr="007F2B2B">
        <w:rPr>
          <w:bCs/>
          <w:sz w:val="24"/>
          <w:szCs w:val="24"/>
        </w:rPr>
        <w:t>7.</w:t>
      </w:r>
      <w:r w:rsidR="00763DA3">
        <w:rPr>
          <w:bCs/>
          <w:sz w:val="24"/>
          <w:szCs w:val="24"/>
        </w:rPr>
        <w:t>2.2,</w:t>
      </w:r>
      <w:r w:rsidRPr="007F2B2B">
        <w:rPr>
          <w:bCs/>
          <w:sz w:val="24"/>
          <w:szCs w:val="24"/>
        </w:rPr>
        <w:t xml:space="preserve"> организатор </w:t>
      </w:r>
      <w:r>
        <w:rPr>
          <w:bCs/>
          <w:sz w:val="24"/>
          <w:szCs w:val="24"/>
        </w:rPr>
        <w:t xml:space="preserve">открытого </w:t>
      </w:r>
      <w:r w:rsidRPr="007F2B2B">
        <w:rPr>
          <w:bCs/>
          <w:sz w:val="24"/>
          <w:szCs w:val="24"/>
        </w:rPr>
        <w:t xml:space="preserve">конкурса направляет участнику открытого конкурса, заявке на </w:t>
      </w:r>
      <w:proofErr w:type="gramStart"/>
      <w:r w:rsidRPr="007F2B2B">
        <w:rPr>
          <w:bCs/>
          <w:sz w:val="24"/>
          <w:szCs w:val="24"/>
        </w:rPr>
        <w:t>участие</w:t>
      </w:r>
      <w:proofErr w:type="gramEnd"/>
      <w:r w:rsidRPr="007F2B2B">
        <w:rPr>
          <w:bCs/>
          <w:sz w:val="24"/>
          <w:szCs w:val="24"/>
        </w:rPr>
        <w:t xml:space="preserve"> в открытом конкурсе которого присвоен второй номер, уведомление.</w:t>
      </w:r>
    </w:p>
    <w:p w:rsidR="007F2B2B" w:rsidRPr="007F2B2B" w:rsidRDefault="007F2B2B" w:rsidP="007F2B2B">
      <w:pPr>
        <w:autoSpaceDE w:val="0"/>
        <w:autoSpaceDN w:val="0"/>
        <w:adjustRightInd w:val="0"/>
        <w:ind w:right="141" w:firstLine="540"/>
        <w:jc w:val="both"/>
        <w:rPr>
          <w:bCs/>
          <w:sz w:val="24"/>
          <w:szCs w:val="24"/>
        </w:rPr>
      </w:pPr>
      <w:r w:rsidRPr="007F2B2B">
        <w:rPr>
          <w:bCs/>
          <w:sz w:val="24"/>
          <w:szCs w:val="24"/>
        </w:rPr>
        <w:t xml:space="preserve">Участник открытого конкурса, заявке на </w:t>
      </w:r>
      <w:proofErr w:type="gramStart"/>
      <w:r w:rsidRPr="007F2B2B">
        <w:rPr>
          <w:bCs/>
          <w:sz w:val="24"/>
          <w:szCs w:val="24"/>
        </w:rPr>
        <w:t>участие</w:t>
      </w:r>
      <w:proofErr w:type="gramEnd"/>
      <w:r w:rsidRPr="007F2B2B">
        <w:rPr>
          <w:bCs/>
          <w:sz w:val="24"/>
          <w:szCs w:val="24"/>
        </w:rPr>
        <w:t xml:space="preserve"> в открытом конкурсе которого присвоен второй номер, обязан в течение </w:t>
      </w:r>
      <w:r>
        <w:rPr>
          <w:bCs/>
          <w:sz w:val="24"/>
          <w:szCs w:val="24"/>
        </w:rPr>
        <w:t>двадцати</w:t>
      </w:r>
      <w:r w:rsidRPr="007F2B2B">
        <w:rPr>
          <w:bCs/>
          <w:sz w:val="24"/>
          <w:szCs w:val="24"/>
        </w:rPr>
        <w:t xml:space="preserve"> календарных дней со дня получения уведомления подтвердить наличие транспортных средств, предусмотренных его заявкой на участие </w:t>
      </w:r>
      <w:r>
        <w:rPr>
          <w:bCs/>
          <w:sz w:val="24"/>
          <w:szCs w:val="24"/>
        </w:rPr>
        <w:br/>
      </w:r>
      <w:r w:rsidRPr="007F2B2B">
        <w:rPr>
          <w:bCs/>
          <w:sz w:val="24"/>
          <w:szCs w:val="24"/>
        </w:rPr>
        <w:t xml:space="preserve">в открытом конкурсе, в том же порядке, что и победитель открытого конкурса в соответствии </w:t>
      </w:r>
      <w:r>
        <w:rPr>
          <w:bCs/>
          <w:sz w:val="24"/>
          <w:szCs w:val="24"/>
        </w:rPr>
        <w:br/>
      </w:r>
      <w:r w:rsidRPr="007F2B2B">
        <w:rPr>
          <w:bCs/>
          <w:sz w:val="24"/>
          <w:szCs w:val="24"/>
        </w:rPr>
        <w:t>с пунктом 7.</w:t>
      </w:r>
      <w:r>
        <w:rPr>
          <w:bCs/>
          <w:sz w:val="24"/>
          <w:szCs w:val="24"/>
        </w:rPr>
        <w:t>2.2.</w:t>
      </w:r>
      <w:r w:rsidRPr="007F2B2B">
        <w:rPr>
          <w:bCs/>
          <w:sz w:val="24"/>
          <w:szCs w:val="24"/>
        </w:rPr>
        <w:t xml:space="preserve"> настоящей конкурсной документации. </w:t>
      </w:r>
    </w:p>
    <w:p w:rsidR="00132B8E" w:rsidRPr="00AE531E" w:rsidRDefault="00A556C9" w:rsidP="00B06571">
      <w:pPr>
        <w:tabs>
          <w:tab w:val="left" w:pos="709"/>
        </w:tabs>
        <w:jc w:val="both"/>
        <w:rPr>
          <w:sz w:val="24"/>
          <w:szCs w:val="24"/>
        </w:rPr>
      </w:pPr>
      <w:r>
        <w:rPr>
          <w:sz w:val="24"/>
          <w:szCs w:val="24"/>
        </w:rPr>
        <w:t xml:space="preserve">         </w:t>
      </w:r>
      <w:r w:rsidR="00B06571">
        <w:rPr>
          <w:sz w:val="24"/>
          <w:szCs w:val="24"/>
        </w:rPr>
        <w:t xml:space="preserve">   7</w:t>
      </w:r>
      <w:r w:rsidR="00132B8E" w:rsidRPr="00AE531E">
        <w:rPr>
          <w:sz w:val="24"/>
          <w:szCs w:val="24"/>
        </w:rPr>
        <w:t>.</w:t>
      </w:r>
      <w:r w:rsidR="004A48A9">
        <w:rPr>
          <w:sz w:val="24"/>
          <w:szCs w:val="24"/>
        </w:rPr>
        <w:t>4</w:t>
      </w:r>
      <w:r w:rsidR="00132B8E" w:rsidRPr="00AE531E">
        <w:rPr>
          <w:sz w:val="24"/>
          <w:szCs w:val="24"/>
        </w:rPr>
        <w:t>.  Получение копий документов открытого конкурса, право на обжалование.</w:t>
      </w:r>
    </w:p>
    <w:p w:rsidR="00132B8E" w:rsidRPr="00023694" w:rsidRDefault="00B06571" w:rsidP="00132B8E">
      <w:pPr>
        <w:ind w:firstLine="720"/>
        <w:jc w:val="both"/>
        <w:rPr>
          <w:sz w:val="24"/>
          <w:szCs w:val="24"/>
        </w:rPr>
      </w:pPr>
      <w:r>
        <w:rPr>
          <w:sz w:val="24"/>
          <w:szCs w:val="24"/>
        </w:rPr>
        <w:t>7</w:t>
      </w:r>
      <w:r w:rsidR="00132B8E" w:rsidRPr="00023694">
        <w:rPr>
          <w:sz w:val="24"/>
          <w:szCs w:val="24"/>
        </w:rPr>
        <w:t>.</w:t>
      </w:r>
      <w:r w:rsidR="004A48A9">
        <w:rPr>
          <w:sz w:val="24"/>
          <w:szCs w:val="24"/>
        </w:rPr>
        <w:t>4</w:t>
      </w:r>
      <w:r w:rsidR="00132B8E" w:rsidRPr="00023694">
        <w:rPr>
          <w:sz w:val="24"/>
          <w:szCs w:val="24"/>
        </w:rPr>
        <w:t xml:space="preserve">.1. По требованию </w:t>
      </w:r>
      <w:r w:rsidR="009364CC">
        <w:rPr>
          <w:sz w:val="24"/>
          <w:szCs w:val="24"/>
        </w:rPr>
        <w:t>у</w:t>
      </w:r>
      <w:r w:rsidR="00132B8E" w:rsidRPr="00023694">
        <w:rPr>
          <w:sz w:val="24"/>
          <w:szCs w:val="24"/>
        </w:rPr>
        <w:t xml:space="preserve">частников </w:t>
      </w:r>
      <w:r w:rsidR="00132B8E">
        <w:rPr>
          <w:sz w:val="24"/>
          <w:szCs w:val="24"/>
        </w:rPr>
        <w:t xml:space="preserve">открытого </w:t>
      </w:r>
      <w:r w:rsidR="007F2B2B">
        <w:rPr>
          <w:sz w:val="24"/>
          <w:szCs w:val="24"/>
        </w:rPr>
        <w:t>конкурса, не признанных п</w:t>
      </w:r>
      <w:r w:rsidR="00132B8E" w:rsidRPr="00023694">
        <w:rPr>
          <w:sz w:val="24"/>
          <w:szCs w:val="24"/>
        </w:rPr>
        <w:t xml:space="preserve">обедителями, </w:t>
      </w:r>
      <w:r w:rsidR="009364CC">
        <w:rPr>
          <w:sz w:val="24"/>
          <w:szCs w:val="24"/>
        </w:rPr>
        <w:t>о</w:t>
      </w:r>
      <w:r w:rsidR="00132B8E" w:rsidRPr="00023694">
        <w:rPr>
          <w:sz w:val="24"/>
          <w:szCs w:val="24"/>
        </w:rPr>
        <w:t xml:space="preserve">рганизатор </w:t>
      </w:r>
      <w:r w:rsidR="00132B8E">
        <w:rPr>
          <w:sz w:val="24"/>
          <w:szCs w:val="24"/>
        </w:rPr>
        <w:t xml:space="preserve">открытого </w:t>
      </w:r>
      <w:r w:rsidR="00132B8E" w:rsidRPr="00023694">
        <w:rPr>
          <w:sz w:val="24"/>
          <w:szCs w:val="24"/>
        </w:rPr>
        <w:t>конкурса представляет им копию протокола заседания конкурсной комиссии по рассмотрению заявок.</w:t>
      </w:r>
    </w:p>
    <w:p w:rsidR="00132B8E" w:rsidRPr="00023694" w:rsidRDefault="00B06571" w:rsidP="00132B8E">
      <w:pPr>
        <w:pStyle w:val="a3"/>
        <w:spacing w:after="0"/>
        <w:ind w:firstLine="720"/>
        <w:jc w:val="both"/>
        <w:rPr>
          <w:bCs/>
          <w:sz w:val="24"/>
          <w:szCs w:val="24"/>
        </w:rPr>
      </w:pPr>
      <w:r>
        <w:rPr>
          <w:sz w:val="24"/>
          <w:szCs w:val="24"/>
        </w:rPr>
        <w:t>7</w:t>
      </w:r>
      <w:r w:rsidR="00132B8E" w:rsidRPr="00023694">
        <w:rPr>
          <w:sz w:val="24"/>
          <w:szCs w:val="24"/>
        </w:rPr>
        <w:t>.</w:t>
      </w:r>
      <w:r w:rsidR="004A48A9">
        <w:rPr>
          <w:sz w:val="24"/>
          <w:szCs w:val="24"/>
        </w:rPr>
        <w:t>4</w:t>
      </w:r>
      <w:r w:rsidR="00132B8E" w:rsidRPr="00023694">
        <w:rPr>
          <w:sz w:val="24"/>
          <w:szCs w:val="24"/>
        </w:rPr>
        <w:t xml:space="preserve">.2. Комиссия не вправе предоставлять участникам конкурса информацию, раскрытие которой </w:t>
      </w:r>
      <w:r w:rsidR="00132B8E" w:rsidRPr="00023694">
        <w:rPr>
          <w:bCs/>
          <w:sz w:val="24"/>
          <w:szCs w:val="24"/>
        </w:rPr>
        <w:t>наносит ущерб законным коммерческим интересам сторон или препятствует добросовестной конкуренции.</w:t>
      </w:r>
    </w:p>
    <w:p w:rsidR="00132B8E" w:rsidRPr="009364CC" w:rsidRDefault="00B06571" w:rsidP="009364CC">
      <w:pPr>
        <w:pStyle w:val="a3"/>
        <w:spacing w:after="0"/>
        <w:ind w:firstLine="720"/>
        <w:jc w:val="both"/>
        <w:rPr>
          <w:bCs/>
          <w:sz w:val="24"/>
          <w:szCs w:val="24"/>
        </w:rPr>
      </w:pPr>
      <w:r>
        <w:rPr>
          <w:bCs/>
          <w:sz w:val="24"/>
          <w:szCs w:val="24"/>
        </w:rPr>
        <w:t>7</w:t>
      </w:r>
      <w:r w:rsidR="00132B8E" w:rsidRPr="00023694">
        <w:rPr>
          <w:bCs/>
          <w:sz w:val="24"/>
          <w:szCs w:val="24"/>
        </w:rPr>
        <w:t>.</w:t>
      </w:r>
      <w:r w:rsidR="004A48A9">
        <w:rPr>
          <w:bCs/>
          <w:sz w:val="24"/>
          <w:szCs w:val="24"/>
        </w:rPr>
        <w:t>4</w:t>
      </w:r>
      <w:r w:rsidR="00132B8E" w:rsidRPr="00023694">
        <w:rPr>
          <w:bCs/>
          <w:sz w:val="24"/>
          <w:szCs w:val="24"/>
        </w:rPr>
        <w:t xml:space="preserve">.3. </w:t>
      </w:r>
      <w:r w:rsidR="00132B8E" w:rsidRPr="00023694">
        <w:rPr>
          <w:sz w:val="24"/>
          <w:szCs w:val="24"/>
        </w:rPr>
        <w:t>Результаты открытого конкурса могут быть обжалованы в судебном порядке.</w:t>
      </w:r>
    </w:p>
    <w:p w:rsidR="00D0163A" w:rsidRDefault="00D0163A" w:rsidP="00D10599">
      <w:pPr>
        <w:autoSpaceDE w:val="0"/>
        <w:autoSpaceDN w:val="0"/>
        <w:adjustRightInd w:val="0"/>
        <w:ind w:right="141" w:firstLine="540"/>
        <w:jc w:val="both"/>
        <w:rPr>
          <w:sz w:val="28"/>
          <w:szCs w:val="28"/>
        </w:rPr>
      </w:pPr>
    </w:p>
    <w:p w:rsidR="00132B8E" w:rsidRPr="00023694" w:rsidRDefault="0086752F" w:rsidP="009364CC">
      <w:pPr>
        <w:autoSpaceDE w:val="0"/>
        <w:autoSpaceDN w:val="0"/>
        <w:adjustRightInd w:val="0"/>
        <w:rPr>
          <w:b/>
          <w:sz w:val="24"/>
          <w:szCs w:val="24"/>
        </w:rPr>
      </w:pPr>
      <w:r>
        <w:rPr>
          <w:b/>
          <w:sz w:val="24"/>
          <w:szCs w:val="24"/>
        </w:rPr>
        <w:t xml:space="preserve">           </w:t>
      </w:r>
      <w:r w:rsidR="00132B8E" w:rsidRPr="00023694">
        <w:rPr>
          <w:b/>
          <w:sz w:val="24"/>
          <w:szCs w:val="24"/>
        </w:rPr>
        <w:t xml:space="preserve">РАЗДЕЛ </w:t>
      </w:r>
      <w:r w:rsidR="00132B8E" w:rsidRPr="00023694">
        <w:rPr>
          <w:b/>
          <w:sz w:val="24"/>
          <w:szCs w:val="24"/>
          <w:lang w:val="en-US"/>
        </w:rPr>
        <w:t>I</w:t>
      </w:r>
      <w:r w:rsidR="00C377B3">
        <w:rPr>
          <w:b/>
          <w:sz w:val="24"/>
          <w:szCs w:val="24"/>
          <w:lang w:val="en-US"/>
        </w:rPr>
        <w:t>I</w:t>
      </w:r>
      <w:r w:rsidR="00132B8E" w:rsidRPr="00023694">
        <w:rPr>
          <w:b/>
          <w:sz w:val="24"/>
          <w:szCs w:val="24"/>
        </w:rPr>
        <w:t>. Перечень и формы заполнения документо</w:t>
      </w:r>
      <w:r w:rsidR="009364CC">
        <w:rPr>
          <w:b/>
          <w:sz w:val="24"/>
          <w:szCs w:val="24"/>
        </w:rPr>
        <w:t xml:space="preserve">в, представляемых для участия в </w:t>
      </w:r>
      <w:r w:rsidR="00132B8E">
        <w:rPr>
          <w:b/>
          <w:sz w:val="24"/>
          <w:szCs w:val="24"/>
        </w:rPr>
        <w:t xml:space="preserve">открытом </w:t>
      </w:r>
      <w:r w:rsidR="00132B8E" w:rsidRPr="00023694">
        <w:rPr>
          <w:b/>
          <w:sz w:val="24"/>
          <w:szCs w:val="24"/>
        </w:rPr>
        <w:t>конкурсе</w:t>
      </w:r>
    </w:p>
    <w:p w:rsidR="00132B8E" w:rsidRPr="00023694" w:rsidRDefault="00B06571" w:rsidP="00132B8E">
      <w:pPr>
        <w:autoSpaceDE w:val="0"/>
        <w:autoSpaceDN w:val="0"/>
        <w:adjustRightInd w:val="0"/>
        <w:ind w:firstLine="540"/>
        <w:jc w:val="both"/>
        <w:rPr>
          <w:sz w:val="24"/>
          <w:szCs w:val="24"/>
        </w:rPr>
      </w:pPr>
      <w:r>
        <w:rPr>
          <w:sz w:val="24"/>
          <w:szCs w:val="24"/>
        </w:rPr>
        <w:t>8</w:t>
      </w:r>
      <w:r w:rsidR="00132B8E" w:rsidRPr="00023694">
        <w:rPr>
          <w:sz w:val="24"/>
          <w:szCs w:val="24"/>
        </w:rPr>
        <w:t xml:space="preserve">.1. Претендент заполняет форму конкурсной заявки на участие в открытом конкурсе на право осуществления перевозок по </w:t>
      </w:r>
      <w:r w:rsidR="006349BA">
        <w:rPr>
          <w:sz w:val="24"/>
          <w:szCs w:val="24"/>
        </w:rPr>
        <w:t>меж</w:t>
      </w:r>
      <w:r w:rsidR="00132B8E" w:rsidRPr="00023694">
        <w:rPr>
          <w:sz w:val="24"/>
          <w:szCs w:val="24"/>
        </w:rPr>
        <w:t>муниципальному</w:t>
      </w:r>
      <w:proofErr w:type="gramStart"/>
      <w:r w:rsidR="00DC7877">
        <w:rPr>
          <w:sz w:val="24"/>
          <w:szCs w:val="24"/>
        </w:rPr>
        <w:t xml:space="preserve"> (-</w:t>
      </w:r>
      <w:proofErr w:type="gramEnd"/>
      <w:r w:rsidR="00DC7877">
        <w:rPr>
          <w:sz w:val="24"/>
          <w:szCs w:val="24"/>
        </w:rPr>
        <w:t xml:space="preserve">ым) </w:t>
      </w:r>
      <w:r w:rsidR="00132B8E" w:rsidRPr="00023694">
        <w:rPr>
          <w:sz w:val="24"/>
          <w:szCs w:val="24"/>
        </w:rPr>
        <w:t>маршруту</w:t>
      </w:r>
      <w:r w:rsidR="00DC7877">
        <w:rPr>
          <w:sz w:val="24"/>
          <w:szCs w:val="24"/>
        </w:rPr>
        <w:t xml:space="preserve"> (-</w:t>
      </w:r>
      <w:proofErr w:type="spellStart"/>
      <w:r w:rsidR="00DC7877">
        <w:rPr>
          <w:sz w:val="24"/>
          <w:szCs w:val="24"/>
        </w:rPr>
        <w:t>ам</w:t>
      </w:r>
      <w:proofErr w:type="spellEnd"/>
      <w:r w:rsidR="00DC7877">
        <w:rPr>
          <w:sz w:val="24"/>
          <w:szCs w:val="24"/>
        </w:rPr>
        <w:t>)</w:t>
      </w:r>
      <w:r w:rsidR="00132B8E" w:rsidRPr="00023694">
        <w:rPr>
          <w:sz w:val="24"/>
          <w:szCs w:val="24"/>
        </w:rPr>
        <w:t xml:space="preserve"> № </w:t>
      </w:r>
      <w:r w:rsidR="00DC7877">
        <w:rPr>
          <w:sz w:val="24"/>
          <w:szCs w:val="24"/>
        </w:rPr>
        <w:t>__</w:t>
      </w:r>
      <w:r w:rsidR="00763DA3">
        <w:rPr>
          <w:sz w:val="24"/>
          <w:szCs w:val="24"/>
        </w:rPr>
        <w:t xml:space="preserve">_ </w:t>
      </w:r>
      <w:r w:rsidR="00763DA3" w:rsidRPr="00023694">
        <w:rPr>
          <w:sz w:val="24"/>
          <w:szCs w:val="24"/>
        </w:rPr>
        <w:t>регулярных</w:t>
      </w:r>
      <w:r w:rsidR="00132B8E" w:rsidRPr="00023694">
        <w:rPr>
          <w:sz w:val="24"/>
          <w:szCs w:val="24"/>
        </w:rPr>
        <w:t xml:space="preserve"> перевозок пассажиров и багажа </w:t>
      </w:r>
      <w:r w:rsidR="00763DA3" w:rsidRPr="00023694">
        <w:rPr>
          <w:sz w:val="24"/>
          <w:szCs w:val="24"/>
        </w:rPr>
        <w:t>автомобильным транспортом</w:t>
      </w:r>
      <w:r w:rsidR="00132B8E" w:rsidRPr="00023694">
        <w:rPr>
          <w:sz w:val="24"/>
          <w:szCs w:val="24"/>
        </w:rPr>
        <w:t xml:space="preserve"> по нерегулируемым тарифам на территории </w:t>
      </w:r>
      <w:r w:rsidR="00FB71F4">
        <w:rPr>
          <w:sz w:val="24"/>
          <w:szCs w:val="24"/>
        </w:rPr>
        <w:t>Ивановской области</w:t>
      </w:r>
      <w:r w:rsidR="00132B8E" w:rsidRPr="00023694">
        <w:rPr>
          <w:sz w:val="24"/>
          <w:szCs w:val="24"/>
        </w:rPr>
        <w:t xml:space="preserve"> (далее – конкурсная заявка)</w:t>
      </w:r>
      <w:r w:rsidR="00132B8E" w:rsidRPr="00023694">
        <w:rPr>
          <w:i/>
          <w:sz w:val="24"/>
          <w:szCs w:val="24"/>
        </w:rPr>
        <w:t xml:space="preserve"> (приложение №</w:t>
      </w:r>
      <w:r w:rsidR="0030145C">
        <w:rPr>
          <w:i/>
          <w:sz w:val="24"/>
          <w:szCs w:val="24"/>
        </w:rPr>
        <w:t>3</w:t>
      </w:r>
      <w:r w:rsidR="00132B8E" w:rsidRPr="00023694">
        <w:rPr>
          <w:i/>
          <w:sz w:val="24"/>
          <w:szCs w:val="24"/>
        </w:rPr>
        <w:t xml:space="preserve"> к конкурсной документации) </w:t>
      </w:r>
      <w:r w:rsidR="00132B8E" w:rsidRPr="00023694">
        <w:rPr>
          <w:sz w:val="24"/>
          <w:szCs w:val="24"/>
        </w:rPr>
        <w:t xml:space="preserve">следующим образом: </w:t>
      </w:r>
    </w:p>
    <w:p w:rsidR="00132B8E" w:rsidRPr="00023694" w:rsidRDefault="00132B8E" w:rsidP="00132B8E">
      <w:pPr>
        <w:autoSpaceDE w:val="0"/>
        <w:autoSpaceDN w:val="0"/>
        <w:adjustRightInd w:val="0"/>
        <w:ind w:firstLine="540"/>
        <w:jc w:val="both"/>
        <w:rPr>
          <w:sz w:val="24"/>
          <w:szCs w:val="24"/>
        </w:rPr>
      </w:pPr>
      <w:r w:rsidRPr="00023694">
        <w:rPr>
          <w:sz w:val="24"/>
          <w:szCs w:val="24"/>
        </w:rPr>
        <w:lastRenderedPageBreak/>
        <w:t>В правом верхнем углу указываются:</w:t>
      </w:r>
    </w:p>
    <w:p w:rsidR="00132B8E" w:rsidRPr="00023694" w:rsidRDefault="00132B8E" w:rsidP="00132B8E">
      <w:pPr>
        <w:pStyle w:val="ConsPlusNormal"/>
        <w:ind w:firstLine="540"/>
        <w:jc w:val="both"/>
      </w:pPr>
      <w:proofErr w:type="gramStart"/>
      <w:r w:rsidRPr="00023694">
        <w:t>а) для юридических лиц: фирменное наименование (наименование), адрес (место нахождения), номер контактного телефона, факса, адрес электронной почты (при наличии);</w:t>
      </w:r>
      <w:proofErr w:type="gramEnd"/>
    </w:p>
    <w:p w:rsidR="00132B8E" w:rsidRPr="00023694" w:rsidRDefault="00132B8E" w:rsidP="00132B8E">
      <w:pPr>
        <w:pStyle w:val="ConsPlusNormal"/>
        <w:ind w:firstLine="540"/>
        <w:jc w:val="both"/>
      </w:pPr>
      <w:proofErr w:type="gramStart"/>
      <w:r w:rsidRPr="00023694">
        <w:t>б) для индивидуальных предпринимателей: фамилия, имя, отчество, паспортные данные, сведения о месте жительства, номер контактного телефона, факса, адрес электронной почты (при наличии);</w:t>
      </w:r>
      <w:proofErr w:type="gramEnd"/>
    </w:p>
    <w:p w:rsidR="00132B8E" w:rsidRPr="00023694" w:rsidRDefault="00132B8E" w:rsidP="00132B8E">
      <w:pPr>
        <w:pStyle w:val="ConsPlusNormal"/>
        <w:ind w:firstLine="540"/>
        <w:jc w:val="both"/>
      </w:pPr>
      <w:r w:rsidRPr="00023694">
        <w:t xml:space="preserve">в) для участников договора простого товарищества: информация об уполномоченном участнике договора простого товарищества, в соответствии с требованиями </w:t>
      </w:r>
      <w:r w:rsidR="00763DA3" w:rsidRPr="00023694">
        <w:t>подпунктов,</w:t>
      </w:r>
      <w:r w:rsidRPr="00023694">
        <w:t xml:space="preserve"> а и б пункта </w:t>
      </w:r>
      <w:r w:rsidR="003E74A3">
        <w:t>9</w:t>
      </w:r>
      <w:r w:rsidRPr="00023694">
        <w:t>.1 конкурсной документации.</w:t>
      </w:r>
    </w:p>
    <w:p w:rsidR="00132B8E" w:rsidRPr="00023694" w:rsidRDefault="00132B8E" w:rsidP="00132B8E">
      <w:pPr>
        <w:ind w:firstLine="709"/>
        <w:jc w:val="both"/>
        <w:rPr>
          <w:sz w:val="24"/>
          <w:szCs w:val="24"/>
        </w:rPr>
      </w:pPr>
      <w:r w:rsidRPr="00023694">
        <w:rPr>
          <w:sz w:val="24"/>
          <w:szCs w:val="24"/>
        </w:rPr>
        <w:t>Далее следует указать номер лота, на который подается конкурсная заявка.</w:t>
      </w:r>
    </w:p>
    <w:p w:rsidR="00132B8E" w:rsidRPr="00023694" w:rsidRDefault="00132B8E" w:rsidP="00132B8E">
      <w:pPr>
        <w:ind w:firstLine="709"/>
        <w:jc w:val="both"/>
        <w:rPr>
          <w:sz w:val="24"/>
          <w:szCs w:val="24"/>
        </w:rPr>
      </w:pPr>
      <w:r w:rsidRPr="00023694">
        <w:rPr>
          <w:sz w:val="24"/>
          <w:szCs w:val="24"/>
        </w:rPr>
        <w:t>Претендент, также указывает, что в отношении его не проводится  ликвидация - юридического лица или не проводится в отношении претендента - юридического лица, индивидуального предпринимателя процедура банкротства (</w:t>
      </w:r>
      <w:r w:rsidRPr="00023694">
        <w:rPr>
          <w:i/>
          <w:sz w:val="24"/>
          <w:szCs w:val="24"/>
        </w:rPr>
        <w:t>приложение №</w:t>
      </w:r>
      <w:r w:rsidR="0030145C">
        <w:rPr>
          <w:i/>
          <w:sz w:val="24"/>
          <w:szCs w:val="24"/>
        </w:rPr>
        <w:t>3</w:t>
      </w:r>
      <w:r w:rsidRPr="00023694">
        <w:rPr>
          <w:i/>
          <w:sz w:val="24"/>
          <w:szCs w:val="24"/>
        </w:rPr>
        <w:t xml:space="preserve"> к конкурсной заявке)</w:t>
      </w:r>
      <w:r w:rsidRPr="00023694">
        <w:rPr>
          <w:sz w:val="24"/>
          <w:szCs w:val="24"/>
        </w:rPr>
        <w:t xml:space="preserve">. Ниже указывается дата заполнения конкурсной заявки и приложений к конкурсной заявке,  ставится подпись и печать претендента (при ее наличии). </w:t>
      </w:r>
    </w:p>
    <w:p w:rsidR="00132B8E" w:rsidRPr="00023694" w:rsidRDefault="00B06571" w:rsidP="00132B8E">
      <w:pPr>
        <w:pStyle w:val="ConsPlusNormal"/>
        <w:ind w:firstLine="540"/>
        <w:jc w:val="both"/>
      </w:pPr>
      <w:r>
        <w:t>8</w:t>
      </w:r>
      <w:r w:rsidR="00132B8E" w:rsidRPr="00023694">
        <w:t>.2. К конкурсной заявке претендентом прилагаются:</w:t>
      </w:r>
    </w:p>
    <w:p w:rsidR="00132B8E" w:rsidRPr="00DB42E8" w:rsidRDefault="00B06571" w:rsidP="00132B8E">
      <w:pPr>
        <w:pStyle w:val="ConsPlusNormal"/>
        <w:ind w:firstLine="540"/>
        <w:jc w:val="both"/>
      </w:pPr>
      <w:r>
        <w:t>8</w:t>
      </w:r>
      <w:r w:rsidR="00132B8E" w:rsidRPr="00DB42E8">
        <w:t>.2.1. Основные документы:</w:t>
      </w:r>
    </w:p>
    <w:p w:rsidR="00132B8E" w:rsidRPr="00DB42E8" w:rsidRDefault="00132B8E" w:rsidP="00132B8E">
      <w:pPr>
        <w:pStyle w:val="ConsPlusNormal"/>
        <w:ind w:firstLine="540"/>
        <w:jc w:val="both"/>
      </w:pPr>
      <w:r w:rsidRPr="00DB42E8">
        <w:t xml:space="preserve">1) сведения </w:t>
      </w:r>
      <w:r w:rsidRPr="00DB42E8">
        <w:rPr>
          <w:i/>
        </w:rPr>
        <w:t>(приложение №</w:t>
      </w:r>
      <w:r w:rsidR="0030145C">
        <w:rPr>
          <w:i/>
        </w:rPr>
        <w:t>4</w:t>
      </w:r>
      <w:r w:rsidRPr="00DB42E8">
        <w:rPr>
          <w:i/>
        </w:rPr>
        <w:t xml:space="preserve"> к конкурсной заявке) </w:t>
      </w:r>
      <w:r w:rsidRPr="00DB42E8">
        <w:t>и документы о претенденте, подавшем конкурсную заявку:</w:t>
      </w:r>
    </w:p>
    <w:p w:rsidR="00132B8E" w:rsidRPr="00DB42E8" w:rsidRDefault="00132B8E" w:rsidP="00132B8E">
      <w:pPr>
        <w:pStyle w:val="ConsPlusNormal"/>
        <w:ind w:firstLine="540"/>
        <w:jc w:val="both"/>
      </w:pPr>
      <w:proofErr w:type="gramStart"/>
      <w:r w:rsidRPr="00DB42E8">
        <w:t>а) для юридических лиц: фирменное наименование (наименование); сведения об организационно-правовой форме, руководителе (фамилия, имя, отчество; должность; документ, на основании которого действует); адрес (место нахождения), номер контактного телефона, факса, адрес электронной почты (при наличии); выписка из Единого государственного реестра юридических лиц (или нотариально заверенная копия такой выписки);</w:t>
      </w:r>
      <w:proofErr w:type="gramEnd"/>
    </w:p>
    <w:p w:rsidR="00132B8E" w:rsidRPr="00DB42E8" w:rsidRDefault="00132B8E" w:rsidP="00132B8E">
      <w:pPr>
        <w:pStyle w:val="ConsPlusNormal"/>
        <w:ind w:firstLine="540"/>
        <w:jc w:val="both"/>
      </w:pPr>
      <w:r w:rsidRPr="00DB42E8">
        <w:t>б) для индивидуальных предпринимателей: фамилия, имя, отчество, паспортные данные, сведения о месте жительства, номер контактного телефона, факса, адрес электронной почты (при наличии); выписка из Единого государственного реестра индивидуальных предпринимателей (или нотариально заверенная копия такой выписки);</w:t>
      </w:r>
    </w:p>
    <w:p w:rsidR="00132B8E" w:rsidRPr="00DB42E8" w:rsidRDefault="00132B8E" w:rsidP="00132B8E">
      <w:pPr>
        <w:pStyle w:val="ConsPlusNormal"/>
        <w:ind w:firstLine="540"/>
        <w:jc w:val="both"/>
      </w:pPr>
      <w:r w:rsidRPr="00DB42E8">
        <w:t>в) для участников договора простого товарищества: договор простого товарищества (его нотариально заверенная копия).</w:t>
      </w:r>
    </w:p>
    <w:p w:rsidR="00132B8E" w:rsidRPr="00DB42E8" w:rsidRDefault="00132B8E" w:rsidP="00132B8E">
      <w:pPr>
        <w:pStyle w:val="ConsPlusNormal"/>
        <w:ind w:firstLine="540"/>
        <w:jc w:val="both"/>
      </w:pPr>
      <w:r w:rsidRPr="00DB42E8">
        <w:t>2) документ, подтверждающий полномочия лица на осуществление действий от имени претендента (в случае необходимости);</w:t>
      </w:r>
    </w:p>
    <w:p w:rsidR="00132B8E" w:rsidRPr="00DB42E8" w:rsidRDefault="00132B8E" w:rsidP="00132B8E">
      <w:pPr>
        <w:pStyle w:val="ConsPlusNormal"/>
        <w:ind w:firstLine="540"/>
        <w:jc w:val="both"/>
      </w:pPr>
      <w:r w:rsidRPr="00DB42E8">
        <w:t>3) копия лицензии (заверенная печатью (при ее наличии) и подписью уполномоченного лица),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132B8E" w:rsidRPr="00DB42E8" w:rsidRDefault="00132B8E" w:rsidP="00132B8E">
      <w:pPr>
        <w:pStyle w:val="ConsPlusNormal"/>
        <w:ind w:firstLine="540"/>
        <w:jc w:val="both"/>
        <w:outlineLvl w:val="0"/>
        <w:rPr>
          <w:szCs w:val="24"/>
        </w:rPr>
      </w:pPr>
      <w:r w:rsidRPr="00DB42E8">
        <w:t xml:space="preserve">4) документы (их заверенные копии), подтверждающие наличие на праве собственности или на ином законном основании транспортных средств, соответствующих требованиям, указанным в реестре </w:t>
      </w:r>
      <w:r w:rsidR="00B53789" w:rsidRPr="00DB42E8">
        <w:t>меж</w:t>
      </w:r>
      <w:r w:rsidRPr="00DB42E8">
        <w:t xml:space="preserve">муниципальных маршрутов регулярных перевозок </w:t>
      </w:r>
      <w:r w:rsidR="00B53789" w:rsidRPr="00DB42E8">
        <w:t>Ивановской области</w:t>
      </w:r>
      <w:r w:rsidRPr="00DB42E8">
        <w:t xml:space="preserve">, в </w:t>
      </w:r>
      <w:proofErr w:type="gramStart"/>
      <w:r w:rsidRPr="00DB42E8">
        <w:t>отношении</w:t>
      </w:r>
      <w:proofErr w:type="gramEnd"/>
      <w:r w:rsidRPr="00DB42E8">
        <w:t xml:space="preserve"> которого выдается свидетельство об осуществлении перевозок по </w:t>
      </w:r>
      <w:r w:rsidR="00B53789" w:rsidRPr="00DB42E8">
        <w:t>меж</w:t>
      </w:r>
      <w:r w:rsidRPr="00DB42E8">
        <w:t xml:space="preserve">муниципальному маршруту регулярных перевозок </w:t>
      </w:r>
      <w:r w:rsidRPr="00DB42E8">
        <w:rPr>
          <w:i/>
        </w:rPr>
        <w:t>(Подтверждается копиями следующих документов:  паспорта транспортного средства</w:t>
      </w:r>
      <w:r w:rsidR="00B53789" w:rsidRPr="00DB42E8">
        <w:rPr>
          <w:i/>
        </w:rPr>
        <w:t xml:space="preserve">, </w:t>
      </w:r>
      <w:r w:rsidRPr="00DB42E8">
        <w:rPr>
          <w:i/>
        </w:rPr>
        <w:t xml:space="preserve"> свидетельства о регистрации транспортного средства,  документы, подтверждающие законные основания владения транспортным средством, если конкурсант не </w:t>
      </w:r>
      <w:r w:rsidRPr="00DB42E8">
        <w:rPr>
          <w:i/>
          <w:szCs w:val="24"/>
        </w:rPr>
        <w:t>является их собственником (к</w:t>
      </w:r>
      <w:r w:rsidRPr="00DB42E8">
        <w:rPr>
          <w:bCs/>
          <w:i/>
          <w:szCs w:val="24"/>
        </w:rPr>
        <w:t xml:space="preserve">опии договоров </w:t>
      </w:r>
      <w:r w:rsidRPr="00DB42E8">
        <w:rPr>
          <w:i/>
          <w:szCs w:val="24"/>
        </w:rPr>
        <w:t xml:space="preserve">лизинга, </w:t>
      </w:r>
      <w:r w:rsidRPr="00DB42E8">
        <w:rPr>
          <w:bCs/>
          <w:i/>
          <w:szCs w:val="24"/>
        </w:rPr>
        <w:t>договоров аренды</w:t>
      </w:r>
      <w:r w:rsidRPr="00DB42E8">
        <w:rPr>
          <w:i/>
          <w:szCs w:val="24"/>
        </w:rPr>
        <w:t xml:space="preserve"> </w:t>
      </w:r>
      <w:r w:rsidRPr="00DB42E8">
        <w:rPr>
          <w:bCs/>
          <w:i/>
          <w:szCs w:val="24"/>
        </w:rPr>
        <w:t xml:space="preserve">транспортных средств, актов приема-передачи транспортных средств и т.п., при этом, срок действия указанных договоров должен быть не менее срока действия выдаваемого по результатам открытого конкурса </w:t>
      </w:r>
      <w:r w:rsidRPr="00DB42E8">
        <w:rPr>
          <w:i/>
          <w:szCs w:val="24"/>
        </w:rPr>
        <w:t xml:space="preserve">свидетельства (-в) об осуществлении перевозок по маршруту регулярных перевозок), кроме предоставления документов (их заверенных </w:t>
      </w:r>
      <w:proofErr w:type="gramStart"/>
      <w:r w:rsidRPr="00DB42E8">
        <w:rPr>
          <w:i/>
          <w:szCs w:val="24"/>
        </w:rPr>
        <w:t xml:space="preserve">копий) </w:t>
      </w:r>
      <w:proofErr w:type="gramEnd"/>
      <w:r w:rsidRPr="00DB42E8">
        <w:rPr>
          <w:i/>
          <w:szCs w:val="24"/>
        </w:rPr>
        <w:t>претендент заполняет соответствующую форму, согласно приложению №</w:t>
      </w:r>
      <w:r w:rsidR="003E786B">
        <w:rPr>
          <w:i/>
          <w:szCs w:val="24"/>
        </w:rPr>
        <w:t xml:space="preserve"> </w:t>
      </w:r>
      <w:r w:rsidR="005546AA">
        <w:rPr>
          <w:i/>
          <w:szCs w:val="24"/>
        </w:rPr>
        <w:t>6</w:t>
      </w:r>
      <w:r w:rsidRPr="00DB42E8">
        <w:rPr>
          <w:i/>
          <w:szCs w:val="24"/>
        </w:rPr>
        <w:t xml:space="preserve"> к конкурсной документации</w:t>
      </w:r>
      <w:r w:rsidRPr="00DB42E8">
        <w:rPr>
          <w:szCs w:val="24"/>
        </w:rPr>
        <w:t>)</w:t>
      </w:r>
      <w:r w:rsidRPr="00DB42E8">
        <w:t>, либо документы, подтверждающие, принятие на себя обязательства по приобретению таких транспортных сре</w:t>
      </w:r>
      <w:proofErr w:type="gramStart"/>
      <w:r w:rsidRPr="00DB42E8">
        <w:t>дств в ср</w:t>
      </w:r>
      <w:proofErr w:type="gramEnd"/>
      <w:r w:rsidRPr="00DB42E8">
        <w:t>оки, определенные конкурсной документацией (</w:t>
      </w:r>
      <w:r w:rsidRPr="00DB42E8">
        <w:rPr>
          <w:i/>
          <w:szCs w:val="24"/>
        </w:rPr>
        <w:t>приложение №</w:t>
      </w:r>
      <w:r w:rsidR="003E786B">
        <w:rPr>
          <w:i/>
          <w:szCs w:val="24"/>
        </w:rPr>
        <w:t xml:space="preserve"> </w:t>
      </w:r>
      <w:r w:rsidR="0030145C">
        <w:rPr>
          <w:i/>
          <w:szCs w:val="24"/>
        </w:rPr>
        <w:t>7</w:t>
      </w:r>
      <w:r w:rsidR="005546AA">
        <w:rPr>
          <w:i/>
          <w:szCs w:val="24"/>
        </w:rPr>
        <w:t xml:space="preserve"> </w:t>
      </w:r>
      <w:r w:rsidRPr="00DB42E8">
        <w:rPr>
          <w:i/>
          <w:szCs w:val="24"/>
        </w:rPr>
        <w:t>к конкурсной документации)</w:t>
      </w:r>
      <w:r w:rsidRPr="00DB42E8">
        <w:rPr>
          <w:szCs w:val="24"/>
        </w:rPr>
        <w:t>;</w:t>
      </w:r>
    </w:p>
    <w:p w:rsidR="00132B8E" w:rsidRPr="00DB42E8" w:rsidRDefault="00132B8E" w:rsidP="00132B8E">
      <w:pPr>
        <w:pStyle w:val="ConsPlusNormal"/>
        <w:ind w:firstLine="540"/>
        <w:jc w:val="both"/>
      </w:pPr>
      <w:r w:rsidRPr="00DB42E8">
        <w:t xml:space="preserve">5) документы (их заверенные копии), подтверждающие </w:t>
      </w:r>
      <w:proofErr w:type="spellStart"/>
      <w:r w:rsidRPr="00DB42E8">
        <w:t>непроведение</w:t>
      </w:r>
      <w:proofErr w:type="spellEnd"/>
      <w:r w:rsidRPr="00DB42E8">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w:t>
      </w:r>
      <w:r w:rsidRPr="00DB42E8">
        <w:lastRenderedPageBreak/>
        <w:t xml:space="preserve">предпринимателя и об открытии конкурсного производства </w:t>
      </w:r>
      <w:r w:rsidRPr="00DB42E8">
        <w:rPr>
          <w:i/>
        </w:rPr>
        <w:t>(</w:t>
      </w:r>
      <w:r w:rsidR="0030145C" w:rsidRPr="00DB42E8">
        <w:rPr>
          <w:i/>
        </w:rPr>
        <w:t>приложение №</w:t>
      </w:r>
      <w:r w:rsidR="00356E88">
        <w:rPr>
          <w:i/>
        </w:rPr>
        <w:t>1</w:t>
      </w:r>
      <w:r w:rsidRPr="00DB42E8">
        <w:rPr>
          <w:i/>
        </w:rPr>
        <w:t>к конкурсной заявке)</w:t>
      </w:r>
      <w:r w:rsidRPr="00DB42E8">
        <w:t>.</w:t>
      </w:r>
    </w:p>
    <w:p w:rsidR="00132B8E" w:rsidRPr="00023694" w:rsidRDefault="00132B8E" w:rsidP="00132B8E">
      <w:pPr>
        <w:pStyle w:val="ConsPlusNormal"/>
        <w:ind w:firstLine="540"/>
        <w:jc w:val="both"/>
      </w:pPr>
      <w:proofErr w:type="gramStart"/>
      <w:r w:rsidRPr="00DB42E8">
        <w:t xml:space="preserve">6) документы (их заверенные копии), подтверждающие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 </w:t>
      </w:r>
      <w:r w:rsidRPr="00DB42E8">
        <w:rPr>
          <w:i/>
        </w:rPr>
        <w:t xml:space="preserve">(Сведения </w:t>
      </w:r>
      <w:r w:rsidRPr="00DB42E8">
        <w:rPr>
          <w:i/>
          <w:color w:val="000000"/>
        </w:rPr>
        <w:t>из подразделения Федеральной налоговой службы России (далее – ФНС), в котором претендент зарегистрирован в качестве налогоплательщика,</w:t>
      </w:r>
      <w:r w:rsidRPr="00DB42E8">
        <w:rPr>
          <w:i/>
        </w:rPr>
        <w:t xml:space="preserve"> о наличии или отсутствии задолженности по начисленным налогам, сборам и иным обязательным платежам в бюджеты любого уровня или государственные</w:t>
      </w:r>
      <w:proofErr w:type="gramEnd"/>
      <w:r w:rsidRPr="00DB42E8">
        <w:rPr>
          <w:i/>
        </w:rPr>
        <w:t xml:space="preserve"> внебюджетные фонды, документы об обжаловании имеющейся задолженности и о результатах рассмотрения жалоб).</w:t>
      </w:r>
    </w:p>
    <w:p w:rsidR="00132B8E" w:rsidRPr="00023694" w:rsidRDefault="00B06571" w:rsidP="00132B8E">
      <w:pPr>
        <w:pStyle w:val="ConsPlusNormal"/>
        <w:ind w:firstLine="540"/>
        <w:jc w:val="both"/>
      </w:pPr>
      <w:r>
        <w:t>8</w:t>
      </w:r>
      <w:r w:rsidR="00132B8E" w:rsidRPr="00023694">
        <w:t>.2.2. Дополнительные документы:</w:t>
      </w:r>
    </w:p>
    <w:p w:rsidR="00132B8E" w:rsidRPr="00A6078E" w:rsidRDefault="00132B8E" w:rsidP="00132B8E">
      <w:pPr>
        <w:pStyle w:val="ConsPlusNormal"/>
        <w:ind w:firstLine="540"/>
        <w:jc w:val="both"/>
        <w:rPr>
          <w:i/>
          <w:iCs/>
          <w:color w:val="FF0000"/>
          <w:szCs w:val="24"/>
        </w:rPr>
      </w:pPr>
      <w:proofErr w:type="gramStart"/>
      <w:r w:rsidRPr="00023694">
        <w:t>1) 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r w:rsidR="00B53789">
        <w:t xml:space="preserve">, </w:t>
      </w:r>
      <w:r w:rsidR="00B53789" w:rsidRPr="00356E88">
        <w:t>либо информацию об отсутствии дорожно-транспортных происшествий, повлекших за собой человеческие жертвы или причинение вреда здоровью граждан и произошедших по вине юридического</w:t>
      </w:r>
      <w:proofErr w:type="gramEnd"/>
      <w:r w:rsidR="00B53789" w:rsidRPr="00356E88">
        <w:t xml:space="preserve">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r w:rsidR="00B53789" w:rsidRPr="00356E88">
        <w:rPr>
          <w:i/>
        </w:rPr>
        <w:t xml:space="preserve"> </w:t>
      </w:r>
      <w:r w:rsidRPr="00356E88">
        <w:rPr>
          <w:i/>
        </w:rPr>
        <w:t xml:space="preserve">(подтверждается </w:t>
      </w:r>
      <w:r w:rsidRPr="00356E88">
        <w:rPr>
          <w:i/>
          <w:szCs w:val="24"/>
        </w:rPr>
        <w:t xml:space="preserve">сведениями </w:t>
      </w:r>
      <w:proofErr w:type="gramStart"/>
      <w:r w:rsidRPr="00356E88">
        <w:rPr>
          <w:i/>
          <w:szCs w:val="24"/>
        </w:rPr>
        <w:t>подразделения Государственной инспекции безопасности дорожного движения Министерства внутренних дел Российской</w:t>
      </w:r>
      <w:proofErr w:type="gramEnd"/>
      <w:r w:rsidRPr="00356E88">
        <w:rPr>
          <w:i/>
          <w:szCs w:val="24"/>
        </w:rPr>
        <w:t xml:space="preserve"> Федерации, также заполняется приложение №</w:t>
      </w:r>
      <w:r w:rsidR="003E786B">
        <w:rPr>
          <w:i/>
          <w:szCs w:val="24"/>
        </w:rPr>
        <w:t xml:space="preserve"> </w:t>
      </w:r>
      <w:r w:rsidR="0030145C">
        <w:rPr>
          <w:i/>
          <w:szCs w:val="24"/>
        </w:rPr>
        <w:t>5</w:t>
      </w:r>
      <w:r w:rsidRPr="00356E88">
        <w:rPr>
          <w:i/>
          <w:szCs w:val="24"/>
        </w:rPr>
        <w:t xml:space="preserve"> к конкурсной документации)</w:t>
      </w:r>
      <w:r w:rsidRPr="00356E88">
        <w:t>.</w:t>
      </w:r>
    </w:p>
    <w:p w:rsidR="00B11CEF" w:rsidRPr="00023694" w:rsidRDefault="00B11CEF" w:rsidP="00B11CEF">
      <w:pPr>
        <w:pStyle w:val="ConsPlusNormal"/>
        <w:ind w:firstLine="540"/>
        <w:jc w:val="both"/>
      </w:pPr>
      <w:proofErr w:type="gramStart"/>
      <w:r w:rsidRPr="00023694">
        <w:t xml:space="preserve">2) Информация о среднем количестве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w:t>
      </w:r>
      <w:r w:rsidRPr="00023694">
        <w:rPr>
          <w:i/>
        </w:rPr>
        <w:t xml:space="preserve">(подтверждается договором (заверенной копией) </w:t>
      </w:r>
      <w:r w:rsidRPr="00023694">
        <w:rPr>
          <w:i/>
          <w:szCs w:val="24"/>
        </w:rPr>
        <w:t>обязательного страхования гражданской ответственности перевозчика за причинение вреда жизни, здоровью, имуществу пассажиров, с приложением списка застрахованных транспортных средств</w:t>
      </w:r>
      <w:r w:rsidR="00D4575D">
        <w:rPr>
          <w:i/>
          <w:szCs w:val="24"/>
        </w:rPr>
        <w:t xml:space="preserve">  или </w:t>
      </w:r>
      <w:r w:rsidRPr="00023694">
        <w:rPr>
          <w:i/>
          <w:szCs w:val="24"/>
        </w:rPr>
        <w:t xml:space="preserve"> заполняется </w:t>
      </w:r>
      <w:r w:rsidRPr="00023694">
        <w:rPr>
          <w:i/>
        </w:rPr>
        <w:t xml:space="preserve">приложение </w:t>
      </w:r>
      <w:r w:rsidR="00D4575D">
        <w:rPr>
          <w:i/>
        </w:rPr>
        <w:t xml:space="preserve">   </w:t>
      </w:r>
      <w:r w:rsidRPr="00023694">
        <w:rPr>
          <w:i/>
        </w:rPr>
        <w:t>№</w:t>
      </w:r>
      <w:r w:rsidR="009F3D75">
        <w:rPr>
          <w:i/>
        </w:rPr>
        <w:t xml:space="preserve"> </w:t>
      </w:r>
      <w:r w:rsidR="0030145C">
        <w:rPr>
          <w:i/>
        </w:rPr>
        <w:t>6</w:t>
      </w:r>
      <w:r w:rsidRPr="00023694">
        <w:rPr>
          <w:i/>
        </w:rPr>
        <w:t xml:space="preserve"> к конкурсной документации)</w:t>
      </w:r>
      <w:r w:rsidRPr="00023694">
        <w:t>.</w:t>
      </w:r>
      <w:proofErr w:type="gramEnd"/>
    </w:p>
    <w:p w:rsidR="00132B8E" w:rsidRPr="00023694" w:rsidRDefault="00B11CEF" w:rsidP="00132B8E">
      <w:pPr>
        <w:pStyle w:val="ConsPlusNormal"/>
        <w:ind w:firstLine="540"/>
        <w:jc w:val="both"/>
        <w:rPr>
          <w:rFonts w:eastAsia="Calibri"/>
          <w:szCs w:val="24"/>
          <w:lang w:eastAsia="en-US"/>
        </w:rPr>
      </w:pPr>
      <w:proofErr w:type="gramStart"/>
      <w:r>
        <w:t>3</w:t>
      </w:r>
      <w:r w:rsidR="00132B8E" w:rsidRPr="00023694">
        <w:t xml:space="preserve">) Документы (их заверенные копии), подтверждающие </w:t>
      </w:r>
      <w:r w:rsidR="00132B8E" w:rsidRPr="00023694">
        <w:rPr>
          <w:rFonts w:eastAsia="Calibri"/>
          <w:szCs w:val="24"/>
          <w:lang w:eastAsia="en-US"/>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w:t>
      </w:r>
      <w:r w:rsidR="00272F60">
        <w:rPr>
          <w:rFonts w:eastAsia="Calibri"/>
          <w:szCs w:val="24"/>
          <w:lang w:eastAsia="en-US"/>
        </w:rPr>
        <w:t>который подтвержден</w:t>
      </w:r>
      <w:r w:rsidR="00132B8E" w:rsidRPr="00272F60">
        <w:rPr>
          <w:rFonts w:eastAsia="Calibri"/>
          <w:szCs w:val="24"/>
          <w:lang w:eastAsia="en-US"/>
        </w:rPr>
        <w:t xml:space="preserve">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w:t>
      </w:r>
      <w:r w:rsidR="00D61528">
        <w:rPr>
          <w:rFonts w:eastAsia="Calibri"/>
          <w:szCs w:val="24"/>
          <w:lang w:eastAsia="en-US"/>
        </w:rPr>
        <w:t>,</w:t>
      </w:r>
      <w:r w:rsidR="00D61528" w:rsidRPr="00D61528">
        <w:t xml:space="preserve"> </w:t>
      </w:r>
      <w:r w:rsidR="00D61528" w:rsidRPr="00023694">
        <w:t>муниципальным</w:t>
      </w:r>
      <w:r w:rsidR="00D61528">
        <w:t>и нормативными правовыми актами</w:t>
      </w:r>
      <w:r w:rsidR="00132B8E" w:rsidRPr="00023694">
        <w:rPr>
          <w:rFonts w:eastAsia="Calibri"/>
          <w:szCs w:val="24"/>
          <w:lang w:eastAsia="en-US"/>
        </w:rPr>
        <w:t>).</w:t>
      </w:r>
      <w:proofErr w:type="gramEnd"/>
    </w:p>
    <w:p w:rsidR="00132B8E" w:rsidRPr="00023694" w:rsidRDefault="003A79E5" w:rsidP="00A6078E">
      <w:pPr>
        <w:pStyle w:val="Default"/>
        <w:jc w:val="both"/>
        <w:rPr>
          <w:rFonts w:eastAsia="Calibri"/>
        </w:rPr>
      </w:pPr>
      <w:r>
        <w:rPr>
          <w:rFonts w:eastAsia="Calibri"/>
        </w:rPr>
        <w:t xml:space="preserve">        </w:t>
      </w:r>
      <w:proofErr w:type="gramStart"/>
      <w:r w:rsidR="00B11CEF">
        <w:rPr>
          <w:rFonts w:eastAsia="Calibri"/>
        </w:rPr>
        <w:t>4</w:t>
      </w:r>
      <w:r w:rsidR="00132B8E" w:rsidRPr="00023694">
        <w:rPr>
          <w:rFonts w:eastAsia="Calibri"/>
        </w:rPr>
        <w:t xml:space="preserve">) Документы (их заверенные копии), подтверждающие наличие </w:t>
      </w:r>
      <w:r w:rsidR="00A6078E" w:rsidRPr="00023694">
        <w:rPr>
          <w:rFonts w:eastAsia="Calibri"/>
        </w:rPr>
        <w:t>влияющи</w:t>
      </w:r>
      <w:r w:rsidR="00A6078E">
        <w:rPr>
          <w:rFonts w:eastAsia="Calibri"/>
        </w:rPr>
        <w:t>х</w:t>
      </w:r>
      <w:r w:rsidR="00A6078E" w:rsidRPr="00023694">
        <w:rPr>
          <w:rFonts w:eastAsia="Calibri"/>
        </w:rPr>
        <w:t xml:space="preserve"> на качество перевозок </w:t>
      </w:r>
      <w:r w:rsidR="00132B8E" w:rsidRPr="00023694">
        <w:rPr>
          <w:rFonts w:eastAsia="Calibri"/>
        </w:rPr>
        <w:t>характеристик транспортных средств, предлагаемых юридическим лицом, индивидуальным предпринимателем или участниками договора простого товарищества для осу</w:t>
      </w:r>
      <w:r w:rsidR="00A6078E">
        <w:rPr>
          <w:rFonts w:eastAsia="Calibri"/>
        </w:rPr>
        <w:t>ществления регулярных перевозок</w:t>
      </w:r>
      <w:r w:rsidR="00132B8E" w:rsidRPr="00023694">
        <w:rPr>
          <w:rFonts w:eastAsia="Calibri"/>
        </w:rPr>
        <w:t xml:space="preserve"> (</w:t>
      </w:r>
      <w:r w:rsidR="00A6078E">
        <w:rPr>
          <w:rFonts w:eastAsia="Calibri"/>
        </w:rPr>
        <w:t xml:space="preserve">наличие </w:t>
      </w:r>
      <w:r w:rsidR="00132B8E" w:rsidRPr="00023694">
        <w:t>низкого пола</w:t>
      </w:r>
      <w:r w:rsidR="00A6078E">
        <w:t xml:space="preserve"> в транспортном средстве</w:t>
      </w:r>
      <w:r w:rsidR="00132B8E" w:rsidRPr="00023694">
        <w:t xml:space="preserve">, оборудования </w:t>
      </w:r>
      <w:r w:rsidR="00A6078E">
        <w:t xml:space="preserve">транспортного средства </w:t>
      </w:r>
      <w:r w:rsidR="00132B8E" w:rsidRPr="00023694">
        <w:t xml:space="preserve">для перевозок пассажиров с ограниченными возможностями передвижения, </w:t>
      </w:r>
      <w:r w:rsidR="00A6078E">
        <w:t>об</w:t>
      </w:r>
      <w:r w:rsidR="00132B8E" w:rsidRPr="00023694">
        <w:t>щая вместимость транспортного средства, о</w:t>
      </w:r>
      <w:r w:rsidR="00DE521A">
        <w:t>борудование</w:t>
      </w:r>
      <w:r w:rsidR="00132B8E" w:rsidRPr="00023694">
        <w:rPr>
          <w:rFonts w:eastAsia="Calibri"/>
        </w:rPr>
        <w:t xml:space="preserve"> транспортных средств </w:t>
      </w:r>
      <w:r w:rsidR="00560838">
        <w:rPr>
          <w:rFonts w:eastAsia="Calibri"/>
        </w:rPr>
        <w:t>глобальной спутниковой навигационной системой</w:t>
      </w:r>
      <w:r w:rsidR="00132B8E" w:rsidRPr="00023694">
        <w:t>,</w:t>
      </w:r>
      <w:r w:rsidR="00A6078E" w:rsidRPr="00A6078E">
        <w:t xml:space="preserve"> </w:t>
      </w:r>
      <w:r w:rsidR="00A6078E">
        <w:t>н</w:t>
      </w:r>
      <w:r w:rsidR="00A6078E" w:rsidRPr="00A6078E">
        <w:t>аличие транспортного средства, работающего на</w:t>
      </w:r>
      <w:proofErr w:type="gramEnd"/>
      <w:r w:rsidR="00A6078E" w:rsidRPr="00A6078E">
        <w:t xml:space="preserve"> газомоторном </w:t>
      </w:r>
      <w:proofErr w:type="gramStart"/>
      <w:r w:rsidR="00A6078E" w:rsidRPr="00A6078E">
        <w:t>топливе</w:t>
      </w:r>
      <w:proofErr w:type="gramEnd"/>
      <w:r w:rsidR="00A6078E" w:rsidRPr="003A79E5">
        <w:t>,</w:t>
      </w:r>
      <w:r w:rsidR="00132B8E" w:rsidRPr="003A79E5">
        <w:t xml:space="preserve"> </w:t>
      </w:r>
      <w:r w:rsidR="00132B8E" w:rsidRPr="003A79E5">
        <w:rPr>
          <w:rFonts w:eastAsia="Calibri"/>
        </w:rPr>
        <w:t xml:space="preserve">оборудование транспортных средств устройствами, </w:t>
      </w:r>
      <w:r w:rsidR="00A6078E" w:rsidRPr="003A79E5">
        <w:rPr>
          <w:rFonts w:eastAsia="Calibri"/>
        </w:rPr>
        <w:t>отображающими</w:t>
      </w:r>
      <w:r w:rsidR="00132B8E" w:rsidRPr="003A79E5">
        <w:rPr>
          <w:rFonts w:eastAsia="Calibri"/>
        </w:rPr>
        <w:t xml:space="preserve"> </w:t>
      </w:r>
      <w:r w:rsidRPr="003A79E5">
        <w:rPr>
          <w:rFonts w:eastAsia="Calibri"/>
        </w:rPr>
        <w:t>звуковую либо зрительную информацию об остановочных пунктах в пути следования</w:t>
      </w:r>
      <w:r w:rsidR="00132B8E" w:rsidRPr="003A79E5">
        <w:rPr>
          <w:rFonts w:eastAsia="Calibri"/>
        </w:rPr>
        <w:t>)</w:t>
      </w:r>
    </w:p>
    <w:p w:rsidR="00132B8E" w:rsidRPr="00023694" w:rsidRDefault="00132B8E" w:rsidP="00132B8E">
      <w:pPr>
        <w:pStyle w:val="ConsPlusNormal"/>
        <w:ind w:firstLine="540"/>
        <w:jc w:val="both"/>
        <w:rPr>
          <w:rFonts w:eastAsia="Calibri"/>
          <w:szCs w:val="24"/>
          <w:lang w:eastAsia="en-US"/>
        </w:rPr>
      </w:pPr>
      <w:proofErr w:type="gramStart"/>
      <w:r w:rsidRPr="00023694">
        <w:rPr>
          <w:i/>
        </w:rPr>
        <w:t>(Подтверждается соответствующими документами (их заверенными копиями</w:t>
      </w:r>
      <w:r w:rsidR="00763DA3" w:rsidRPr="00023694">
        <w:rPr>
          <w:i/>
        </w:rPr>
        <w:t>): паспорт</w:t>
      </w:r>
      <w:r w:rsidRPr="00023694">
        <w:rPr>
          <w:i/>
        </w:rPr>
        <w:t xml:space="preserve"> транспортного </w:t>
      </w:r>
      <w:r w:rsidR="00763DA3" w:rsidRPr="00023694">
        <w:rPr>
          <w:i/>
        </w:rPr>
        <w:t>средства</w:t>
      </w:r>
      <w:r w:rsidR="00763DA3">
        <w:rPr>
          <w:i/>
        </w:rPr>
        <w:t>,</w:t>
      </w:r>
      <w:r w:rsidR="00763DA3" w:rsidRPr="00023694">
        <w:rPr>
          <w:i/>
        </w:rPr>
        <w:t xml:space="preserve"> свидетельства</w:t>
      </w:r>
      <w:r w:rsidRPr="00023694">
        <w:rPr>
          <w:i/>
        </w:rPr>
        <w:t xml:space="preserve"> о регистрации транспортного </w:t>
      </w:r>
      <w:r w:rsidR="00763DA3" w:rsidRPr="00023694">
        <w:rPr>
          <w:i/>
        </w:rPr>
        <w:t>средства, документы</w:t>
      </w:r>
      <w:r w:rsidRPr="00023694">
        <w:rPr>
          <w:i/>
        </w:rPr>
        <w:t>, подтверждающие оборудование (переоборудование) транспортных средств, оснащение транспортных средств необходимым оборудованием.</w:t>
      </w:r>
      <w:proofErr w:type="gramEnd"/>
      <w:r w:rsidRPr="00023694">
        <w:rPr>
          <w:i/>
        </w:rPr>
        <w:t xml:space="preserve"> В случае</w:t>
      </w:r>
      <w:proofErr w:type="gramStart"/>
      <w:r w:rsidRPr="00023694">
        <w:rPr>
          <w:i/>
        </w:rPr>
        <w:t>,</w:t>
      </w:r>
      <w:proofErr w:type="gramEnd"/>
      <w:r w:rsidRPr="00023694">
        <w:rPr>
          <w:i/>
        </w:rPr>
        <w:t xml:space="preserve"> если транспортное средство после выпуска с завода-изготовителя было переоборудовано для перевозки пассажиров с ограниченными возможностями </w:t>
      </w:r>
      <w:r w:rsidR="00763DA3" w:rsidRPr="00560838">
        <w:rPr>
          <w:i/>
        </w:rPr>
        <w:t>передвижения прилагаются</w:t>
      </w:r>
      <w:r w:rsidRPr="00560838">
        <w:rPr>
          <w:i/>
        </w:rPr>
        <w:t xml:space="preserve"> документы (их заверенные копии) о соответствии конструкции транспортного средства требованиям безопасности дорожного движения, выданных уполномоченными органами. </w:t>
      </w:r>
      <w:proofErr w:type="gramStart"/>
      <w:r w:rsidR="00560838" w:rsidRPr="00560838">
        <w:rPr>
          <w:i/>
        </w:rPr>
        <w:t>Договор об установке</w:t>
      </w:r>
      <w:r w:rsidR="00560838" w:rsidRPr="00560838">
        <w:rPr>
          <w:rFonts w:eastAsia="Calibri"/>
          <w:i/>
          <w:szCs w:val="24"/>
          <w:lang w:eastAsia="en-US"/>
        </w:rPr>
        <w:t xml:space="preserve"> средств глобальной спутниковой навигационной системы с актом выполненных работ</w:t>
      </w:r>
      <w:r w:rsidR="003A79E5">
        <w:rPr>
          <w:rFonts w:eastAsia="Calibri"/>
          <w:i/>
          <w:szCs w:val="24"/>
          <w:lang w:eastAsia="en-US"/>
        </w:rPr>
        <w:t>)</w:t>
      </w:r>
      <w:r w:rsidR="00560838" w:rsidRPr="00560838">
        <w:rPr>
          <w:rFonts w:eastAsia="Calibri"/>
          <w:i/>
          <w:szCs w:val="24"/>
          <w:lang w:eastAsia="en-US"/>
        </w:rPr>
        <w:t>.</w:t>
      </w:r>
      <w:r w:rsidR="00560838" w:rsidRPr="00560838">
        <w:rPr>
          <w:i/>
        </w:rPr>
        <w:t xml:space="preserve"> </w:t>
      </w:r>
      <w:proofErr w:type="gramEnd"/>
    </w:p>
    <w:p w:rsidR="00132B8E" w:rsidRPr="00023694" w:rsidRDefault="00B11CEF" w:rsidP="00132B8E">
      <w:pPr>
        <w:autoSpaceDE w:val="0"/>
        <w:autoSpaceDN w:val="0"/>
        <w:adjustRightInd w:val="0"/>
        <w:ind w:firstLine="540"/>
        <w:jc w:val="both"/>
        <w:rPr>
          <w:rFonts w:eastAsia="Calibri"/>
          <w:sz w:val="24"/>
          <w:szCs w:val="24"/>
          <w:lang w:eastAsia="en-US"/>
        </w:rPr>
      </w:pPr>
      <w:proofErr w:type="gramStart"/>
      <w:r>
        <w:rPr>
          <w:rFonts w:eastAsia="Calibri"/>
          <w:sz w:val="24"/>
          <w:szCs w:val="24"/>
          <w:lang w:eastAsia="en-US"/>
        </w:rPr>
        <w:lastRenderedPageBreak/>
        <w:t>5</w:t>
      </w:r>
      <w:r w:rsidR="00132B8E" w:rsidRPr="00023694">
        <w:rPr>
          <w:rFonts w:eastAsia="Calibri"/>
          <w:sz w:val="24"/>
          <w:szCs w:val="24"/>
          <w:lang w:eastAsia="en-US"/>
        </w:rPr>
        <w:t xml:space="preserve">) Документы (их заверенные копии), с указанием максимального срока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w:t>
      </w:r>
      <w:r w:rsidR="00132B8E" w:rsidRPr="00023694">
        <w:rPr>
          <w:i/>
          <w:sz w:val="24"/>
          <w:szCs w:val="24"/>
        </w:rPr>
        <w:t>(Подтверждается копиями следующих документов:  паспорта транспортного средства,  свидетельства о регистрации транспортного средства,  кроме предоставления документов (их заверенных копий) претендент заполняет соответствующую форму</w:t>
      </w:r>
      <w:proofErr w:type="gramEnd"/>
      <w:r w:rsidR="00132B8E" w:rsidRPr="00023694">
        <w:rPr>
          <w:i/>
          <w:sz w:val="24"/>
          <w:szCs w:val="24"/>
        </w:rPr>
        <w:t>, согласно приложению №</w:t>
      </w:r>
      <w:r w:rsidR="0030145C">
        <w:rPr>
          <w:i/>
          <w:sz w:val="24"/>
          <w:szCs w:val="24"/>
        </w:rPr>
        <w:t>8</w:t>
      </w:r>
      <w:r w:rsidR="00132B8E" w:rsidRPr="00023694">
        <w:rPr>
          <w:i/>
          <w:sz w:val="24"/>
          <w:szCs w:val="24"/>
        </w:rPr>
        <w:t xml:space="preserve"> к конкурсной документации</w:t>
      </w:r>
      <w:r w:rsidR="00132B8E" w:rsidRPr="00023694">
        <w:rPr>
          <w:sz w:val="24"/>
          <w:szCs w:val="24"/>
        </w:rPr>
        <w:t>)</w:t>
      </w:r>
      <w:r w:rsidR="00132B8E" w:rsidRPr="00023694">
        <w:rPr>
          <w:rFonts w:eastAsia="Calibri"/>
          <w:sz w:val="24"/>
          <w:szCs w:val="24"/>
          <w:lang w:eastAsia="en-US"/>
        </w:rPr>
        <w:t>.</w:t>
      </w:r>
    </w:p>
    <w:p w:rsidR="00132B8E" w:rsidRPr="00023694" w:rsidRDefault="00B06571" w:rsidP="00132B8E">
      <w:pPr>
        <w:pStyle w:val="ConsPlusNormal"/>
        <w:ind w:firstLine="540"/>
        <w:jc w:val="both"/>
      </w:pPr>
      <w:r>
        <w:t>8</w:t>
      </w:r>
      <w:r w:rsidR="00132B8E" w:rsidRPr="00023694">
        <w:t xml:space="preserve">.2.3. Опись документов </w:t>
      </w:r>
      <w:r w:rsidR="00132B8E" w:rsidRPr="00023694">
        <w:rPr>
          <w:i/>
        </w:rPr>
        <w:t>(приложение №</w:t>
      </w:r>
      <w:r w:rsidR="0030145C">
        <w:rPr>
          <w:i/>
        </w:rPr>
        <w:t>4</w:t>
      </w:r>
      <w:r w:rsidR="00132B8E" w:rsidRPr="00023694">
        <w:rPr>
          <w:i/>
        </w:rPr>
        <w:t xml:space="preserve"> к конкурсной документации)</w:t>
      </w:r>
      <w:r w:rsidR="00132B8E" w:rsidRPr="00023694">
        <w:t>.</w:t>
      </w:r>
    </w:p>
    <w:p w:rsidR="00132B8E" w:rsidRPr="00023694" w:rsidRDefault="00B06571" w:rsidP="00132B8E">
      <w:pPr>
        <w:pStyle w:val="ConsPlusNormal"/>
        <w:ind w:firstLine="540"/>
        <w:jc w:val="both"/>
      </w:pPr>
      <w:r>
        <w:t>8</w:t>
      </w:r>
      <w:r w:rsidR="00132B8E" w:rsidRPr="00023694">
        <w:t xml:space="preserve">.2.4. Претендент имеет право дополнительно </w:t>
      </w:r>
      <w:proofErr w:type="gramStart"/>
      <w:r w:rsidR="00132B8E" w:rsidRPr="00023694">
        <w:t>предоставить документы</w:t>
      </w:r>
      <w:proofErr w:type="gramEnd"/>
      <w:r w:rsidR="00132B8E" w:rsidRPr="00023694">
        <w:t xml:space="preserve"> (материалы) с любой значимой информацией о себе.</w:t>
      </w:r>
    </w:p>
    <w:p w:rsidR="005E7834" w:rsidRDefault="00B06571" w:rsidP="005E7834">
      <w:pPr>
        <w:pStyle w:val="ConsPlusNormal"/>
        <w:ind w:firstLine="540"/>
        <w:jc w:val="both"/>
      </w:pPr>
      <w:r>
        <w:rPr>
          <w:color w:val="000000"/>
        </w:rPr>
        <w:t>8</w:t>
      </w:r>
      <w:r w:rsidR="00132B8E" w:rsidRPr="00023694">
        <w:rPr>
          <w:color w:val="000000"/>
        </w:rPr>
        <w:t xml:space="preserve">.3 Документы и сведения, предусмотренные </w:t>
      </w:r>
      <w:r w:rsidR="00763DA3" w:rsidRPr="00023694">
        <w:t>подпунктами,</w:t>
      </w:r>
      <w:r w:rsidR="00132B8E" w:rsidRPr="00023694">
        <w:t xml:space="preserve"> а, </w:t>
      </w:r>
      <w:proofErr w:type="gramStart"/>
      <w:r w:rsidR="00132B8E" w:rsidRPr="00023694">
        <w:t>б</w:t>
      </w:r>
      <w:proofErr w:type="gramEnd"/>
      <w:r w:rsidR="00132B8E" w:rsidRPr="00023694">
        <w:t xml:space="preserve"> подпункта 1 </w:t>
      </w:r>
      <w:r w:rsidR="00763DA3" w:rsidRPr="00023694">
        <w:t xml:space="preserve">и </w:t>
      </w:r>
      <w:r w:rsidR="00763DA3" w:rsidRPr="00023694">
        <w:rPr>
          <w:color w:val="000000"/>
        </w:rPr>
        <w:t>под</w:t>
      </w:r>
      <w:hyperlink w:anchor="Par45" w:history="1">
        <w:r w:rsidR="00132B8E" w:rsidRPr="00023694">
          <w:rPr>
            <w:color w:val="000000"/>
          </w:rPr>
          <w:t xml:space="preserve">пунктами </w:t>
        </w:r>
      </w:hyperlink>
      <w:r w:rsidR="00132B8E" w:rsidRPr="00B12215">
        <w:rPr>
          <w:color w:val="000000"/>
        </w:rPr>
        <w:t xml:space="preserve">3, 5, </w:t>
      </w:r>
      <w:hyperlink w:anchor="Par48" w:history="1">
        <w:r w:rsidR="00132B8E" w:rsidRPr="00B12215">
          <w:rPr>
            <w:color w:val="000000"/>
          </w:rPr>
          <w:t xml:space="preserve">6 </w:t>
        </w:r>
      </w:hyperlink>
      <w:r w:rsidR="00132B8E" w:rsidRPr="00B12215">
        <w:rPr>
          <w:color w:val="000000"/>
        </w:rPr>
        <w:t xml:space="preserve">пункта </w:t>
      </w:r>
      <w:r>
        <w:rPr>
          <w:color w:val="000000"/>
        </w:rPr>
        <w:t>8</w:t>
      </w:r>
      <w:r w:rsidR="00132B8E" w:rsidRPr="00B12215">
        <w:rPr>
          <w:color w:val="000000"/>
        </w:rPr>
        <w:t xml:space="preserve">.2.1 конкурсной документации, </w:t>
      </w:r>
      <w:r w:rsidR="00132B8E" w:rsidRPr="00B12215">
        <w:t>предоставляются в отношении каждого участника</w:t>
      </w:r>
      <w:r w:rsidR="0061069C">
        <w:t xml:space="preserve"> договора простого товарищества, приложение №</w:t>
      </w:r>
      <w:r w:rsidR="0030145C">
        <w:t>9</w:t>
      </w:r>
      <w:r w:rsidR="0061069C">
        <w:t xml:space="preserve"> к Конкурсной документации заполняется индивидуальными предпринимателями.</w:t>
      </w:r>
    </w:p>
    <w:p w:rsidR="002E0DAE" w:rsidRDefault="00C07C15" w:rsidP="005E7834">
      <w:pPr>
        <w:pStyle w:val="ConsPlusNormal"/>
        <w:ind w:firstLine="540"/>
        <w:jc w:val="both"/>
        <w:rPr>
          <w:szCs w:val="24"/>
        </w:rPr>
      </w:pPr>
      <w:r>
        <w:rPr>
          <w:szCs w:val="24"/>
        </w:rPr>
        <w:t xml:space="preserve">                                                                                                  </w:t>
      </w:r>
      <w:r w:rsidR="003A4457">
        <w:rPr>
          <w:szCs w:val="24"/>
        </w:rPr>
        <w:t xml:space="preserve">                           </w:t>
      </w:r>
    </w:p>
    <w:p w:rsidR="00A64077" w:rsidRDefault="00C85391" w:rsidP="00C07C15">
      <w:pPr>
        <w:rPr>
          <w:sz w:val="24"/>
          <w:szCs w:val="24"/>
        </w:rPr>
      </w:pPr>
      <w:r>
        <w:rPr>
          <w:sz w:val="24"/>
          <w:szCs w:val="24"/>
        </w:rPr>
        <w:t xml:space="preserve"> </w:t>
      </w:r>
      <w:r w:rsidR="003E786B">
        <w:rPr>
          <w:sz w:val="24"/>
          <w:szCs w:val="24"/>
        </w:rPr>
        <w:t xml:space="preserve">                                                                                                                                        </w:t>
      </w:r>
      <w:r w:rsidR="00B11CEF">
        <w:rPr>
          <w:sz w:val="24"/>
          <w:szCs w:val="24"/>
        </w:rPr>
        <w:t xml:space="preserve"> </w:t>
      </w:r>
    </w:p>
    <w:p w:rsidR="00A64077" w:rsidRDefault="00A64077" w:rsidP="00C07C15">
      <w:pPr>
        <w:rPr>
          <w:sz w:val="24"/>
          <w:szCs w:val="24"/>
        </w:rPr>
      </w:pPr>
    </w:p>
    <w:p w:rsidR="00A64077" w:rsidRDefault="00A64077" w:rsidP="00C07C15">
      <w:pPr>
        <w:rPr>
          <w:sz w:val="24"/>
          <w:szCs w:val="24"/>
        </w:rPr>
      </w:pPr>
    </w:p>
    <w:p w:rsidR="00A64077" w:rsidRDefault="00A64077" w:rsidP="00C07C15">
      <w:pPr>
        <w:rPr>
          <w:sz w:val="24"/>
          <w:szCs w:val="24"/>
        </w:rPr>
      </w:pPr>
    </w:p>
    <w:p w:rsidR="00A64077" w:rsidRDefault="00A64077" w:rsidP="00C07C15">
      <w:pPr>
        <w:rPr>
          <w:sz w:val="24"/>
          <w:szCs w:val="24"/>
        </w:rPr>
      </w:pPr>
    </w:p>
    <w:p w:rsidR="004A5E5D" w:rsidRDefault="004A5E5D" w:rsidP="004A5E5D">
      <w:pPr>
        <w:rPr>
          <w:sz w:val="24"/>
          <w:szCs w:val="24"/>
        </w:rPr>
      </w:pPr>
    </w:p>
    <w:p w:rsidR="004A5E5D" w:rsidRDefault="004A5E5D" w:rsidP="004A5E5D">
      <w:pPr>
        <w:rPr>
          <w:sz w:val="24"/>
          <w:szCs w:val="24"/>
        </w:rPr>
      </w:pPr>
    </w:p>
    <w:p w:rsidR="00132B8E" w:rsidRPr="00F825E2" w:rsidRDefault="004A5E5D" w:rsidP="004A5E5D">
      <w:pPr>
        <w:rPr>
          <w:sz w:val="24"/>
          <w:szCs w:val="24"/>
        </w:rPr>
      </w:pPr>
      <w:r>
        <w:rPr>
          <w:sz w:val="24"/>
          <w:szCs w:val="24"/>
        </w:rPr>
        <w:t xml:space="preserve">                                                                                                                                             </w:t>
      </w:r>
      <w:r w:rsidR="00132B8E" w:rsidRPr="00F825E2">
        <w:rPr>
          <w:sz w:val="24"/>
          <w:szCs w:val="24"/>
        </w:rPr>
        <w:t>Приложение №</w:t>
      </w:r>
      <w:r>
        <w:rPr>
          <w:sz w:val="24"/>
          <w:szCs w:val="24"/>
        </w:rPr>
        <w:t>1</w:t>
      </w:r>
      <w:r w:rsidR="00132B8E" w:rsidRPr="00F825E2">
        <w:rPr>
          <w:sz w:val="24"/>
          <w:szCs w:val="24"/>
        </w:rPr>
        <w:t xml:space="preserve"> </w:t>
      </w:r>
    </w:p>
    <w:p w:rsidR="00132B8E" w:rsidRPr="00F825E2" w:rsidRDefault="00132B8E" w:rsidP="00132B8E">
      <w:pPr>
        <w:jc w:val="right"/>
        <w:rPr>
          <w:sz w:val="24"/>
          <w:szCs w:val="24"/>
        </w:rPr>
      </w:pPr>
      <w:r w:rsidRPr="00F825E2">
        <w:rPr>
          <w:sz w:val="24"/>
          <w:szCs w:val="24"/>
        </w:rPr>
        <w:t xml:space="preserve">к Конкурсной документации </w:t>
      </w:r>
    </w:p>
    <w:p w:rsidR="00132B8E" w:rsidRPr="00F825E2" w:rsidRDefault="00132B8E" w:rsidP="00132B8E">
      <w:pPr>
        <w:jc w:val="center"/>
        <w:rPr>
          <w:b/>
          <w:sz w:val="16"/>
          <w:szCs w:val="16"/>
        </w:rPr>
      </w:pPr>
    </w:p>
    <w:p w:rsidR="00132B8E" w:rsidRPr="00F825E2" w:rsidRDefault="00132B8E" w:rsidP="00C707EB">
      <w:pPr>
        <w:ind w:firstLine="4820"/>
        <w:rPr>
          <w:sz w:val="24"/>
          <w:szCs w:val="24"/>
        </w:rPr>
      </w:pPr>
      <w:r w:rsidRPr="00F825E2">
        <w:rPr>
          <w:sz w:val="24"/>
          <w:szCs w:val="24"/>
        </w:rPr>
        <w:t xml:space="preserve">Председателю Конкурсной комиссии </w:t>
      </w:r>
    </w:p>
    <w:p w:rsidR="00B06571" w:rsidRPr="00F825E2" w:rsidRDefault="00132B8E" w:rsidP="00C707EB">
      <w:pPr>
        <w:ind w:firstLine="4820"/>
        <w:rPr>
          <w:sz w:val="24"/>
          <w:szCs w:val="24"/>
        </w:rPr>
      </w:pPr>
      <w:r w:rsidRPr="00F825E2">
        <w:rPr>
          <w:rFonts w:eastAsia="Calibri"/>
          <w:sz w:val="24"/>
          <w:szCs w:val="24"/>
          <w:lang w:eastAsia="en-US"/>
        </w:rPr>
        <w:t xml:space="preserve">по проведению открытого конкурса </w:t>
      </w:r>
      <w:r w:rsidRPr="00F825E2">
        <w:rPr>
          <w:sz w:val="24"/>
          <w:szCs w:val="24"/>
        </w:rPr>
        <w:t>на право</w:t>
      </w:r>
    </w:p>
    <w:p w:rsidR="00B06571" w:rsidRPr="00F825E2" w:rsidRDefault="00B06571" w:rsidP="00B06571">
      <w:pPr>
        <w:ind w:firstLine="4820"/>
        <w:rPr>
          <w:sz w:val="24"/>
          <w:szCs w:val="24"/>
        </w:rPr>
      </w:pPr>
      <w:r w:rsidRPr="00F825E2">
        <w:rPr>
          <w:sz w:val="24"/>
          <w:szCs w:val="24"/>
        </w:rPr>
        <w:t xml:space="preserve">получения свидетельства об </w:t>
      </w:r>
      <w:r w:rsidR="00132B8E" w:rsidRPr="00F825E2">
        <w:rPr>
          <w:sz w:val="24"/>
          <w:szCs w:val="24"/>
        </w:rPr>
        <w:t>осуществлени</w:t>
      </w:r>
      <w:r w:rsidRPr="00F825E2">
        <w:rPr>
          <w:sz w:val="24"/>
          <w:szCs w:val="24"/>
        </w:rPr>
        <w:t>и</w:t>
      </w:r>
    </w:p>
    <w:p w:rsidR="006E51DF" w:rsidRDefault="00132B8E" w:rsidP="006E51DF">
      <w:pPr>
        <w:ind w:firstLine="4820"/>
        <w:rPr>
          <w:sz w:val="24"/>
          <w:szCs w:val="24"/>
        </w:rPr>
      </w:pPr>
      <w:r w:rsidRPr="00F825E2">
        <w:rPr>
          <w:sz w:val="24"/>
          <w:szCs w:val="24"/>
        </w:rPr>
        <w:t xml:space="preserve"> перевозок по</w:t>
      </w:r>
      <w:r w:rsidR="00C707EB" w:rsidRPr="00F825E2">
        <w:rPr>
          <w:sz w:val="24"/>
          <w:szCs w:val="24"/>
        </w:rPr>
        <w:t xml:space="preserve"> межмуниципальн</w:t>
      </w:r>
      <w:r w:rsidR="00B06571" w:rsidRPr="00F825E2">
        <w:rPr>
          <w:sz w:val="24"/>
          <w:szCs w:val="24"/>
        </w:rPr>
        <w:t xml:space="preserve">ым </w:t>
      </w:r>
      <w:r w:rsidRPr="00F825E2">
        <w:rPr>
          <w:sz w:val="24"/>
          <w:szCs w:val="24"/>
        </w:rPr>
        <w:t>маршрут</w:t>
      </w:r>
      <w:r w:rsidR="00B06571" w:rsidRPr="00F825E2">
        <w:rPr>
          <w:sz w:val="24"/>
          <w:szCs w:val="24"/>
        </w:rPr>
        <w:t>ам</w:t>
      </w:r>
      <w:r w:rsidRPr="00F825E2">
        <w:rPr>
          <w:sz w:val="24"/>
          <w:szCs w:val="24"/>
        </w:rPr>
        <w:t xml:space="preserve"> </w:t>
      </w:r>
    </w:p>
    <w:p w:rsidR="006E51DF" w:rsidRDefault="00132B8E" w:rsidP="006E51DF">
      <w:pPr>
        <w:ind w:firstLine="4820"/>
        <w:rPr>
          <w:sz w:val="24"/>
          <w:szCs w:val="24"/>
        </w:rPr>
      </w:pPr>
      <w:r w:rsidRPr="00F825E2">
        <w:rPr>
          <w:sz w:val="24"/>
          <w:szCs w:val="24"/>
        </w:rPr>
        <w:t xml:space="preserve">регулярных </w:t>
      </w:r>
      <w:r w:rsidR="00B06571" w:rsidRPr="00F825E2">
        <w:rPr>
          <w:sz w:val="24"/>
          <w:szCs w:val="24"/>
        </w:rPr>
        <w:t xml:space="preserve">перевозок пассажиров и </w:t>
      </w:r>
      <w:r w:rsidRPr="00F825E2">
        <w:rPr>
          <w:sz w:val="24"/>
          <w:szCs w:val="24"/>
        </w:rPr>
        <w:t xml:space="preserve">багажа </w:t>
      </w:r>
    </w:p>
    <w:p w:rsidR="006E51DF" w:rsidRDefault="006E51DF" w:rsidP="006E51DF">
      <w:pPr>
        <w:ind w:firstLine="4820"/>
        <w:rPr>
          <w:sz w:val="24"/>
          <w:szCs w:val="24"/>
        </w:rPr>
      </w:pPr>
      <w:r>
        <w:rPr>
          <w:sz w:val="24"/>
          <w:szCs w:val="24"/>
        </w:rPr>
        <w:t>а</w:t>
      </w:r>
      <w:r w:rsidR="00132B8E" w:rsidRPr="00F825E2">
        <w:rPr>
          <w:sz w:val="24"/>
          <w:szCs w:val="24"/>
        </w:rPr>
        <w:t xml:space="preserve">втомобильным транспортом </w:t>
      </w:r>
      <w:r w:rsidR="00B06571" w:rsidRPr="00F825E2">
        <w:rPr>
          <w:sz w:val="24"/>
          <w:szCs w:val="24"/>
        </w:rPr>
        <w:t xml:space="preserve">на территории </w:t>
      </w:r>
    </w:p>
    <w:p w:rsidR="00132B8E" w:rsidRPr="00F825E2" w:rsidRDefault="00C707EB" w:rsidP="006E51DF">
      <w:pPr>
        <w:ind w:firstLine="4820"/>
        <w:rPr>
          <w:sz w:val="24"/>
          <w:szCs w:val="24"/>
        </w:rPr>
      </w:pPr>
      <w:r w:rsidRPr="00F825E2">
        <w:rPr>
          <w:sz w:val="24"/>
          <w:szCs w:val="24"/>
        </w:rPr>
        <w:t>Ивановской области</w:t>
      </w:r>
    </w:p>
    <w:p w:rsidR="00132B8E" w:rsidRPr="00F825E2" w:rsidRDefault="00C707EB" w:rsidP="00C707EB">
      <w:pPr>
        <w:rPr>
          <w:sz w:val="24"/>
          <w:szCs w:val="24"/>
        </w:rPr>
      </w:pPr>
      <w:r w:rsidRPr="00F825E2">
        <w:rPr>
          <w:sz w:val="24"/>
          <w:szCs w:val="24"/>
        </w:rPr>
        <w:t xml:space="preserve">                                                                                 </w:t>
      </w:r>
      <w:r w:rsidR="00132B8E" w:rsidRPr="00F825E2">
        <w:rPr>
          <w:sz w:val="24"/>
          <w:szCs w:val="24"/>
        </w:rPr>
        <w:t>_________________________________</w:t>
      </w:r>
    </w:p>
    <w:p w:rsidR="00132B8E" w:rsidRPr="00F825E2" w:rsidRDefault="00132B8E" w:rsidP="00C707EB">
      <w:pPr>
        <w:ind w:firstLine="4820"/>
        <w:rPr>
          <w:sz w:val="24"/>
          <w:szCs w:val="24"/>
        </w:rPr>
      </w:pPr>
      <w:r w:rsidRPr="00F825E2">
        <w:rPr>
          <w:sz w:val="24"/>
          <w:szCs w:val="24"/>
        </w:rPr>
        <w:t>от _______________________________</w:t>
      </w:r>
    </w:p>
    <w:p w:rsidR="00132B8E" w:rsidRPr="00F825E2" w:rsidRDefault="00132B8E" w:rsidP="00C707EB">
      <w:pPr>
        <w:ind w:firstLine="4820"/>
        <w:rPr>
          <w:sz w:val="24"/>
          <w:szCs w:val="24"/>
        </w:rPr>
      </w:pPr>
      <w:r w:rsidRPr="00F825E2">
        <w:rPr>
          <w:sz w:val="24"/>
          <w:szCs w:val="24"/>
        </w:rPr>
        <w:t>__________________________________</w:t>
      </w:r>
    </w:p>
    <w:p w:rsidR="00132B8E" w:rsidRPr="00F825E2" w:rsidRDefault="00132B8E" w:rsidP="00C707EB">
      <w:pPr>
        <w:ind w:firstLine="4820"/>
        <w:rPr>
          <w:sz w:val="24"/>
          <w:szCs w:val="24"/>
        </w:rPr>
      </w:pPr>
      <w:r w:rsidRPr="00F825E2">
        <w:rPr>
          <w:sz w:val="24"/>
          <w:szCs w:val="24"/>
        </w:rPr>
        <w:t>Адрес: ___________________________</w:t>
      </w:r>
    </w:p>
    <w:p w:rsidR="00132B8E" w:rsidRPr="00F825E2" w:rsidRDefault="00132B8E" w:rsidP="00132B8E">
      <w:pPr>
        <w:jc w:val="center"/>
        <w:rPr>
          <w:sz w:val="16"/>
          <w:szCs w:val="16"/>
        </w:rPr>
      </w:pPr>
    </w:p>
    <w:p w:rsidR="00B06571" w:rsidRPr="00F825E2" w:rsidRDefault="00B06571" w:rsidP="00132B8E">
      <w:pPr>
        <w:jc w:val="center"/>
        <w:rPr>
          <w:sz w:val="16"/>
          <w:szCs w:val="16"/>
        </w:rPr>
      </w:pPr>
    </w:p>
    <w:p w:rsidR="00132B8E" w:rsidRPr="00F825E2" w:rsidRDefault="00132B8E" w:rsidP="00132B8E">
      <w:pPr>
        <w:jc w:val="center"/>
        <w:rPr>
          <w:sz w:val="24"/>
          <w:szCs w:val="24"/>
        </w:rPr>
      </w:pPr>
      <w:r w:rsidRPr="00F825E2">
        <w:rPr>
          <w:sz w:val="24"/>
          <w:szCs w:val="24"/>
        </w:rPr>
        <w:t>Конкурсная заявка</w:t>
      </w:r>
    </w:p>
    <w:p w:rsidR="00B06571" w:rsidRPr="00F825E2" w:rsidRDefault="00132B8E" w:rsidP="006A5E98">
      <w:pPr>
        <w:jc w:val="both"/>
        <w:rPr>
          <w:sz w:val="24"/>
          <w:szCs w:val="24"/>
        </w:rPr>
      </w:pPr>
      <w:proofErr w:type="gramStart"/>
      <w:r w:rsidRPr="00F825E2">
        <w:rPr>
          <w:sz w:val="24"/>
          <w:szCs w:val="24"/>
        </w:rPr>
        <w:t xml:space="preserve">на участие в открытом конкурсе на право </w:t>
      </w:r>
      <w:r w:rsidR="000B0852" w:rsidRPr="00F825E2">
        <w:rPr>
          <w:sz w:val="24"/>
          <w:szCs w:val="24"/>
        </w:rPr>
        <w:t xml:space="preserve">получения </w:t>
      </w:r>
      <w:r w:rsidR="006A5E98">
        <w:rPr>
          <w:sz w:val="24"/>
          <w:szCs w:val="24"/>
        </w:rPr>
        <w:t>свидетельств</w:t>
      </w:r>
      <w:r w:rsidR="00763DA3" w:rsidRPr="00F825E2">
        <w:rPr>
          <w:sz w:val="24"/>
          <w:szCs w:val="24"/>
        </w:rPr>
        <w:t xml:space="preserve"> об</w:t>
      </w:r>
      <w:r w:rsidR="000B0852" w:rsidRPr="00F825E2">
        <w:rPr>
          <w:sz w:val="24"/>
          <w:szCs w:val="24"/>
        </w:rPr>
        <w:t xml:space="preserve"> </w:t>
      </w:r>
      <w:r w:rsidR="00074CDA" w:rsidRPr="00F825E2">
        <w:rPr>
          <w:sz w:val="24"/>
          <w:szCs w:val="24"/>
        </w:rPr>
        <w:t xml:space="preserve">осуществления перевозок </w:t>
      </w:r>
      <w:r w:rsidR="006A5E98">
        <w:rPr>
          <w:sz w:val="24"/>
          <w:szCs w:val="24"/>
        </w:rPr>
        <w:t xml:space="preserve">             </w:t>
      </w:r>
      <w:r w:rsidRPr="00F825E2">
        <w:rPr>
          <w:sz w:val="24"/>
          <w:szCs w:val="24"/>
        </w:rPr>
        <w:t xml:space="preserve">по </w:t>
      </w:r>
      <w:r w:rsidR="006A5E98">
        <w:rPr>
          <w:sz w:val="24"/>
          <w:szCs w:val="24"/>
        </w:rPr>
        <w:t>межмуниципальны</w:t>
      </w:r>
      <w:r w:rsidR="00B06571" w:rsidRPr="00F825E2">
        <w:rPr>
          <w:sz w:val="24"/>
          <w:szCs w:val="24"/>
        </w:rPr>
        <w:t>м</w:t>
      </w:r>
      <w:r w:rsidR="006A5E98">
        <w:rPr>
          <w:sz w:val="24"/>
          <w:szCs w:val="24"/>
        </w:rPr>
        <w:t xml:space="preserve"> маршрутам</w:t>
      </w:r>
      <w:proofErr w:type="gramEnd"/>
      <w:r w:rsidR="00B06571" w:rsidRPr="00F825E2">
        <w:rPr>
          <w:sz w:val="24"/>
          <w:szCs w:val="24"/>
        </w:rPr>
        <w:t xml:space="preserve"> регулярных перевозок пассажиров и багажа автомобильным транспортом на территории Ивановской области</w:t>
      </w:r>
    </w:p>
    <w:p w:rsidR="00132B8E" w:rsidRPr="00F825E2" w:rsidRDefault="00132B8E" w:rsidP="006A5E98">
      <w:pPr>
        <w:jc w:val="both"/>
        <w:rPr>
          <w:rFonts w:ascii="Arial Narrow" w:hAnsi="Arial Narrow"/>
          <w:b/>
          <w:sz w:val="16"/>
          <w:szCs w:val="16"/>
        </w:rPr>
      </w:pPr>
    </w:p>
    <w:p w:rsidR="00132B8E" w:rsidRPr="00F825E2" w:rsidRDefault="00132B8E" w:rsidP="00132B8E">
      <w:pPr>
        <w:pStyle w:val="ConsPlusNonformat"/>
        <w:rPr>
          <w:rFonts w:ascii="Arial Narrow" w:hAnsi="Arial Narrow" w:cs="Times New Roman"/>
          <w:sz w:val="24"/>
          <w:szCs w:val="24"/>
        </w:rPr>
      </w:pPr>
      <w:r w:rsidRPr="00F825E2">
        <w:rPr>
          <w:rFonts w:ascii="Times New Roman" w:hAnsi="Times New Roman" w:cs="Times New Roman"/>
          <w:sz w:val="24"/>
          <w:szCs w:val="24"/>
        </w:rPr>
        <w:t>1.</w:t>
      </w:r>
      <w:r w:rsidRPr="00F825E2">
        <w:rPr>
          <w:rFonts w:ascii="Arial Narrow" w:hAnsi="Arial Narrow" w:cs="Times New Roman"/>
          <w:sz w:val="24"/>
          <w:szCs w:val="24"/>
        </w:rPr>
        <w:t xml:space="preserve"> ____________________________________________________________________________________,</w:t>
      </w:r>
    </w:p>
    <w:p w:rsidR="00132B8E" w:rsidRPr="00F825E2" w:rsidRDefault="00132B8E" w:rsidP="00132B8E">
      <w:pPr>
        <w:pStyle w:val="ConsPlusNonformat"/>
        <w:jc w:val="center"/>
        <w:rPr>
          <w:rFonts w:ascii="Times New Roman" w:hAnsi="Times New Roman" w:cs="Times New Roman"/>
        </w:rPr>
      </w:pPr>
      <w:r w:rsidRPr="00F825E2">
        <w:rPr>
          <w:rFonts w:ascii="Times New Roman" w:hAnsi="Times New Roman" w:cs="Times New Roman"/>
        </w:rPr>
        <w:t>(организационно-правовая форма, наименование юридического лица)</w:t>
      </w:r>
    </w:p>
    <w:p w:rsidR="00132B8E" w:rsidRPr="00F825E2" w:rsidRDefault="00C707EB" w:rsidP="00C707EB">
      <w:pPr>
        <w:pStyle w:val="ConsPlusNonformat"/>
        <w:rPr>
          <w:rFonts w:ascii="Arial Narrow" w:hAnsi="Arial Narrow" w:cs="Times New Roman"/>
          <w:sz w:val="24"/>
          <w:szCs w:val="24"/>
        </w:rPr>
      </w:pPr>
      <w:r w:rsidRPr="00F825E2">
        <w:rPr>
          <w:rFonts w:ascii="Arial Narrow" w:hAnsi="Arial Narrow" w:cs="Times New Roman"/>
          <w:sz w:val="24"/>
          <w:szCs w:val="24"/>
        </w:rPr>
        <w:t xml:space="preserve">   </w:t>
      </w:r>
      <w:r w:rsidR="00132B8E" w:rsidRPr="00F825E2">
        <w:rPr>
          <w:rFonts w:ascii="Arial Narrow" w:hAnsi="Arial Narrow" w:cs="Times New Roman"/>
          <w:sz w:val="24"/>
          <w:szCs w:val="24"/>
        </w:rPr>
        <w:t>___</w:t>
      </w:r>
      <w:r w:rsidRPr="00F825E2">
        <w:rPr>
          <w:rFonts w:ascii="Arial Narrow" w:hAnsi="Arial Narrow" w:cs="Times New Roman"/>
          <w:sz w:val="24"/>
          <w:szCs w:val="24"/>
        </w:rPr>
        <w:t>_______</w:t>
      </w:r>
      <w:r w:rsidR="00132B8E" w:rsidRPr="00F825E2">
        <w:rPr>
          <w:rFonts w:ascii="Arial Narrow" w:hAnsi="Arial Narrow" w:cs="Times New Roman"/>
          <w:sz w:val="24"/>
          <w:szCs w:val="24"/>
        </w:rPr>
        <w:t>_______________________________________________________________</w:t>
      </w:r>
      <w:r w:rsidRPr="00F825E2">
        <w:rPr>
          <w:rFonts w:ascii="Arial Narrow" w:hAnsi="Arial Narrow" w:cs="Times New Roman"/>
          <w:sz w:val="24"/>
          <w:szCs w:val="24"/>
        </w:rPr>
        <w:t>_</w:t>
      </w:r>
      <w:r w:rsidR="00132B8E" w:rsidRPr="00F825E2">
        <w:rPr>
          <w:rFonts w:ascii="Arial Narrow" w:hAnsi="Arial Narrow" w:cs="Times New Roman"/>
          <w:sz w:val="24"/>
          <w:szCs w:val="24"/>
        </w:rPr>
        <w:t>___________</w:t>
      </w:r>
    </w:p>
    <w:p w:rsidR="00132B8E" w:rsidRPr="00F825E2" w:rsidRDefault="00132B8E" w:rsidP="00132B8E">
      <w:pPr>
        <w:pStyle w:val="ConsPlusNonformat"/>
        <w:jc w:val="center"/>
        <w:rPr>
          <w:rFonts w:ascii="Times New Roman" w:hAnsi="Times New Roman" w:cs="Times New Roman"/>
        </w:rPr>
      </w:pPr>
      <w:r w:rsidRPr="00F825E2">
        <w:rPr>
          <w:rFonts w:ascii="Times New Roman" w:hAnsi="Times New Roman" w:cs="Times New Roman"/>
        </w:rPr>
        <w:t>(в лице, должность)</w:t>
      </w:r>
    </w:p>
    <w:p w:rsidR="00074CDA" w:rsidRPr="00F825E2" w:rsidRDefault="000B0852" w:rsidP="00132B8E">
      <w:pPr>
        <w:pStyle w:val="ConsPlusNonformat"/>
        <w:jc w:val="both"/>
        <w:rPr>
          <w:rFonts w:ascii="Times New Roman" w:hAnsi="Times New Roman" w:cs="Times New Roman"/>
          <w:sz w:val="24"/>
          <w:szCs w:val="24"/>
        </w:rPr>
      </w:pPr>
      <w:r w:rsidRPr="00F825E2">
        <w:rPr>
          <w:rFonts w:ascii="Times New Roman" w:hAnsi="Times New Roman" w:cs="Times New Roman"/>
          <w:sz w:val="24"/>
          <w:szCs w:val="24"/>
        </w:rPr>
        <w:t xml:space="preserve">изучив Конкурсную </w:t>
      </w:r>
      <w:r w:rsidR="00763DA3" w:rsidRPr="00F825E2">
        <w:rPr>
          <w:rFonts w:ascii="Times New Roman" w:hAnsi="Times New Roman" w:cs="Times New Roman"/>
          <w:sz w:val="24"/>
          <w:szCs w:val="24"/>
        </w:rPr>
        <w:t>документацию на</w:t>
      </w:r>
      <w:r w:rsidRPr="00F825E2">
        <w:rPr>
          <w:rFonts w:ascii="Times New Roman" w:hAnsi="Times New Roman" w:cs="Times New Roman"/>
          <w:sz w:val="24"/>
          <w:szCs w:val="24"/>
        </w:rPr>
        <w:t xml:space="preserve"> </w:t>
      </w:r>
      <w:r w:rsidR="00763DA3" w:rsidRPr="00F825E2">
        <w:rPr>
          <w:rFonts w:ascii="Times New Roman" w:hAnsi="Times New Roman" w:cs="Times New Roman"/>
          <w:sz w:val="24"/>
          <w:szCs w:val="24"/>
        </w:rPr>
        <w:t>право получения</w:t>
      </w:r>
      <w:r w:rsidR="00D02587" w:rsidRPr="00F825E2">
        <w:rPr>
          <w:rFonts w:ascii="Times New Roman" w:hAnsi="Times New Roman" w:cs="Times New Roman"/>
          <w:sz w:val="24"/>
          <w:szCs w:val="24"/>
        </w:rPr>
        <w:t xml:space="preserve"> свидетельства об осуществления перевозок по </w:t>
      </w:r>
      <w:r w:rsidR="00B06571" w:rsidRPr="00F825E2">
        <w:rPr>
          <w:rFonts w:ascii="Times New Roman" w:hAnsi="Times New Roman" w:cs="Times New Roman"/>
          <w:sz w:val="24"/>
          <w:szCs w:val="24"/>
        </w:rPr>
        <w:t xml:space="preserve">одному или нескольким межмуниципальным маршрутам регулярных перевозок пассажиров и багажа автомобильным транспортом на территории Ивановской области </w:t>
      </w:r>
      <w:r w:rsidR="00132B8E" w:rsidRPr="00F825E2">
        <w:rPr>
          <w:rFonts w:ascii="Times New Roman" w:hAnsi="Times New Roman" w:cs="Times New Roman"/>
          <w:sz w:val="24"/>
          <w:szCs w:val="24"/>
        </w:rPr>
        <w:t>сообщае</w:t>
      </w:r>
      <w:proofErr w:type="gramStart"/>
      <w:r w:rsidR="00132B8E" w:rsidRPr="00F825E2">
        <w:rPr>
          <w:rFonts w:ascii="Times New Roman" w:hAnsi="Times New Roman" w:cs="Times New Roman"/>
          <w:sz w:val="24"/>
          <w:szCs w:val="24"/>
        </w:rPr>
        <w:t>т</w:t>
      </w:r>
      <w:r w:rsidR="00D02587" w:rsidRPr="00F825E2">
        <w:rPr>
          <w:rFonts w:ascii="Times New Roman" w:hAnsi="Times New Roman" w:cs="Times New Roman"/>
          <w:sz w:val="24"/>
          <w:szCs w:val="24"/>
        </w:rPr>
        <w:t>(</w:t>
      </w:r>
      <w:proofErr w:type="gramEnd"/>
      <w:r w:rsidR="00D02587" w:rsidRPr="00F825E2">
        <w:rPr>
          <w:rFonts w:ascii="Times New Roman" w:hAnsi="Times New Roman" w:cs="Times New Roman"/>
          <w:sz w:val="24"/>
          <w:szCs w:val="24"/>
        </w:rPr>
        <w:t>ю)</w:t>
      </w:r>
      <w:r w:rsidR="00132B8E" w:rsidRPr="00F825E2">
        <w:rPr>
          <w:rFonts w:ascii="Times New Roman" w:hAnsi="Times New Roman" w:cs="Times New Roman"/>
          <w:sz w:val="24"/>
          <w:szCs w:val="24"/>
        </w:rPr>
        <w:t xml:space="preserve"> о согласии участвовать в открытом конкурсе на условиях, установленных </w:t>
      </w:r>
      <w:r w:rsidR="00074CDA" w:rsidRPr="00F825E2">
        <w:rPr>
          <w:rFonts w:ascii="Times New Roman" w:hAnsi="Times New Roman" w:cs="Times New Roman"/>
          <w:sz w:val="24"/>
          <w:szCs w:val="24"/>
        </w:rPr>
        <w:t xml:space="preserve">данной </w:t>
      </w:r>
      <w:r w:rsidR="00D02587" w:rsidRPr="00F825E2">
        <w:rPr>
          <w:rFonts w:ascii="Times New Roman" w:hAnsi="Times New Roman" w:cs="Times New Roman"/>
          <w:sz w:val="24"/>
          <w:szCs w:val="24"/>
        </w:rPr>
        <w:t>К</w:t>
      </w:r>
      <w:r w:rsidR="00132B8E" w:rsidRPr="00F825E2">
        <w:rPr>
          <w:rFonts w:ascii="Times New Roman" w:hAnsi="Times New Roman" w:cs="Times New Roman"/>
          <w:sz w:val="24"/>
          <w:szCs w:val="24"/>
        </w:rPr>
        <w:t>онкурсной документацией,</w:t>
      </w:r>
      <w:r w:rsidR="00A15CBA" w:rsidRPr="00F825E2">
        <w:rPr>
          <w:rFonts w:ascii="Times New Roman" w:hAnsi="Times New Roman" w:cs="Times New Roman"/>
          <w:sz w:val="24"/>
          <w:szCs w:val="24"/>
        </w:rPr>
        <w:t xml:space="preserve"> </w:t>
      </w:r>
      <w:r w:rsidR="00074CDA" w:rsidRPr="00F825E2">
        <w:rPr>
          <w:rFonts w:ascii="Times New Roman" w:hAnsi="Times New Roman" w:cs="Times New Roman"/>
          <w:sz w:val="24"/>
          <w:szCs w:val="24"/>
        </w:rPr>
        <w:t xml:space="preserve">который состоится ________________20____ г. по адресу: </w:t>
      </w:r>
    </w:p>
    <w:p w:rsidR="00074CDA" w:rsidRPr="00F825E2" w:rsidRDefault="00074CDA" w:rsidP="00132B8E">
      <w:pPr>
        <w:pStyle w:val="ConsPlusNonformat"/>
        <w:jc w:val="both"/>
        <w:rPr>
          <w:rFonts w:ascii="Times New Roman" w:hAnsi="Times New Roman" w:cs="Times New Roman"/>
          <w:sz w:val="24"/>
          <w:szCs w:val="24"/>
        </w:rPr>
      </w:pPr>
      <w:r w:rsidRPr="00F825E2">
        <w:rPr>
          <w:rFonts w:ascii="Times New Roman" w:hAnsi="Times New Roman" w:cs="Times New Roman"/>
          <w:sz w:val="24"/>
          <w:szCs w:val="24"/>
        </w:rPr>
        <w:t xml:space="preserve">г. Иваново, ________________________________ </w:t>
      </w:r>
      <w:r w:rsidR="00A15CBA" w:rsidRPr="00F825E2">
        <w:rPr>
          <w:rFonts w:ascii="Times New Roman" w:hAnsi="Times New Roman" w:cs="Times New Roman"/>
          <w:sz w:val="24"/>
          <w:szCs w:val="24"/>
        </w:rPr>
        <w:t>и направляе</w:t>
      </w:r>
      <w:proofErr w:type="gramStart"/>
      <w:r w:rsidR="00A15CBA" w:rsidRPr="00F825E2">
        <w:rPr>
          <w:rFonts w:ascii="Times New Roman" w:hAnsi="Times New Roman" w:cs="Times New Roman"/>
          <w:sz w:val="24"/>
          <w:szCs w:val="24"/>
        </w:rPr>
        <w:t>т(</w:t>
      </w:r>
      <w:proofErr w:type="gramEnd"/>
      <w:r w:rsidR="00A15CBA" w:rsidRPr="00F825E2">
        <w:rPr>
          <w:rFonts w:ascii="Times New Roman" w:hAnsi="Times New Roman" w:cs="Times New Roman"/>
          <w:sz w:val="24"/>
          <w:szCs w:val="24"/>
        </w:rPr>
        <w:t>ю) настоящую заявку на участие в конкурсе на получение свидетельства об осуществления перевозок по</w:t>
      </w:r>
      <w:r w:rsidR="008515CA" w:rsidRPr="008515CA">
        <w:rPr>
          <w:rFonts w:ascii="Times New Roman" w:hAnsi="Times New Roman" w:cs="Times New Roman"/>
          <w:sz w:val="24"/>
          <w:szCs w:val="24"/>
        </w:rPr>
        <w:t xml:space="preserve"> </w:t>
      </w:r>
      <w:r w:rsidR="008515CA" w:rsidRPr="00F825E2">
        <w:rPr>
          <w:rFonts w:ascii="Times New Roman" w:hAnsi="Times New Roman" w:cs="Times New Roman"/>
          <w:sz w:val="24"/>
          <w:szCs w:val="24"/>
        </w:rPr>
        <w:t>одному или нескольким</w:t>
      </w:r>
      <w:r w:rsidR="008515CA">
        <w:rPr>
          <w:rFonts w:ascii="Times New Roman" w:hAnsi="Times New Roman" w:cs="Times New Roman"/>
          <w:sz w:val="24"/>
          <w:szCs w:val="24"/>
        </w:rPr>
        <w:t xml:space="preserve"> </w:t>
      </w:r>
      <w:r w:rsidR="008515CA">
        <w:rPr>
          <w:rFonts w:ascii="Times New Roman" w:hAnsi="Times New Roman" w:cs="Times New Roman"/>
          <w:sz w:val="24"/>
          <w:szCs w:val="24"/>
        </w:rPr>
        <w:lastRenderedPageBreak/>
        <w:t xml:space="preserve">межмуниципальному(-ым) </w:t>
      </w:r>
      <w:r w:rsidR="00A15CBA" w:rsidRPr="00F825E2">
        <w:rPr>
          <w:rFonts w:ascii="Times New Roman" w:hAnsi="Times New Roman" w:cs="Times New Roman"/>
          <w:sz w:val="24"/>
          <w:szCs w:val="24"/>
        </w:rPr>
        <w:t>маршруту (-</w:t>
      </w:r>
      <w:proofErr w:type="spellStart"/>
      <w:r w:rsidR="00A15CBA" w:rsidRPr="00F825E2">
        <w:rPr>
          <w:rFonts w:ascii="Times New Roman" w:hAnsi="Times New Roman" w:cs="Times New Roman"/>
          <w:sz w:val="24"/>
          <w:szCs w:val="24"/>
        </w:rPr>
        <w:t>ам</w:t>
      </w:r>
      <w:proofErr w:type="spellEnd"/>
      <w:r w:rsidR="00A15CBA" w:rsidRPr="00F825E2">
        <w:rPr>
          <w:rFonts w:ascii="Times New Roman" w:hAnsi="Times New Roman" w:cs="Times New Roman"/>
          <w:sz w:val="24"/>
          <w:szCs w:val="24"/>
        </w:rPr>
        <w:t xml:space="preserve">) регулярных перевозок пассажиров и багажа </w:t>
      </w:r>
      <w:r w:rsidR="00763DA3" w:rsidRPr="00F825E2">
        <w:rPr>
          <w:rFonts w:ascii="Times New Roman" w:hAnsi="Times New Roman" w:cs="Times New Roman"/>
          <w:sz w:val="24"/>
          <w:szCs w:val="24"/>
        </w:rPr>
        <w:t>автомобильным транспортом</w:t>
      </w:r>
      <w:r w:rsidR="00A15CBA" w:rsidRPr="00F825E2">
        <w:rPr>
          <w:rFonts w:ascii="Times New Roman" w:hAnsi="Times New Roman" w:cs="Times New Roman"/>
          <w:sz w:val="24"/>
          <w:szCs w:val="24"/>
        </w:rPr>
        <w:t xml:space="preserve"> на территории Ивановской</w:t>
      </w:r>
      <w:r w:rsidRPr="00F825E2">
        <w:rPr>
          <w:rFonts w:ascii="Times New Roman" w:hAnsi="Times New Roman" w:cs="Times New Roman"/>
          <w:sz w:val="24"/>
          <w:szCs w:val="24"/>
        </w:rPr>
        <w:t xml:space="preserve"> области по лоту(</w:t>
      </w:r>
      <w:proofErr w:type="spellStart"/>
      <w:r w:rsidRPr="00F825E2">
        <w:rPr>
          <w:rFonts w:ascii="Times New Roman" w:hAnsi="Times New Roman" w:cs="Times New Roman"/>
          <w:sz w:val="24"/>
          <w:szCs w:val="24"/>
        </w:rPr>
        <w:t>ам</w:t>
      </w:r>
      <w:proofErr w:type="spellEnd"/>
      <w:r w:rsidRPr="00F825E2">
        <w:rPr>
          <w:rFonts w:ascii="Times New Roman" w:hAnsi="Times New Roman" w:cs="Times New Roman"/>
          <w:sz w:val="24"/>
          <w:szCs w:val="24"/>
        </w:rPr>
        <w:t>):</w:t>
      </w:r>
    </w:p>
    <w:p w:rsidR="00074CDA" w:rsidRPr="00F825E2" w:rsidRDefault="00074CDA" w:rsidP="00074CDA">
      <w:pPr>
        <w:pStyle w:val="ConsPlusNormal"/>
        <w:ind w:firstLine="540"/>
        <w:jc w:val="both"/>
        <w:rPr>
          <w:b/>
          <w:sz w:val="16"/>
          <w:szCs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5"/>
        <w:gridCol w:w="6095"/>
      </w:tblGrid>
      <w:tr w:rsidR="000934E9" w:rsidRPr="00492E87" w:rsidTr="00700998">
        <w:trPr>
          <w:trHeight w:val="593"/>
        </w:trPr>
        <w:tc>
          <w:tcPr>
            <w:tcW w:w="4253" w:type="dxa"/>
            <w:gridSpan w:val="2"/>
            <w:shd w:val="clear" w:color="auto" w:fill="auto"/>
          </w:tcPr>
          <w:p w:rsidR="000934E9" w:rsidRPr="00C6344D" w:rsidRDefault="000934E9" w:rsidP="000934E9">
            <w:pPr>
              <w:jc w:val="both"/>
            </w:pPr>
            <w:r w:rsidRPr="00C6344D">
              <w:t>Наименование маршрута</w:t>
            </w:r>
          </w:p>
        </w:tc>
        <w:tc>
          <w:tcPr>
            <w:tcW w:w="6095" w:type="dxa"/>
            <w:shd w:val="clear" w:color="auto" w:fill="auto"/>
          </w:tcPr>
          <w:p w:rsidR="000934E9" w:rsidRPr="00C6344D" w:rsidRDefault="000934E9" w:rsidP="000934E9">
            <w:pPr>
              <w:jc w:val="both"/>
            </w:pPr>
            <w:r w:rsidRPr="00C6344D">
              <w:t xml:space="preserve">№ 104 ««Березовая роща», Ивановский район </w:t>
            </w:r>
            <w:r>
              <w:t xml:space="preserve">                                                </w:t>
            </w:r>
            <w:r w:rsidRPr="00C6344D">
              <w:t>– ООТ Железнодорожный вокзал, г. Иваново».</w:t>
            </w:r>
          </w:p>
        </w:tc>
      </w:tr>
      <w:tr w:rsidR="000934E9" w:rsidRPr="00023694" w:rsidTr="00700998">
        <w:tc>
          <w:tcPr>
            <w:tcW w:w="4253" w:type="dxa"/>
            <w:gridSpan w:val="2"/>
            <w:shd w:val="clear" w:color="auto" w:fill="auto"/>
          </w:tcPr>
          <w:p w:rsidR="000934E9" w:rsidRPr="00C6344D" w:rsidRDefault="000934E9" w:rsidP="000934E9">
            <w:pPr>
              <w:jc w:val="both"/>
            </w:pPr>
            <w:r w:rsidRPr="00C6344D">
              <w:t>Номера графиков/выходов в соответствии с расписанием</w:t>
            </w:r>
          </w:p>
        </w:tc>
        <w:tc>
          <w:tcPr>
            <w:tcW w:w="6095" w:type="dxa"/>
            <w:shd w:val="clear" w:color="auto" w:fill="auto"/>
          </w:tcPr>
          <w:p w:rsidR="000934E9" w:rsidRPr="00C6344D" w:rsidRDefault="000934E9" w:rsidP="000934E9">
            <w:pPr>
              <w:jc w:val="both"/>
            </w:pPr>
            <w:r w:rsidRPr="00C6344D">
              <w:t>3</w:t>
            </w:r>
          </w:p>
        </w:tc>
      </w:tr>
      <w:tr w:rsidR="000934E9" w:rsidRPr="00023694" w:rsidTr="00700998">
        <w:tc>
          <w:tcPr>
            <w:tcW w:w="4253" w:type="dxa"/>
            <w:gridSpan w:val="2"/>
            <w:shd w:val="clear" w:color="auto" w:fill="auto"/>
          </w:tcPr>
          <w:p w:rsidR="000934E9" w:rsidRPr="00C6344D" w:rsidRDefault="000934E9" w:rsidP="000934E9">
            <w:pPr>
              <w:jc w:val="both"/>
            </w:pPr>
            <w:r w:rsidRPr="00C6344D">
              <w:t>Наименования промежуточных остановочных пунктов по маршруту регулярных перевозок</w:t>
            </w:r>
          </w:p>
        </w:tc>
        <w:tc>
          <w:tcPr>
            <w:tcW w:w="6095" w:type="dxa"/>
            <w:shd w:val="clear" w:color="auto" w:fill="auto"/>
          </w:tcPr>
          <w:p w:rsidR="000934E9" w:rsidRPr="00C6344D" w:rsidRDefault="000934E9" w:rsidP="000934E9">
            <w:pPr>
              <w:jc w:val="both"/>
            </w:pPr>
            <w:r w:rsidRPr="00C6344D">
              <w:t xml:space="preserve">Иваново: ж/д Вокзал, ул. Карла Маркса, ул. Станционная, </w:t>
            </w:r>
            <w:proofErr w:type="spellStart"/>
            <w:r w:rsidRPr="00C6344D">
              <w:t>ЦКиО</w:t>
            </w:r>
            <w:proofErr w:type="spellEnd"/>
            <w:r w:rsidRPr="00C6344D">
              <w:t xml:space="preserve"> </w:t>
            </w:r>
            <w:proofErr w:type="spellStart"/>
            <w:r w:rsidRPr="00C6344D">
              <w:t>Ивтекс</w:t>
            </w:r>
            <w:proofErr w:type="spellEnd"/>
            <w:r w:rsidRPr="00C6344D">
              <w:t xml:space="preserve">, </w:t>
            </w:r>
            <w:proofErr w:type="spellStart"/>
            <w:r w:rsidRPr="00C6344D">
              <w:t>Кранэкс</w:t>
            </w:r>
            <w:proofErr w:type="spellEnd"/>
            <w:r w:rsidRPr="00C6344D">
              <w:t xml:space="preserve">, ул. 2-я </w:t>
            </w:r>
            <w:proofErr w:type="spellStart"/>
            <w:r w:rsidRPr="00C6344D">
              <w:t>Минеевская</w:t>
            </w:r>
            <w:proofErr w:type="spellEnd"/>
            <w:r w:rsidRPr="00C6344D">
              <w:t xml:space="preserve">, м-н № 60, ул. 8-я </w:t>
            </w:r>
            <w:proofErr w:type="spellStart"/>
            <w:r w:rsidRPr="00C6344D">
              <w:t>Минеевская</w:t>
            </w:r>
            <w:proofErr w:type="spellEnd"/>
            <w:r w:rsidRPr="00C6344D">
              <w:t xml:space="preserve">, ул. 1-я </w:t>
            </w:r>
            <w:proofErr w:type="spellStart"/>
            <w:r w:rsidRPr="00C6344D">
              <w:t>Грачевская</w:t>
            </w:r>
            <w:proofErr w:type="spellEnd"/>
            <w:r w:rsidRPr="00C6344D">
              <w:t xml:space="preserve">, ул. 3-я </w:t>
            </w:r>
            <w:proofErr w:type="spellStart"/>
            <w:r w:rsidRPr="00C6344D">
              <w:t>Грачевская</w:t>
            </w:r>
            <w:proofErr w:type="spellEnd"/>
            <w:r w:rsidRPr="00C6344D">
              <w:t xml:space="preserve">, ул.7-я </w:t>
            </w:r>
            <w:proofErr w:type="spellStart"/>
            <w:r w:rsidRPr="00C6344D">
              <w:t>Середская</w:t>
            </w:r>
            <w:proofErr w:type="spellEnd"/>
            <w:r w:rsidRPr="00C6344D">
              <w:t>, п. Дальний,                        кол</w:t>
            </w:r>
            <w:proofErr w:type="gramStart"/>
            <w:r w:rsidRPr="00C6344D">
              <w:t>.</w:t>
            </w:r>
            <w:proofErr w:type="gramEnd"/>
            <w:r w:rsidRPr="00C6344D">
              <w:t xml:space="preserve"> </w:t>
            </w:r>
            <w:proofErr w:type="gramStart"/>
            <w:r w:rsidRPr="00C6344D">
              <w:t>с</w:t>
            </w:r>
            <w:proofErr w:type="gramEnd"/>
            <w:r w:rsidRPr="00C6344D">
              <w:t>ады (7км), кол. сады (</w:t>
            </w:r>
            <w:r>
              <w:t xml:space="preserve">9км), Солнечное, п. Лесной, </w:t>
            </w:r>
            <w:r w:rsidRPr="00C6344D">
              <w:t xml:space="preserve">п. Бибирево, кол. сады (19км), кол. сады </w:t>
            </w:r>
            <w:r>
              <w:t xml:space="preserve">(20км), </w:t>
            </w:r>
            <w:r w:rsidRPr="00C6344D">
              <w:t xml:space="preserve">д. Садовая, п. Озерный, </w:t>
            </w:r>
            <w:r>
              <w:t xml:space="preserve">                        п. </w:t>
            </w:r>
            <w:proofErr w:type="spellStart"/>
            <w:r>
              <w:t>Максаки</w:t>
            </w:r>
            <w:proofErr w:type="spellEnd"/>
            <w:r w:rsidRPr="00C6344D">
              <w:t>, м. Березовая роща</w:t>
            </w:r>
          </w:p>
        </w:tc>
      </w:tr>
      <w:tr w:rsidR="000934E9" w:rsidRPr="00023694" w:rsidTr="00700998">
        <w:trPr>
          <w:trHeight w:val="1309"/>
        </w:trPr>
        <w:tc>
          <w:tcPr>
            <w:tcW w:w="4253" w:type="dxa"/>
            <w:gridSpan w:val="2"/>
            <w:shd w:val="clear" w:color="auto" w:fill="auto"/>
          </w:tcPr>
          <w:p w:rsidR="000934E9" w:rsidRPr="00C6344D" w:rsidRDefault="000934E9" w:rsidP="000934E9">
            <w:pPr>
              <w:jc w:val="both"/>
            </w:pPr>
            <w:r w:rsidRPr="00C6344D">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6095" w:type="dxa"/>
            <w:shd w:val="clear" w:color="auto" w:fill="auto"/>
          </w:tcPr>
          <w:p w:rsidR="000934E9" w:rsidRPr="00C6344D" w:rsidRDefault="000934E9" w:rsidP="000934E9">
            <w:pPr>
              <w:jc w:val="both"/>
            </w:pPr>
            <w:r w:rsidRPr="00C6344D">
              <w:t>Иваново: ул. Карла Маркса, пр. Ленина,</w:t>
            </w:r>
            <w:r>
              <w:t xml:space="preserve"> ул. </w:t>
            </w:r>
            <w:proofErr w:type="gramStart"/>
            <w:r>
              <w:t>Фрунзе</w:t>
            </w:r>
            <w:proofErr w:type="gramEnd"/>
            <w:r>
              <w:t xml:space="preserve"> </w:t>
            </w:r>
            <w:r w:rsidRPr="00C6344D">
              <w:t>а/д Р-600 «Кострома-Иваново», а/д «Бибирево-Березовая Роща»</w:t>
            </w:r>
          </w:p>
        </w:tc>
      </w:tr>
      <w:tr w:rsidR="000934E9" w:rsidRPr="00023694" w:rsidTr="00700998">
        <w:tc>
          <w:tcPr>
            <w:tcW w:w="4253" w:type="dxa"/>
            <w:gridSpan w:val="2"/>
            <w:shd w:val="clear" w:color="auto" w:fill="auto"/>
          </w:tcPr>
          <w:p w:rsidR="000934E9" w:rsidRPr="00C6344D" w:rsidRDefault="000934E9" w:rsidP="000934E9">
            <w:pPr>
              <w:jc w:val="both"/>
            </w:pPr>
            <w:r w:rsidRPr="00C6344D">
              <w:t>Порядок посадки и высадки пассажиров</w:t>
            </w:r>
          </w:p>
        </w:tc>
        <w:tc>
          <w:tcPr>
            <w:tcW w:w="6095" w:type="dxa"/>
            <w:shd w:val="clear" w:color="auto" w:fill="auto"/>
          </w:tcPr>
          <w:p w:rsidR="000934E9" w:rsidRPr="00C6344D" w:rsidRDefault="000934E9" w:rsidP="000934E9">
            <w:pPr>
              <w:jc w:val="center"/>
            </w:pPr>
            <w:r w:rsidRPr="00C6344D">
              <w:t>только на установленных остановочных пунктах</w:t>
            </w:r>
          </w:p>
        </w:tc>
      </w:tr>
      <w:tr w:rsidR="000934E9" w:rsidRPr="00023694" w:rsidTr="00700998">
        <w:tc>
          <w:tcPr>
            <w:tcW w:w="4253" w:type="dxa"/>
            <w:gridSpan w:val="2"/>
            <w:shd w:val="clear" w:color="auto" w:fill="auto"/>
          </w:tcPr>
          <w:p w:rsidR="000934E9" w:rsidRPr="00C6344D" w:rsidRDefault="000934E9" w:rsidP="000934E9">
            <w:pPr>
              <w:jc w:val="both"/>
            </w:pPr>
            <w:r w:rsidRPr="00C6344D">
              <w:t>Вид регулярных перевозок</w:t>
            </w:r>
          </w:p>
        </w:tc>
        <w:tc>
          <w:tcPr>
            <w:tcW w:w="6095" w:type="dxa"/>
            <w:shd w:val="clear" w:color="auto" w:fill="auto"/>
          </w:tcPr>
          <w:p w:rsidR="000934E9" w:rsidRPr="00C6344D" w:rsidRDefault="000934E9" w:rsidP="000934E9">
            <w:pPr>
              <w:jc w:val="center"/>
            </w:pPr>
            <w:r w:rsidRPr="00C6344D">
              <w:t>регулярные перевозки по нерегулируемым тарифам</w:t>
            </w:r>
          </w:p>
        </w:tc>
      </w:tr>
      <w:tr w:rsidR="000934E9" w:rsidRPr="00023694" w:rsidTr="00700998">
        <w:tc>
          <w:tcPr>
            <w:tcW w:w="4253" w:type="dxa"/>
            <w:gridSpan w:val="2"/>
            <w:shd w:val="clear" w:color="auto" w:fill="auto"/>
          </w:tcPr>
          <w:p w:rsidR="000934E9" w:rsidRPr="00C6344D" w:rsidRDefault="000934E9" w:rsidP="000934E9">
            <w:pPr>
              <w:jc w:val="both"/>
            </w:pPr>
            <w:r w:rsidRPr="00C6344D">
              <w:t>Период работы</w:t>
            </w:r>
          </w:p>
        </w:tc>
        <w:tc>
          <w:tcPr>
            <w:tcW w:w="6095" w:type="dxa"/>
            <w:shd w:val="clear" w:color="auto" w:fill="auto"/>
          </w:tcPr>
          <w:p w:rsidR="000934E9" w:rsidRPr="00C6344D" w:rsidRDefault="000934E9" w:rsidP="000934E9">
            <w:pPr>
              <w:jc w:val="center"/>
            </w:pPr>
            <w:r w:rsidRPr="00C6344D">
              <w:t>в соответствии с расписанием</w:t>
            </w:r>
          </w:p>
        </w:tc>
      </w:tr>
      <w:tr w:rsidR="000934E9" w:rsidRPr="00023694" w:rsidTr="00700998">
        <w:tc>
          <w:tcPr>
            <w:tcW w:w="2268" w:type="dxa"/>
            <w:vMerge w:val="restart"/>
            <w:shd w:val="clear" w:color="auto" w:fill="auto"/>
          </w:tcPr>
          <w:p w:rsidR="000934E9" w:rsidRPr="00C6344D" w:rsidRDefault="000934E9" w:rsidP="000934E9">
            <w:pPr>
              <w:jc w:val="both"/>
            </w:pPr>
            <w:r w:rsidRPr="00C6344D">
              <w:t>Данные о транспортных средствах, которые используются для перевозок по маршруту регулярных перевозок</w:t>
            </w:r>
          </w:p>
          <w:p w:rsidR="000934E9" w:rsidRPr="00C6344D" w:rsidRDefault="000934E9" w:rsidP="000934E9">
            <w:pPr>
              <w:jc w:val="both"/>
            </w:pPr>
          </w:p>
        </w:tc>
        <w:tc>
          <w:tcPr>
            <w:tcW w:w="1985" w:type="dxa"/>
            <w:shd w:val="clear" w:color="auto" w:fill="auto"/>
          </w:tcPr>
          <w:p w:rsidR="000934E9" w:rsidRPr="00C6344D" w:rsidRDefault="000934E9" w:rsidP="000934E9">
            <w:pPr>
              <w:jc w:val="both"/>
            </w:pPr>
            <w:r w:rsidRPr="00C6344D">
              <w:t>Вид</w:t>
            </w:r>
          </w:p>
        </w:tc>
        <w:tc>
          <w:tcPr>
            <w:tcW w:w="6095" w:type="dxa"/>
            <w:shd w:val="clear" w:color="auto" w:fill="auto"/>
          </w:tcPr>
          <w:p w:rsidR="000934E9" w:rsidRPr="00C6344D" w:rsidRDefault="000934E9" w:rsidP="000934E9">
            <w:pPr>
              <w:jc w:val="center"/>
            </w:pPr>
            <w:r w:rsidRPr="00C6344D">
              <w:t>автобус</w:t>
            </w:r>
          </w:p>
        </w:tc>
      </w:tr>
      <w:tr w:rsidR="000934E9" w:rsidRPr="00023694" w:rsidTr="00700998">
        <w:tc>
          <w:tcPr>
            <w:tcW w:w="2268" w:type="dxa"/>
            <w:vMerge/>
            <w:shd w:val="clear" w:color="auto" w:fill="auto"/>
          </w:tcPr>
          <w:p w:rsidR="000934E9" w:rsidRPr="00023694" w:rsidRDefault="000934E9" w:rsidP="000934E9">
            <w:pPr>
              <w:jc w:val="both"/>
              <w:rPr>
                <w:sz w:val="24"/>
                <w:szCs w:val="24"/>
              </w:rPr>
            </w:pPr>
          </w:p>
        </w:tc>
        <w:tc>
          <w:tcPr>
            <w:tcW w:w="1985" w:type="dxa"/>
            <w:shd w:val="clear" w:color="auto" w:fill="auto"/>
          </w:tcPr>
          <w:p w:rsidR="000934E9" w:rsidRPr="00023694" w:rsidRDefault="000934E9" w:rsidP="000934E9">
            <w:pPr>
              <w:ind w:left="-57" w:right="-57"/>
              <w:jc w:val="both"/>
              <w:rPr>
                <w:sz w:val="24"/>
                <w:szCs w:val="24"/>
              </w:rPr>
            </w:pPr>
            <w:r w:rsidRPr="00C6344D">
              <w:t>Класс, Категория</w:t>
            </w:r>
          </w:p>
        </w:tc>
        <w:tc>
          <w:tcPr>
            <w:tcW w:w="6095" w:type="dxa"/>
            <w:shd w:val="clear" w:color="auto" w:fill="auto"/>
          </w:tcPr>
          <w:p w:rsidR="000934E9" w:rsidRPr="0092501C" w:rsidRDefault="000934E9" w:rsidP="000934E9">
            <w:pPr>
              <w:jc w:val="center"/>
              <w:rPr>
                <w:sz w:val="24"/>
                <w:szCs w:val="24"/>
              </w:rPr>
            </w:pPr>
            <w:r w:rsidRPr="00C6344D">
              <w:t>«Средний»</w:t>
            </w:r>
          </w:p>
        </w:tc>
      </w:tr>
      <w:tr w:rsidR="000934E9" w:rsidRPr="00023694" w:rsidTr="00700998">
        <w:tc>
          <w:tcPr>
            <w:tcW w:w="2268" w:type="dxa"/>
            <w:vMerge/>
            <w:shd w:val="clear" w:color="auto" w:fill="auto"/>
          </w:tcPr>
          <w:p w:rsidR="000934E9" w:rsidRPr="00023694" w:rsidRDefault="000934E9" w:rsidP="000934E9">
            <w:pPr>
              <w:jc w:val="both"/>
              <w:rPr>
                <w:sz w:val="24"/>
                <w:szCs w:val="24"/>
              </w:rPr>
            </w:pPr>
          </w:p>
        </w:tc>
        <w:tc>
          <w:tcPr>
            <w:tcW w:w="1985" w:type="dxa"/>
            <w:shd w:val="clear" w:color="auto" w:fill="auto"/>
          </w:tcPr>
          <w:p w:rsidR="000934E9" w:rsidRPr="00023694" w:rsidRDefault="000934E9" w:rsidP="000934E9">
            <w:pPr>
              <w:jc w:val="both"/>
              <w:rPr>
                <w:sz w:val="24"/>
                <w:szCs w:val="24"/>
              </w:rPr>
            </w:pPr>
            <w:r w:rsidRPr="00C6344D">
              <w:t>Максимальное количество</w:t>
            </w:r>
          </w:p>
        </w:tc>
        <w:tc>
          <w:tcPr>
            <w:tcW w:w="6095" w:type="dxa"/>
            <w:shd w:val="clear" w:color="auto" w:fill="auto"/>
          </w:tcPr>
          <w:p w:rsidR="000934E9" w:rsidRPr="00023694" w:rsidRDefault="000934E9" w:rsidP="000934E9">
            <w:pPr>
              <w:jc w:val="center"/>
              <w:rPr>
                <w:sz w:val="24"/>
                <w:szCs w:val="24"/>
              </w:rPr>
            </w:pPr>
            <w:r w:rsidRPr="00C6344D">
              <w:t>3</w:t>
            </w:r>
          </w:p>
        </w:tc>
      </w:tr>
      <w:tr w:rsidR="000934E9" w:rsidRPr="00023694" w:rsidTr="00700998">
        <w:tc>
          <w:tcPr>
            <w:tcW w:w="2268" w:type="dxa"/>
            <w:vMerge/>
            <w:shd w:val="clear" w:color="auto" w:fill="auto"/>
          </w:tcPr>
          <w:p w:rsidR="000934E9" w:rsidRPr="00023694" w:rsidRDefault="000934E9" w:rsidP="000934E9">
            <w:pPr>
              <w:jc w:val="both"/>
              <w:rPr>
                <w:sz w:val="24"/>
                <w:szCs w:val="24"/>
              </w:rPr>
            </w:pPr>
          </w:p>
        </w:tc>
        <w:tc>
          <w:tcPr>
            <w:tcW w:w="1985" w:type="dxa"/>
            <w:shd w:val="clear" w:color="auto" w:fill="auto"/>
          </w:tcPr>
          <w:p w:rsidR="000934E9" w:rsidRPr="00023694" w:rsidRDefault="000934E9" w:rsidP="000934E9">
            <w:pPr>
              <w:jc w:val="both"/>
              <w:rPr>
                <w:sz w:val="24"/>
                <w:szCs w:val="24"/>
              </w:rPr>
            </w:pPr>
            <w:r w:rsidRPr="00C6344D">
              <w:t>Экологические характеристики</w:t>
            </w:r>
          </w:p>
        </w:tc>
        <w:tc>
          <w:tcPr>
            <w:tcW w:w="6095" w:type="dxa"/>
            <w:shd w:val="clear" w:color="auto" w:fill="auto"/>
          </w:tcPr>
          <w:p w:rsidR="000934E9" w:rsidRPr="009920C5" w:rsidRDefault="000934E9" w:rsidP="000934E9">
            <w:pPr>
              <w:jc w:val="center"/>
              <w:rPr>
                <w:color w:val="FF0000"/>
                <w:sz w:val="24"/>
                <w:szCs w:val="24"/>
              </w:rPr>
            </w:pPr>
            <w:r w:rsidRPr="00C6344D">
              <w:t>Любой</w:t>
            </w:r>
          </w:p>
        </w:tc>
      </w:tr>
    </w:tbl>
    <w:p w:rsidR="00CA16EA" w:rsidRDefault="00CA16EA" w:rsidP="00CA16EA">
      <w:pPr>
        <w:rPr>
          <w:sz w:val="24"/>
          <w:szCs w:val="24"/>
        </w:rPr>
      </w:pPr>
      <w:r>
        <w:rPr>
          <w:sz w:val="24"/>
          <w:szCs w:val="24"/>
        </w:rPr>
        <w:t xml:space="preserv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5"/>
        <w:gridCol w:w="6095"/>
      </w:tblGrid>
      <w:tr w:rsidR="000934E9" w:rsidRPr="00AD2DA3" w:rsidTr="00700998">
        <w:trPr>
          <w:trHeight w:val="593"/>
        </w:trPr>
        <w:tc>
          <w:tcPr>
            <w:tcW w:w="4253" w:type="dxa"/>
            <w:gridSpan w:val="2"/>
            <w:shd w:val="clear" w:color="auto" w:fill="auto"/>
          </w:tcPr>
          <w:p w:rsidR="000934E9" w:rsidRPr="001730CF" w:rsidRDefault="000934E9" w:rsidP="000934E9">
            <w:pPr>
              <w:jc w:val="both"/>
            </w:pPr>
            <w:r w:rsidRPr="001730CF">
              <w:t>Наименование маршрута</w:t>
            </w:r>
          </w:p>
        </w:tc>
        <w:tc>
          <w:tcPr>
            <w:tcW w:w="6095" w:type="dxa"/>
            <w:shd w:val="clear" w:color="auto" w:fill="auto"/>
          </w:tcPr>
          <w:p w:rsidR="000934E9" w:rsidRPr="001730CF" w:rsidRDefault="000934E9" w:rsidP="000934E9">
            <w:pPr>
              <w:jc w:val="both"/>
            </w:pPr>
            <w:r w:rsidRPr="001730CF">
              <w:t xml:space="preserve">№ 105 «д. </w:t>
            </w:r>
            <w:proofErr w:type="spellStart"/>
            <w:r w:rsidRPr="001730CF">
              <w:t>Иванцево</w:t>
            </w:r>
            <w:proofErr w:type="spellEnd"/>
            <w:r w:rsidRPr="001730CF">
              <w:t>, Ивановский район                                                - ООТ Железнодорожный вокзал, г. Иваново».</w:t>
            </w:r>
          </w:p>
        </w:tc>
      </w:tr>
      <w:tr w:rsidR="000934E9" w:rsidTr="00700998">
        <w:tc>
          <w:tcPr>
            <w:tcW w:w="4253" w:type="dxa"/>
            <w:gridSpan w:val="2"/>
            <w:shd w:val="clear" w:color="auto" w:fill="auto"/>
          </w:tcPr>
          <w:p w:rsidR="000934E9" w:rsidRPr="001730CF" w:rsidRDefault="000934E9" w:rsidP="000934E9">
            <w:pPr>
              <w:jc w:val="both"/>
            </w:pPr>
            <w:r w:rsidRPr="001730CF">
              <w:t>Номера графиков/выходов в соответствии с расписанием</w:t>
            </w:r>
          </w:p>
        </w:tc>
        <w:tc>
          <w:tcPr>
            <w:tcW w:w="6095" w:type="dxa"/>
            <w:shd w:val="clear" w:color="auto" w:fill="auto"/>
          </w:tcPr>
          <w:p w:rsidR="000934E9" w:rsidRPr="001730CF" w:rsidRDefault="000934E9" w:rsidP="000934E9">
            <w:pPr>
              <w:jc w:val="both"/>
            </w:pPr>
            <w:r w:rsidRPr="001730CF">
              <w:t>2</w:t>
            </w:r>
          </w:p>
        </w:tc>
      </w:tr>
      <w:tr w:rsidR="000934E9" w:rsidTr="00700998">
        <w:tc>
          <w:tcPr>
            <w:tcW w:w="4253" w:type="dxa"/>
            <w:gridSpan w:val="2"/>
            <w:shd w:val="clear" w:color="auto" w:fill="auto"/>
          </w:tcPr>
          <w:p w:rsidR="000934E9" w:rsidRPr="001730CF" w:rsidRDefault="000934E9" w:rsidP="000934E9">
            <w:pPr>
              <w:jc w:val="both"/>
            </w:pPr>
            <w:r w:rsidRPr="001730CF">
              <w:t>Наименования промежуточных остановочных пунктов по маршруту регулярных перевозок</w:t>
            </w:r>
          </w:p>
        </w:tc>
        <w:tc>
          <w:tcPr>
            <w:tcW w:w="6095" w:type="dxa"/>
            <w:shd w:val="clear" w:color="auto" w:fill="auto"/>
          </w:tcPr>
          <w:p w:rsidR="000934E9" w:rsidRPr="001730CF" w:rsidRDefault="000934E9" w:rsidP="00035A9C">
            <w:pPr>
              <w:jc w:val="both"/>
            </w:pPr>
            <w:r w:rsidRPr="001730CF">
              <w:t xml:space="preserve">Иваново: ж/д Вокзал, </w:t>
            </w:r>
            <w:proofErr w:type="spellStart"/>
            <w:r w:rsidRPr="001730CF">
              <w:t>ул</w:t>
            </w:r>
            <w:proofErr w:type="gramStart"/>
            <w:r w:rsidRPr="001730CF">
              <w:t>.К</w:t>
            </w:r>
            <w:proofErr w:type="gramEnd"/>
            <w:r w:rsidRPr="001730CF">
              <w:t>арла</w:t>
            </w:r>
            <w:proofErr w:type="spellEnd"/>
            <w:r w:rsidRPr="001730CF">
              <w:t xml:space="preserve"> </w:t>
            </w:r>
            <w:proofErr w:type="spellStart"/>
            <w:r w:rsidRPr="001730CF">
              <w:t>Маркса,ул.Станционная</w:t>
            </w:r>
            <w:proofErr w:type="spellEnd"/>
            <w:r w:rsidRPr="001730CF">
              <w:t xml:space="preserve">, </w:t>
            </w:r>
            <w:proofErr w:type="spellStart"/>
            <w:r w:rsidRPr="001730CF">
              <w:t>ЦКиО</w:t>
            </w:r>
            <w:proofErr w:type="spellEnd"/>
            <w:r w:rsidRPr="001730CF">
              <w:t xml:space="preserve"> </w:t>
            </w:r>
            <w:proofErr w:type="spellStart"/>
            <w:r w:rsidRPr="001730CF">
              <w:t>Ивтекс</w:t>
            </w:r>
            <w:proofErr w:type="spellEnd"/>
            <w:r w:rsidRPr="001730CF">
              <w:t xml:space="preserve">,  </w:t>
            </w:r>
            <w:proofErr w:type="spellStart"/>
            <w:r w:rsidRPr="001730CF">
              <w:t>Кранэкс</w:t>
            </w:r>
            <w:proofErr w:type="spellEnd"/>
            <w:r w:rsidRPr="001730CF">
              <w:t xml:space="preserve">, ул. 2-я </w:t>
            </w:r>
            <w:proofErr w:type="spellStart"/>
            <w:r w:rsidRPr="001730CF">
              <w:t>Минеевская</w:t>
            </w:r>
            <w:proofErr w:type="spellEnd"/>
            <w:r w:rsidRPr="001730CF">
              <w:t xml:space="preserve">, м-н № 60, ул. 8-я </w:t>
            </w:r>
            <w:proofErr w:type="spellStart"/>
            <w:r w:rsidRPr="001730CF">
              <w:t>Минеевская</w:t>
            </w:r>
            <w:proofErr w:type="spellEnd"/>
            <w:r w:rsidRPr="001730CF">
              <w:t xml:space="preserve">, ул. 1-я </w:t>
            </w:r>
            <w:proofErr w:type="spellStart"/>
            <w:r w:rsidRPr="001730CF">
              <w:t>Грачевская</w:t>
            </w:r>
            <w:proofErr w:type="spellEnd"/>
            <w:r w:rsidRPr="001730CF">
              <w:t xml:space="preserve">, ул. 3-я </w:t>
            </w:r>
            <w:proofErr w:type="spellStart"/>
            <w:r w:rsidRPr="001730CF">
              <w:t>Грачевская</w:t>
            </w:r>
            <w:proofErr w:type="spellEnd"/>
            <w:r w:rsidRPr="001730CF">
              <w:t xml:space="preserve">, ул. 7-я </w:t>
            </w:r>
            <w:proofErr w:type="spellStart"/>
            <w:r w:rsidRPr="001730CF">
              <w:t>Середская</w:t>
            </w:r>
            <w:proofErr w:type="spellEnd"/>
            <w:r w:rsidRPr="001730CF">
              <w:t xml:space="preserve">, </w:t>
            </w:r>
            <w:r w:rsidR="00035A9C">
              <w:t xml:space="preserve">                          </w:t>
            </w:r>
            <w:r w:rsidRPr="001730CF">
              <w:t xml:space="preserve">п. Дальний, кол. сады (7км), </w:t>
            </w:r>
            <w:proofErr w:type="spellStart"/>
            <w:r w:rsidRPr="001730CF">
              <w:t>кол.сады</w:t>
            </w:r>
            <w:proofErr w:type="spellEnd"/>
            <w:r w:rsidRPr="001730CF">
              <w:t xml:space="preserve"> (8км), </w:t>
            </w:r>
            <w:proofErr w:type="spellStart"/>
            <w:r w:rsidRPr="001730CF">
              <w:t>кол.сады</w:t>
            </w:r>
            <w:proofErr w:type="spellEnd"/>
            <w:r w:rsidRPr="001730CF">
              <w:t xml:space="preserve"> (10км),                                д. Семеновское, Детский санаторий, д. </w:t>
            </w:r>
            <w:proofErr w:type="spellStart"/>
            <w:r w:rsidRPr="001730CF">
              <w:t>Иванцево</w:t>
            </w:r>
            <w:proofErr w:type="spellEnd"/>
          </w:p>
        </w:tc>
      </w:tr>
      <w:tr w:rsidR="000934E9" w:rsidTr="00700998">
        <w:trPr>
          <w:trHeight w:val="1309"/>
        </w:trPr>
        <w:tc>
          <w:tcPr>
            <w:tcW w:w="4253" w:type="dxa"/>
            <w:gridSpan w:val="2"/>
            <w:shd w:val="clear" w:color="auto" w:fill="auto"/>
          </w:tcPr>
          <w:p w:rsidR="000934E9" w:rsidRPr="001730CF" w:rsidRDefault="000934E9" w:rsidP="000934E9">
            <w:pPr>
              <w:jc w:val="both"/>
            </w:pPr>
            <w:r w:rsidRPr="001730CF">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6095" w:type="dxa"/>
            <w:shd w:val="clear" w:color="auto" w:fill="auto"/>
          </w:tcPr>
          <w:p w:rsidR="000934E9" w:rsidRPr="001730CF" w:rsidRDefault="000934E9" w:rsidP="00035A9C">
            <w:pPr>
              <w:jc w:val="both"/>
            </w:pPr>
            <w:r w:rsidRPr="001730CF">
              <w:t xml:space="preserve">Иваново: </w:t>
            </w:r>
            <w:proofErr w:type="spellStart"/>
            <w:r w:rsidRPr="001730CF">
              <w:t>ул</w:t>
            </w:r>
            <w:proofErr w:type="gramStart"/>
            <w:r w:rsidRPr="001730CF">
              <w:t>.К</w:t>
            </w:r>
            <w:proofErr w:type="gramEnd"/>
            <w:r w:rsidRPr="001730CF">
              <w:t>арла</w:t>
            </w:r>
            <w:proofErr w:type="spellEnd"/>
            <w:r w:rsidRPr="001730CF">
              <w:t xml:space="preserve"> Маркса, пр. Ленина, </w:t>
            </w:r>
            <w:proofErr w:type="spellStart"/>
            <w:r w:rsidRPr="001730CF">
              <w:t>ул</w:t>
            </w:r>
            <w:proofErr w:type="gramStart"/>
            <w:r w:rsidRPr="001730CF">
              <w:t>.Ф</w:t>
            </w:r>
            <w:proofErr w:type="gramEnd"/>
            <w:r w:rsidRPr="001730CF">
              <w:t>рунзе</w:t>
            </w:r>
            <w:proofErr w:type="spellEnd"/>
            <w:r w:rsidRPr="001730CF">
              <w:t xml:space="preserve"> а/д Р-600 «Кострома-Иваново», а/д «Иваново-</w:t>
            </w:r>
            <w:proofErr w:type="spellStart"/>
            <w:r w:rsidRPr="001730CF">
              <w:t>Иванцево</w:t>
            </w:r>
            <w:proofErr w:type="spellEnd"/>
            <w:r w:rsidRPr="001730CF">
              <w:t>»</w:t>
            </w:r>
          </w:p>
        </w:tc>
      </w:tr>
      <w:tr w:rsidR="000934E9" w:rsidTr="00700998">
        <w:tc>
          <w:tcPr>
            <w:tcW w:w="4253" w:type="dxa"/>
            <w:gridSpan w:val="2"/>
            <w:shd w:val="clear" w:color="auto" w:fill="auto"/>
          </w:tcPr>
          <w:p w:rsidR="000934E9" w:rsidRPr="001730CF" w:rsidRDefault="000934E9" w:rsidP="000934E9">
            <w:pPr>
              <w:jc w:val="both"/>
            </w:pPr>
            <w:r w:rsidRPr="001730CF">
              <w:t>Порядок посадки и высадки пассажиров</w:t>
            </w:r>
          </w:p>
        </w:tc>
        <w:tc>
          <w:tcPr>
            <w:tcW w:w="6095" w:type="dxa"/>
            <w:shd w:val="clear" w:color="auto" w:fill="auto"/>
          </w:tcPr>
          <w:p w:rsidR="000934E9" w:rsidRPr="001730CF" w:rsidRDefault="000934E9" w:rsidP="000934E9">
            <w:pPr>
              <w:jc w:val="center"/>
            </w:pPr>
            <w:r w:rsidRPr="001730CF">
              <w:t>только на установленных остановочных пунктах</w:t>
            </w:r>
          </w:p>
        </w:tc>
      </w:tr>
      <w:tr w:rsidR="000934E9" w:rsidTr="00700998">
        <w:tc>
          <w:tcPr>
            <w:tcW w:w="4253" w:type="dxa"/>
            <w:gridSpan w:val="2"/>
            <w:shd w:val="clear" w:color="auto" w:fill="auto"/>
          </w:tcPr>
          <w:p w:rsidR="000934E9" w:rsidRPr="001730CF" w:rsidRDefault="000934E9" w:rsidP="000934E9">
            <w:pPr>
              <w:jc w:val="both"/>
            </w:pPr>
            <w:r w:rsidRPr="001730CF">
              <w:t>Вид регулярных перевозок</w:t>
            </w:r>
          </w:p>
        </w:tc>
        <w:tc>
          <w:tcPr>
            <w:tcW w:w="6095" w:type="dxa"/>
            <w:shd w:val="clear" w:color="auto" w:fill="auto"/>
          </w:tcPr>
          <w:p w:rsidR="000934E9" w:rsidRPr="001730CF" w:rsidRDefault="000934E9" w:rsidP="000934E9">
            <w:pPr>
              <w:jc w:val="center"/>
            </w:pPr>
            <w:r w:rsidRPr="001730CF">
              <w:t>регулярные перевозки по нерегулируемым тарифам</w:t>
            </w:r>
          </w:p>
        </w:tc>
      </w:tr>
      <w:tr w:rsidR="000934E9" w:rsidTr="00700998">
        <w:tc>
          <w:tcPr>
            <w:tcW w:w="4253" w:type="dxa"/>
            <w:gridSpan w:val="2"/>
            <w:shd w:val="clear" w:color="auto" w:fill="auto"/>
          </w:tcPr>
          <w:p w:rsidR="000934E9" w:rsidRPr="001730CF" w:rsidRDefault="000934E9" w:rsidP="000934E9">
            <w:pPr>
              <w:jc w:val="both"/>
            </w:pPr>
            <w:r w:rsidRPr="001730CF">
              <w:t>Период работы</w:t>
            </w:r>
          </w:p>
        </w:tc>
        <w:tc>
          <w:tcPr>
            <w:tcW w:w="6095" w:type="dxa"/>
            <w:shd w:val="clear" w:color="auto" w:fill="auto"/>
          </w:tcPr>
          <w:p w:rsidR="000934E9" w:rsidRPr="001730CF" w:rsidRDefault="000934E9" w:rsidP="000934E9">
            <w:pPr>
              <w:jc w:val="center"/>
            </w:pPr>
            <w:r w:rsidRPr="001730CF">
              <w:t>в соответствии с расписанием</w:t>
            </w:r>
          </w:p>
        </w:tc>
      </w:tr>
      <w:tr w:rsidR="000934E9" w:rsidRPr="00023694" w:rsidTr="00700998">
        <w:tc>
          <w:tcPr>
            <w:tcW w:w="2268" w:type="dxa"/>
            <w:vMerge w:val="restart"/>
            <w:shd w:val="clear" w:color="auto" w:fill="auto"/>
          </w:tcPr>
          <w:p w:rsidR="000934E9" w:rsidRPr="001730CF" w:rsidRDefault="000934E9" w:rsidP="000934E9">
            <w:pPr>
              <w:jc w:val="both"/>
            </w:pPr>
            <w:r w:rsidRPr="001730CF">
              <w:t>Данные о транспортных средствах, которые используются для перевозок по маршруту регулярных перевозок</w:t>
            </w:r>
          </w:p>
          <w:p w:rsidR="000934E9" w:rsidRPr="001730CF" w:rsidRDefault="000934E9" w:rsidP="000934E9">
            <w:pPr>
              <w:jc w:val="both"/>
            </w:pPr>
          </w:p>
        </w:tc>
        <w:tc>
          <w:tcPr>
            <w:tcW w:w="1985" w:type="dxa"/>
            <w:shd w:val="clear" w:color="auto" w:fill="auto"/>
          </w:tcPr>
          <w:p w:rsidR="000934E9" w:rsidRPr="001730CF" w:rsidRDefault="000934E9" w:rsidP="000934E9">
            <w:pPr>
              <w:jc w:val="both"/>
            </w:pPr>
            <w:r w:rsidRPr="001730CF">
              <w:t>Вид</w:t>
            </w:r>
          </w:p>
        </w:tc>
        <w:tc>
          <w:tcPr>
            <w:tcW w:w="6095" w:type="dxa"/>
            <w:shd w:val="clear" w:color="auto" w:fill="auto"/>
          </w:tcPr>
          <w:p w:rsidR="000934E9" w:rsidRPr="001730CF" w:rsidRDefault="000934E9" w:rsidP="000934E9">
            <w:pPr>
              <w:jc w:val="center"/>
            </w:pPr>
            <w:r w:rsidRPr="001730CF">
              <w:t>автобус</w:t>
            </w:r>
          </w:p>
        </w:tc>
      </w:tr>
      <w:tr w:rsidR="000934E9" w:rsidRPr="0092501C" w:rsidTr="00700998">
        <w:tc>
          <w:tcPr>
            <w:tcW w:w="2268" w:type="dxa"/>
            <w:vMerge/>
            <w:shd w:val="clear" w:color="auto" w:fill="auto"/>
          </w:tcPr>
          <w:p w:rsidR="000934E9" w:rsidRPr="00023694" w:rsidRDefault="000934E9" w:rsidP="000934E9">
            <w:pPr>
              <w:jc w:val="both"/>
              <w:rPr>
                <w:sz w:val="24"/>
                <w:szCs w:val="24"/>
              </w:rPr>
            </w:pPr>
          </w:p>
        </w:tc>
        <w:tc>
          <w:tcPr>
            <w:tcW w:w="1985" w:type="dxa"/>
            <w:shd w:val="clear" w:color="auto" w:fill="auto"/>
          </w:tcPr>
          <w:p w:rsidR="000934E9" w:rsidRPr="00023694" w:rsidRDefault="000934E9" w:rsidP="000934E9">
            <w:pPr>
              <w:ind w:left="-57" w:right="-57"/>
              <w:jc w:val="both"/>
              <w:rPr>
                <w:sz w:val="24"/>
                <w:szCs w:val="24"/>
              </w:rPr>
            </w:pPr>
            <w:r w:rsidRPr="001730CF">
              <w:t>Класс, Категория</w:t>
            </w:r>
          </w:p>
        </w:tc>
        <w:tc>
          <w:tcPr>
            <w:tcW w:w="6095" w:type="dxa"/>
            <w:shd w:val="clear" w:color="auto" w:fill="auto"/>
          </w:tcPr>
          <w:p w:rsidR="000934E9" w:rsidRPr="0092501C" w:rsidRDefault="000934E9" w:rsidP="000934E9">
            <w:pPr>
              <w:jc w:val="center"/>
              <w:rPr>
                <w:sz w:val="24"/>
                <w:szCs w:val="24"/>
              </w:rPr>
            </w:pPr>
            <w:r w:rsidRPr="001730CF">
              <w:t>«Средний»</w:t>
            </w:r>
          </w:p>
        </w:tc>
      </w:tr>
      <w:tr w:rsidR="000934E9" w:rsidRPr="00023694" w:rsidTr="00700998">
        <w:tc>
          <w:tcPr>
            <w:tcW w:w="2268" w:type="dxa"/>
            <w:vMerge/>
            <w:shd w:val="clear" w:color="auto" w:fill="auto"/>
          </w:tcPr>
          <w:p w:rsidR="000934E9" w:rsidRPr="00023694" w:rsidRDefault="000934E9" w:rsidP="000934E9">
            <w:pPr>
              <w:jc w:val="both"/>
              <w:rPr>
                <w:sz w:val="24"/>
                <w:szCs w:val="24"/>
              </w:rPr>
            </w:pPr>
          </w:p>
        </w:tc>
        <w:tc>
          <w:tcPr>
            <w:tcW w:w="1985" w:type="dxa"/>
            <w:shd w:val="clear" w:color="auto" w:fill="auto"/>
          </w:tcPr>
          <w:p w:rsidR="000934E9" w:rsidRPr="00023694" w:rsidRDefault="000934E9" w:rsidP="000934E9">
            <w:pPr>
              <w:jc w:val="both"/>
              <w:rPr>
                <w:sz w:val="24"/>
                <w:szCs w:val="24"/>
              </w:rPr>
            </w:pPr>
            <w:r w:rsidRPr="001730CF">
              <w:t>Максимальное количество</w:t>
            </w:r>
          </w:p>
        </w:tc>
        <w:tc>
          <w:tcPr>
            <w:tcW w:w="6095" w:type="dxa"/>
            <w:shd w:val="clear" w:color="auto" w:fill="auto"/>
          </w:tcPr>
          <w:p w:rsidR="000934E9" w:rsidRPr="00023694" w:rsidRDefault="000934E9" w:rsidP="000934E9">
            <w:pPr>
              <w:jc w:val="center"/>
              <w:rPr>
                <w:sz w:val="24"/>
                <w:szCs w:val="24"/>
              </w:rPr>
            </w:pPr>
            <w:r w:rsidRPr="001730CF">
              <w:t>2</w:t>
            </w:r>
          </w:p>
        </w:tc>
      </w:tr>
      <w:tr w:rsidR="000934E9" w:rsidRPr="009920C5" w:rsidTr="00700998">
        <w:tc>
          <w:tcPr>
            <w:tcW w:w="2268" w:type="dxa"/>
            <w:vMerge/>
            <w:shd w:val="clear" w:color="auto" w:fill="auto"/>
          </w:tcPr>
          <w:p w:rsidR="000934E9" w:rsidRPr="00023694" w:rsidRDefault="000934E9" w:rsidP="000934E9">
            <w:pPr>
              <w:jc w:val="both"/>
              <w:rPr>
                <w:sz w:val="24"/>
                <w:szCs w:val="24"/>
              </w:rPr>
            </w:pPr>
          </w:p>
        </w:tc>
        <w:tc>
          <w:tcPr>
            <w:tcW w:w="1985" w:type="dxa"/>
            <w:shd w:val="clear" w:color="auto" w:fill="auto"/>
          </w:tcPr>
          <w:p w:rsidR="000934E9" w:rsidRPr="00023694" w:rsidRDefault="000934E9" w:rsidP="000934E9">
            <w:pPr>
              <w:jc w:val="both"/>
              <w:rPr>
                <w:sz w:val="24"/>
                <w:szCs w:val="24"/>
              </w:rPr>
            </w:pPr>
            <w:r w:rsidRPr="001730CF">
              <w:t>Экологические характеристики</w:t>
            </w:r>
          </w:p>
        </w:tc>
        <w:tc>
          <w:tcPr>
            <w:tcW w:w="6095" w:type="dxa"/>
            <w:shd w:val="clear" w:color="auto" w:fill="auto"/>
          </w:tcPr>
          <w:p w:rsidR="000934E9" w:rsidRPr="009920C5" w:rsidRDefault="000934E9" w:rsidP="000934E9">
            <w:pPr>
              <w:jc w:val="center"/>
              <w:rPr>
                <w:color w:val="FF0000"/>
                <w:sz w:val="24"/>
                <w:szCs w:val="24"/>
              </w:rPr>
            </w:pPr>
            <w:r w:rsidRPr="001730CF">
              <w:t>Любой</w:t>
            </w:r>
          </w:p>
        </w:tc>
      </w:tr>
    </w:tbl>
    <w:p w:rsidR="008515CA" w:rsidRDefault="00A15CBA" w:rsidP="008515CA">
      <w:pPr>
        <w:pStyle w:val="ConsPlusNonformat"/>
        <w:jc w:val="both"/>
        <w:rPr>
          <w:rFonts w:ascii="Times New Roman" w:hAnsi="Times New Roman" w:cs="Times New Roman"/>
          <w:sz w:val="24"/>
          <w:szCs w:val="24"/>
        </w:rPr>
      </w:pPr>
      <w:r w:rsidRPr="00F825E2">
        <w:rPr>
          <w:rFonts w:ascii="Times New Roman" w:hAnsi="Times New Roman" w:cs="Times New Roman"/>
          <w:sz w:val="24"/>
          <w:szCs w:val="24"/>
        </w:rPr>
        <w:t xml:space="preserv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5"/>
        <w:gridCol w:w="6095"/>
      </w:tblGrid>
      <w:tr w:rsidR="00035A9C" w:rsidRPr="00AD2DA3" w:rsidTr="00700998">
        <w:trPr>
          <w:trHeight w:val="593"/>
        </w:trPr>
        <w:tc>
          <w:tcPr>
            <w:tcW w:w="4253" w:type="dxa"/>
            <w:gridSpan w:val="2"/>
            <w:shd w:val="clear" w:color="auto" w:fill="auto"/>
          </w:tcPr>
          <w:p w:rsidR="00035A9C" w:rsidRPr="000844E0" w:rsidRDefault="00035A9C" w:rsidP="00035A9C">
            <w:pPr>
              <w:jc w:val="both"/>
            </w:pPr>
            <w:r w:rsidRPr="000844E0">
              <w:t>Наименование маршрута</w:t>
            </w:r>
          </w:p>
        </w:tc>
        <w:tc>
          <w:tcPr>
            <w:tcW w:w="6095" w:type="dxa"/>
            <w:shd w:val="clear" w:color="auto" w:fill="auto"/>
          </w:tcPr>
          <w:p w:rsidR="00035A9C" w:rsidRPr="000844E0" w:rsidRDefault="00035A9C" w:rsidP="00035A9C">
            <w:pPr>
              <w:jc w:val="both"/>
            </w:pPr>
            <w:r w:rsidRPr="000844E0">
              <w:t xml:space="preserve">№ 106 «д. </w:t>
            </w:r>
            <w:proofErr w:type="spellStart"/>
            <w:r w:rsidRPr="000844E0">
              <w:t>Панеево</w:t>
            </w:r>
            <w:proofErr w:type="spellEnd"/>
            <w:r w:rsidRPr="000844E0">
              <w:t xml:space="preserve">, Ивановский район – ООТ Диановых, </w:t>
            </w:r>
            <w:r>
              <w:t xml:space="preserve">                          </w:t>
            </w:r>
            <w:r w:rsidRPr="000844E0">
              <w:t>г. Иваново»</w:t>
            </w:r>
          </w:p>
        </w:tc>
      </w:tr>
      <w:tr w:rsidR="00035A9C" w:rsidTr="00700998">
        <w:tc>
          <w:tcPr>
            <w:tcW w:w="4253" w:type="dxa"/>
            <w:gridSpan w:val="2"/>
            <w:shd w:val="clear" w:color="auto" w:fill="auto"/>
          </w:tcPr>
          <w:p w:rsidR="00035A9C" w:rsidRPr="000844E0" w:rsidRDefault="00035A9C" w:rsidP="00035A9C">
            <w:pPr>
              <w:jc w:val="both"/>
            </w:pPr>
            <w:r w:rsidRPr="000844E0">
              <w:t>Номера графиков/выходов в соответствии с расписанием</w:t>
            </w:r>
          </w:p>
        </w:tc>
        <w:tc>
          <w:tcPr>
            <w:tcW w:w="6095" w:type="dxa"/>
            <w:shd w:val="clear" w:color="auto" w:fill="auto"/>
          </w:tcPr>
          <w:p w:rsidR="00035A9C" w:rsidRPr="000844E0" w:rsidRDefault="00035A9C" w:rsidP="00035A9C">
            <w:pPr>
              <w:jc w:val="both"/>
            </w:pPr>
            <w:r w:rsidRPr="000844E0">
              <w:t>1</w:t>
            </w:r>
          </w:p>
        </w:tc>
      </w:tr>
      <w:tr w:rsidR="00035A9C" w:rsidTr="00700998">
        <w:tc>
          <w:tcPr>
            <w:tcW w:w="4253" w:type="dxa"/>
            <w:gridSpan w:val="2"/>
            <w:shd w:val="clear" w:color="auto" w:fill="auto"/>
          </w:tcPr>
          <w:p w:rsidR="00035A9C" w:rsidRPr="000844E0" w:rsidRDefault="00035A9C" w:rsidP="00035A9C">
            <w:pPr>
              <w:jc w:val="both"/>
            </w:pPr>
            <w:r w:rsidRPr="000844E0">
              <w:t>Наименования промежуточных остановочных пунктов по маршруту регулярных перевозок</w:t>
            </w:r>
          </w:p>
        </w:tc>
        <w:tc>
          <w:tcPr>
            <w:tcW w:w="6095" w:type="dxa"/>
            <w:shd w:val="clear" w:color="auto" w:fill="auto"/>
          </w:tcPr>
          <w:p w:rsidR="00035A9C" w:rsidRPr="000844E0" w:rsidRDefault="00035A9C" w:rsidP="00035A9C">
            <w:pPr>
              <w:jc w:val="both"/>
            </w:pPr>
            <w:r w:rsidRPr="000844E0">
              <w:t xml:space="preserve">Иваново: </w:t>
            </w:r>
            <w:proofErr w:type="gramStart"/>
            <w:r w:rsidRPr="000844E0">
              <w:t xml:space="preserve">Диановых, Автовокзал, </w:t>
            </w:r>
            <w:proofErr w:type="spellStart"/>
            <w:r w:rsidRPr="000844E0">
              <w:t>Точприбор</w:t>
            </w:r>
            <w:proofErr w:type="spellEnd"/>
            <w:r w:rsidRPr="000844E0">
              <w:t xml:space="preserve">, Подстанция, </w:t>
            </w:r>
            <w:r>
              <w:t xml:space="preserve">                       </w:t>
            </w:r>
            <w:r w:rsidRPr="000844E0">
              <w:t xml:space="preserve">ул. Профессиональная, поворот в аэропорт, д. Жуково, КПП, </w:t>
            </w:r>
            <w:r>
              <w:t xml:space="preserve">                     </w:t>
            </w:r>
            <w:r w:rsidRPr="000844E0">
              <w:lastRenderedPageBreak/>
              <w:t xml:space="preserve">д. </w:t>
            </w:r>
            <w:proofErr w:type="spellStart"/>
            <w:r w:rsidRPr="000844E0">
              <w:t>Никульское</w:t>
            </w:r>
            <w:proofErr w:type="spellEnd"/>
            <w:r w:rsidRPr="000844E0">
              <w:t xml:space="preserve">, Учхоз, д. </w:t>
            </w:r>
            <w:proofErr w:type="spellStart"/>
            <w:r w:rsidRPr="000844E0">
              <w:t>Крутово</w:t>
            </w:r>
            <w:proofErr w:type="spellEnd"/>
            <w:r w:rsidRPr="000844E0">
              <w:t xml:space="preserve">, д. </w:t>
            </w:r>
            <w:proofErr w:type="spellStart"/>
            <w:r w:rsidRPr="000844E0">
              <w:t>Лысново</w:t>
            </w:r>
            <w:proofErr w:type="spellEnd"/>
            <w:r w:rsidRPr="000844E0">
              <w:t xml:space="preserve">, д. </w:t>
            </w:r>
            <w:proofErr w:type="spellStart"/>
            <w:r w:rsidRPr="000844E0">
              <w:t>Панеево</w:t>
            </w:r>
            <w:proofErr w:type="spellEnd"/>
            <w:proofErr w:type="gramEnd"/>
          </w:p>
        </w:tc>
      </w:tr>
      <w:tr w:rsidR="00035A9C" w:rsidTr="00700998">
        <w:trPr>
          <w:trHeight w:val="1309"/>
        </w:trPr>
        <w:tc>
          <w:tcPr>
            <w:tcW w:w="4253" w:type="dxa"/>
            <w:gridSpan w:val="2"/>
            <w:shd w:val="clear" w:color="auto" w:fill="auto"/>
          </w:tcPr>
          <w:p w:rsidR="00035A9C" w:rsidRPr="000844E0" w:rsidRDefault="00035A9C" w:rsidP="00035A9C">
            <w:pPr>
              <w:jc w:val="both"/>
            </w:pPr>
            <w:r w:rsidRPr="000844E0">
              <w:lastRenderedPageBreak/>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6095" w:type="dxa"/>
            <w:shd w:val="clear" w:color="auto" w:fill="auto"/>
          </w:tcPr>
          <w:p w:rsidR="00035A9C" w:rsidRPr="000844E0" w:rsidRDefault="00035A9C" w:rsidP="00035A9C">
            <w:pPr>
              <w:jc w:val="both"/>
            </w:pPr>
            <w:r w:rsidRPr="000844E0">
              <w:t xml:space="preserve">Иваново: ул. </w:t>
            </w:r>
            <w:proofErr w:type="spellStart"/>
            <w:proofErr w:type="gramStart"/>
            <w:r w:rsidRPr="000844E0">
              <w:t>Лежневс</w:t>
            </w:r>
            <w:r>
              <w:t>кая</w:t>
            </w:r>
            <w:proofErr w:type="spellEnd"/>
            <w:proofErr w:type="gramEnd"/>
            <w:r>
              <w:t xml:space="preserve"> а/д «подъезд к г. Иваново» </w:t>
            </w:r>
            <w:r w:rsidRPr="000844E0">
              <w:t>от а/д М-7 «Волга», а/д «</w:t>
            </w:r>
            <w:proofErr w:type="spellStart"/>
            <w:r w:rsidRPr="000844E0">
              <w:t>Злобиха-Михалево</w:t>
            </w:r>
            <w:proofErr w:type="spellEnd"/>
            <w:r w:rsidRPr="000844E0">
              <w:t>»</w:t>
            </w:r>
          </w:p>
        </w:tc>
      </w:tr>
      <w:tr w:rsidR="00035A9C" w:rsidTr="00700998">
        <w:tc>
          <w:tcPr>
            <w:tcW w:w="4253" w:type="dxa"/>
            <w:gridSpan w:val="2"/>
            <w:shd w:val="clear" w:color="auto" w:fill="auto"/>
          </w:tcPr>
          <w:p w:rsidR="00035A9C" w:rsidRPr="000844E0" w:rsidRDefault="00035A9C" w:rsidP="00035A9C">
            <w:pPr>
              <w:jc w:val="both"/>
            </w:pPr>
            <w:r w:rsidRPr="000844E0">
              <w:t>Порядок посадки и высадки пассажиров</w:t>
            </w:r>
          </w:p>
        </w:tc>
        <w:tc>
          <w:tcPr>
            <w:tcW w:w="6095" w:type="dxa"/>
            <w:shd w:val="clear" w:color="auto" w:fill="auto"/>
          </w:tcPr>
          <w:p w:rsidR="00035A9C" w:rsidRPr="000844E0" w:rsidRDefault="00035A9C" w:rsidP="00035A9C">
            <w:pPr>
              <w:jc w:val="center"/>
            </w:pPr>
            <w:r w:rsidRPr="000844E0">
              <w:t>только на установленных остановочных пунктах</w:t>
            </w:r>
          </w:p>
        </w:tc>
      </w:tr>
      <w:tr w:rsidR="00035A9C" w:rsidTr="00700998">
        <w:tc>
          <w:tcPr>
            <w:tcW w:w="4253" w:type="dxa"/>
            <w:gridSpan w:val="2"/>
            <w:shd w:val="clear" w:color="auto" w:fill="auto"/>
          </w:tcPr>
          <w:p w:rsidR="00035A9C" w:rsidRPr="000844E0" w:rsidRDefault="00035A9C" w:rsidP="00035A9C">
            <w:pPr>
              <w:jc w:val="both"/>
            </w:pPr>
            <w:r w:rsidRPr="000844E0">
              <w:t>Вид регулярных перевозок</w:t>
            </w:r>
          </w:p>
        </w:tc>
        <w:tc>
          <w:tcPr>
            <w:tcW w:w="6095" w:type="dxa"/>
            <w:shd w:val="clear" w:color="auto" w:fill="auto"/>
          </w:tcPr>
          <w:p w:rsidR="00035A9C" w:rsidRPr="000844E0" w:rsidRDefault="00035A9C" w:rsidP="00035A9C">
            <w:pPr>
              <w:jc w:val="center"/>
            </w:pPr>
            <w:r w:rsidRPr="000844E0">
              <w:t>регулярные перевозки по нерегулируемым тарифам</w:t>
            </w:r>
          </w:p>
        </w:tc>
      </w:tr>
      <w:tr w:rsidR="00035A9C" w:rsidTr="00700998">
        <w:tc>
          <w:tcPr>
            <w:tcW w:w="4253" w:type="dxa"/>
            <w:gridSpan w:val="2"/>
            <w:shd w:val="clear" w:color="auto" w:fill="auto"/>
          </w:tcPr>
          <w:p w:rsidR="00035A9C" w:rsidRPr="000844E0" w:rsidRDefault="00035A9C" w:rsidP="00035A9C">
            <w:pPr>
              <w:jc w:val="both"/>
            </w:pPr>
            <w:r w:rsidRPr="000844E0">
              <w:t>Период работы</w:t>
            </w:r>
          </w:p>
        </w:tc>
        <w:tc>
          <w:tcPr>
            <w:tcW w:w="6095" w:type="dxa"/>
            <w:shd w:val="clear" w:color="auto" w:fill="auto"/>
          </w:tcPr>
          <w:p w:rsidR="00035A9C" w:rsidRPr="000844E0" w:rsidRDefault="00035A9C" w:rsidP="00035A9C">
            <w:pPr>
              <w:jc w:val="center"/>
            </w:pPr>
            <w:r w:rsidRPr="000844E0">
              <w:t>в соответствии с расписанием</w:t>
            </w:r>
          </w:p>
        </w:tc>
      </w:tr>
      <w:tr w:rsidR="00035A9C" w:rsidRPr="00023694" w:rsidTr="00700998">
        <w:tc>
          <w:tcPr>
            <w:tcW w:w="2268" w:type="dxa"/>
            <w:vMerge w:val="restart"/>
            <w:shd w:val="clear" w:color="auto" w:fill="auto"/>
          </w:tcPr>
          <w:p w:rsidR="00035A9C" w:rsidRPr="000844E0" w:rsidRDefault="00035A9C" w:rsidP="00035A9C">
            <w:pPr>
              <w:jc w:val="both"/>
            </w:pPr>
            <w:r w:rsidRPr="000844E0">
              <w:t>Данные о транспортных средствах, которые используются для перевозок по маршруту регулярных перевозок</w:t>
            </w:r>
          </w:p>
          <w:p w:rsidR="00035A9C" w:rsidRPr="000844E0" w:rsidRDefault="00035A9C" w:rsidP="00035A9C">
            <w:pPr>
              <w:jc w:val="both"/>
            </w:pPr>
          </w:p>
        </w:tc>
        <w:tc>
          <w:tcPr>
            <w:tcW w:w="1985" w:type="dxa"/>
            <w:shd w:val="clear" w:color="auto" w:fill="auto"/>
          </w:tcPr>
          <w:p w:rsidR="00035A9C" w:rsidRPr="000844E0" w:rsidRDefault="00035A9C" w:rsidP="00035A9C">
            <w:pPr>
              <w:jc w:val="both"/>
            </w:pPr>
            <w:r w:rsidRPr="000844E0">
              <w:t>Вид</w:t>
            </w:r>
          </w:p>
        </w:tc>
        <w:tc>
          <w:tcPr>
            <w:tcW w:w="6095" w:type="dxa"/>
            <w:shd w:val="clear" w:color="auto" w:fill="auto"/>
          </w:tcPr>
          <w:p w:rsidR="00035A9C" w:rsidRPr="000844E0" w:rsidRDefault="00035A9C" w:rsidP="00035A9C">
            <w:pPr>
              <w:jc w:val="center"/>
            </w:pPr>
            <w:r w:rsidRPr="000844E0">
              <w:t>автобус</w:t>
            </w:r>
          </w:p>
        </w:tc>
      </w:tr>
      <w:tr w:rsidR="00035A9C" w:rsidRPr="0092501C" w:rsidTr="00700998">
        <w:tc>
          <w:tcPr>
            <w:tcW w:w="2268" w:type="dxa"/>
            <w:vMerge/>
            <w:shd w:val="clear" w:color="auto" w:fill="auto"/>
          </w:tcPr>
          <w:p w:rsidR="00035A9C" w:rsidRPr="00023694" w:rsidRDefault="00035A9C" w:rsidP="00035A9C">
            <w:pPr>
              <w:jc w:val="both"/>
              <w:rPr>
                <w:sz w:val="24"/>
                <w:szCs w:val="24"/>
              </w:rPr>
            </w:pPr>
          </w:p>
        </w:tc>
        <w:tc>
          <w:tcPr>
            <w:tcW w:w="1985" w:type="dxa"/>
            <w:shd w:val="clear" w:color="auto" w:fill="auto"/>
          </w:tcPr>
          <w:p w:rsidR="00035A9C" w:rsidRPr="00023694" w:rsidRDefault="00035A9C" w:rsidP="00035A9C">
            <w:pPr>
              <w:ind w:left="-57" w:right="-57"/>
              <w:jc w:val="both"/>
              <w:rPr>
                <w:sz w:val="24"/>
                <w:szCs w:val="24"/>
              </w:rPr>
            </w:pPr>
            <w:r w:rsidRPr="000844E0">
              <w:t>Класс, Категория</w:t>
            </w:r>
          </w:p>
        </w:tc>
        <w:tc>
          <w:tcPr>
            <w:tcW w:w="6095" w:type="dxa"/>
            <w:shd w:val="clear" w:color="auto" w:fill="auto"/>
          </w:tcPr>
          <w:p w:rsidR="00035A9C" w:rsidRPr="0092501C" w:rsidRDefault="00035A9C" w:rsidP="00035A9C">
            <w:pPr>
              <w:jc w:val="center"/>
              <w:rPr>
                <w:sz w:val="24"/>
                <w:szCs w:val="24"/>
              </w:rPr>
            </w:pPr>
            <w:r w:rsidRPr="000844E0">
              <w:t>«Средний»</w:t>
            </w:r>
          </w:p>
        </w:tc>
      </w:tr>
      <w:tr w:rsidR="00035A9C" w:rsidRPr="00023694" w:rsidTr="00700998">
        <w:tc>
          <w:tcPr>
            <w:tcW w:w="2268" w:type="dxa"/>
            <w:vMerge/>
            <w:shd w:val="clear" w:color="auto" w:fill="auto"/>
          </w:tcPr>
          <w:p w:rsidR="00035A9C" w:rsidRPr="00023694" w:rsidRDefault="00035A9C" w:rsidP="00035A9C">
            <w:pPr>
              <w:jc w:val="both"/>
              <w:rPr>
                <w:sz w:val="24"/>
                <w:szCs w:val="24"/>
              </w:rPr>
            </w:pPr>
          </w:p>
        </w:tc>
        <w:tc>
          <w:tcPr>
            <w:tcW w:w="1985" w:type="dxa"/>
            <w:shd w:val="clear" w:color="auto" w:fill="auto"/>
          </w:tcPr>
          <w:p w:rsidR="00035A9C" w:rsidRPr="00023694" w:rsidRDefault="00035A9C" w:rsidP="00035A9C">
            <w:pPr>
              <w:jc w:val="both"/>
              <w:rPr>
                <w:sz w:val="24"/>
                <w:szCs w:val="24"/>
              </w:rPr>
            </w:pPr>
            <w:r w:rsidRPr="000844E0">
              <w:t>Максимальное количество</w:t>
            </w:r>
          </w:p>
        </w:tc>
        <w:tc>
          <w:tcPr>
            <w:tcW w:w="6095" w:type="dxa"/>
            <w:shd w:val="clear" w:color="auto" w:fill="auto"/>
          </w:tcPr>
          <w:p w:rsidR="00035A9C" w:rsidRPr="00023694" w:rsidRDefault="00035A9C" w:rsidP="00035A9C">
            <w:pPr>
              <w:jc w:val="center"/>
              <w:rPr>
                <w:sz w:val="24"/>
                <w:szCs w:val="24"/>
              </w:rPr>
            </w:pPr>
            <w:r w:rsidRPr="000844E0">
              <w:t>1</w:t>
            </w:r>
          </w:p>
        </w:tc>
      </w:tr>
      <w:tr w:rsidR="00035A9C" w:rsidRPr="009920C5" w:rsidTr="00700998">
        <w:tc>
          <w:tcPr>
            <w:tcW w:w="2268" w:type="dxa"/>
            <w:vMerge/>
            <w:shd w:val="clear" w:color="auto" w:fill="auto"/>
          </w:tcPr>
          <w:p w:rsidR="00035A9C" w:rsidRPr="00023694" w:rsidRDefault="00035A9C" w:rsidP="00035A9C">
            <w:pPr>
              <w:jc w:val="both"/>
              <w:rPr>
                <w:sz w:val="24"/>
                <w:szCs w:val="24"/>
              </w:rPr>
            </w:pPr>
          </w:p>
        </w:tc>
        <w:tc>
          <w:tcPr>
            <w:tcW w:w="1985" w:type="dxa"/>
            <w:shd w:val="clear" w:color="auto" w:fill="auto"/>
          </w:tcPr>
          <w:p w:rsidR="00035A9C" w:rsidRPr="00023694" w:rsidRDefault="00035A9C" w:rsidP="00035A9C">
            <w:pPr>
              <w:jc w:val="both"/>
              <w:rPr>
                <w:sz w:val="24"/>
                <w:szCs w:val="24"/>
              </w:rPr>
            </w:pPr>
            <w:r w:rsidRPr="000844E0">
              <w:t>Экологические характеристики</w:t>
            </w:r>
          </w:p>
        </w:tc>
        <w:tc>
          <w:tcPr>
            <w:tcW w:w="6095" w:type="dxa"/>
            <w:shd w:val="clear" w:color="auto" w:fill="auto"/>
          </w:tcPr>
          <w:p w:rsidR="00035A9C" w:rsidRPr="009920C5" w:rsidRDefault="00035A9C" w:rsidP="00035A9C">
            <w:pPr>
              <w:jc w:val="center"/>
              <w:rPr>
                <w:color w:val="FF0000"/>
                <w:sz w:val="24"/>
                <w:szCs w:val="24"/>
              </w:rPr>
            </w:pPr>
            <w:r w:rsidRPr="000844E0">
              <w:t>Любой</w:t>
            </w:r>
          </w:p>
        </w:tc>
      </w:tr>
    </w:tbl>
    <w:p w:rsidR="00CA16EA" w:rsidRDefault="00CA16EA" w:rsidP="008515CA">
      <w:pPr>
        <w:pStyle w:val="ConsPlusNonformat"/>
        <w:jc w:val="both"/>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5"/>
        <w:gridCol w:w="6095"/>
      </w:tblGrid>
      <w:tr w:rsidR="00035A9C" w:rsidRPr="00AD2DA3" w:rsidTr="00700998">
        <w:trPr>
          <w:trHeight w:val="593"/>
        </w:trPr>
        <w:tc>
          <w:tcPr>
            <w:tcW w:w="4253" w:type="dxa"/>
            <w:gridSpan w:val="2"/>
            <w:shd w:val="clear" w:color="auto" w:fill="auto"/>
          </w:tcPr>
          <w:p w:rsidR="00035A9C" w:rsidRPr="00C262E6" w:rsidRDefault="00035A9C" w:rsidP="003217B4">
            <w:r w:rsidRPr="00C262E6">
              <w:t>Наименование маршрута</w:t>
            </w:r>
          </w:p>
        </w:tc>
        <w:tc>
          <w:tcPr>
            <w:tcW w:w="6095" w:type="dxa"/>
            <w:shd w:val="clear" w:color="auto" w:fill="auto"/>
          </w:tcPr>
          <w:p w:rsidR="00035A9C" w:rsidRPr="00C262E6" w:rsidRDefault="00035A9C" w:rsidP="00035A9C">
            <w:r w:rsidRPr="00C262E6">
              <w:t xml:space="preserve">№ 115 </w:t>
            </w:r>
            <w:r>
              <w:t xml:space="preserve">«д. Куликово, Ивановский район </w:t>
            </w:r>
            <w:r w:rsidRPr="00C262E6">
              <w:t>- ООТ Железнодорожный вокзал, г. Иваново».</w:t>
            </w:r>
          </w:p>
        </w:tc>
      </w:tr>
      <w:tr w:rsidR="00035A9C" w:rsidTr="00700998">
        <w:tc>
          <w:tcPr>
            <w:tcW w:w="4253" w:type="dxa"/>
            <w:gridSpan w:val="2"/>
            <w:shd w:val="clear" w:color="auto" w:fill="auto"/>
          </w:tcPr>
          <w:p w:rsidR="00035A9C" w:rsidRPr="00C262E6" w:rsidRDefault="00035A9C" w:rsidP="003217B4">
            <w:r w:rsidRPr="00C262E6">
              <w:t>Номера графиков/выходов в соответствии с расписанием</w:t>
            </w:r>
          </w:p>
        </w:tc>
        <w:tc>
          <w:tcPr>
            <w:tcW w:w="6095" w:type="dxa"/>
            <w:shd w:val="clear" w:color="auto" w:fill="auto"/>
          </w:tcPr>
          <w:p w:rsidR="00035A9C" w:rsidRPr="00C262E6" w:rsidRDefault="00035A9C" w:rsidP="003217B4">
            <w:r w:rsidRPr="00C262E6">
              <w:t>2</w:t>
            </w:r>
          </w:p>
        </w:tc>
      </w:tr>
      <w:tr w:rsidR="00035A9C" w:rsidTr="00700998">
        <w:tc>
          <w:tcPr>
            <w:tcW w:w="4253" w:type="dxa"/>
            <w:gridSpan w:val="2"/>
            <w:shd w:val="clear" w:color="auto" w:fill="auto"/>
          </w:tcPr>
          <w:p w:rsidR="00035A9C" w:rsidRPr="00C262E6" w:rsidRDefault="00035A9C" w:rsidP="003217B4">
            <w:r w:rsidRPr="00C262E6">
              <w:t>Наименования промежуточных остановочных пунктов по маршруту регулярных перевозок</w:t>
            </w:r>
          </w:p>
        </w:tc>
        <w:tc>
          <w:tcPr>
            <w:tcW w:w="6095" w:type="dxa"/>
            <w:shd w:val="clear" w:color="auto" w:fill="auto"/>
          </w:tcPr>
          <w:p w:rsidR="00035A9C" w:rsidRPr="00C262E6" w:rsidRDefault="00035A9C" w:rsidP="00035A9C">
            <w:pPr>
              <w:jc w:val="both"/>
            </w:pPr>
            <w:proofErr w:type="gramStart"/>
            <w:r w:rsidRPr="00C262E6">
              <w:t>Иваново: ж/д Вокзал, Карла Маркса, пл. Ленина, Госпиталь Ветеранов Войн, пл. П</w:t>
            </w:r>
            <w:r>
              <w:t>ушкина, пр.</w:t>
            </w:r>
            <w:proofErr w:type="gramEnd"/>
            <w:r>
              <w:t xml:space="preserve"> </w:t>
            </w:r>
            <w:proofErr w:type="gramStart"/>
            <w:r>
              <w:t>Ленина,</w:t>
            </w:r>
            <w:r w:rsidRPr="00C262E6">
              <w:t xml:space="preserve"> пл. Революции, </w:t>
            </w:r>
            <w:r>
              <w:t xml:space="preserve">                       </w:t>
            </w:r>
            <w:r w:rsidRPr="00C262E6">
              <w:t xml:space="preserve">ул. </w:t>
            </w:r>
            <w:proofErr w:type="spellStart"/>
            <w:r w:rsidRPr="00C262E6">
              <w:t>Краснопрудная</w:t>
            </w:r>
            <w:proofErr w:type="spellEnd"/>
            <w:r w:rsidRPr="00C262E6">
              <w:t xml:space="preserve">, Преображенский храм, ул. Суворова, ТЭЦ-2, </w:t>
            </w:r>
            <w:r>
              <w:t xml:space="preserve">  </w:t>
            </w:r>
            <w:r w:rsidRPr="00C262E6">
              <w:t xml:space="preserve">ул. 1-я </w:t>
            </w:r>
            <w:proofErr w:type="spellStart"/>
            <w:r w:rsidRPr="00C262E6">
              <w:t>Сосневская</w:t>
            </w:r>
            <w:proofErr w:type="spellEnd"/>
            <w:r w:rsidRPr="00C262E6">
              <w:t xml:space="preserve">, ул. 10-ый Проезд, Меланжевый ком-т, ул. Мира, ул. Саранская, ул. 1-я Лагерная, ул. 11-я Санаторная, парк </w:t>
            </w:r>
            <w:proofErr w:type="spellStart"/>
            <w:r w:rsidRPr="00C262E6">
              <w:t>Харинка</w:t>
            </w:r>
            <w:proofErr w:type="spellEnd"/>
            <w:r w:rsidRPr="00C262E6">
              <w:t>, плотина «</w:t>
            </w:r>
            <w:proofErr w:type="spellStart"/>
            <w:r w:rsidRPr="00C262E6">
              <w:t>Харинка</w:t>
            </w:r>
            <w:proofErr w:type="spellEnd"/>
            <w:r w:rsidRPr="00C262E6">
              <w:t xml:space="preserve">», </w:t>
            </w:r>
            <w:proofErr w:type="spellStart"/>
            <w:r w:rsidRPr="00C262E6">
              <w:t>пов</w:t>
            </w:r>
            <w:proofErr w:type="spellEnd"/>
            <w:r w:rsidRPr="00C262E6">
              <w:t>.</w:t>
            </w:r>
            <w:proofErr w:type="gramEnd"/>
            <w:r w:rsidRPr="00C262E6">
              <w:t xml:space="preserve"> ТЭЦ-3, </w:t>
            </w:r>
            <w:proofErr w:type="spellStart"/>
            <w:r w:rsidRPr="00C262E6">
              <w:t>пов</w:t>
            </w:r>
            <w:proofErr w:type="spellEnd"/>
            <w:r w:rsidRPr="00C262E6">
              <w:t xml:space="preserve">. </w:t>
            </w:r>
            <w:proofErr w:type="spellStart"/>
            <w:r w:rsidRPr="00C262E6">
              <w:t>Горино</w:t>
            </w:r>
            <w:proofErr w:type="spellEnd"/>
            <w:r w:rsidRPr="00C262E6">
              <w:t xml:space="preserve">, д. Малинки, </w:t>
            </w:r>
            <w:r>
              <w:t xml:space="preserve">                          </w:t>
            </w:r>
            <w:r w:rsidRPr="00C262E6">
              <w:t xml:space="preserve">д. </w:t>
            </w:r>
            <w:proofErr w:type="spellStart"/>
            <w:r w:rsidRPr="00C262E6">
              <w:t>Василево</w:t>
            </w:r>
            <w:proofErr w:type="spellEnd"/>
            <w:r w:rsidRPr="00C262E6">
              <w:t xml:space="preserve">, д. </w:t>
            </w:r>
            <w:proofErr w:type="gramStart"/>
            <w:r w:rsidRPr="00C262E6">
              <w:t>Куликово</w:t>
            </w:r>
            <w:proofErr w:type="gramEnd"/>
          </w:p>
        </w:tc>
      </w:tr>
      <w:tr w:rsidR="00035A9C" w:rsidTr="00700998">
        <w:trPr>
          <w:trHeight w:val="1309"/>
        </w:trPr>
        <w:tc>
          <w:tcPr>
            <w:tcW w:w="4253" w:type="dxa"/>
            <w:gridSpan w:val="2"/>
            <w:shd w:val="clear" w:color="auto" w:fill="auto"/>
          </w:tcPr>
          <w:p w:rsidR="00035A9C" w:rsidRPr="00C262E6" w:rsidRDefault="00035A9C" w:rsidP="003217B4">
            <w:r w:rsidRPr="00C262E6">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6095" w:type="dxa"/>
            <w:shd w:val="clear" w:color="auto" w:fill="auto"/>
          </w:tcPr>
          <w:p w:rsidR="00035A9C" w:rsidRPr="00C262E6" w:rsidRDefault="00035A9C" w:rsidP="00035A9C">
            <w:pPr>
              <w:jc w:val="both"/>
            </w:pPr>
            <w:r w:rsidRPr="00C262E6">
              <w:t xml:space="preserve">Иваново: ул. Карла Маркса, пр. Ленина, ул.10 Августа, ул. </w:t>
            </w:r>
            <w:proofErr w:type="spellStart"/>
            <w:r w:rsidRPr="00C262E6">
              <w:t>Бубнова</w:t>
            </w:r>
            <w:proofErr w:type="spellEnd"/>
            <w:r w:rsidRPr="00C262E6">
              <w:t xml:space="preserve">, ул. Арсения, ул. Суворова, ул. 1-я </w:t>
            </w:r>
            <w:proofErr w:type="spellStart"/>
            <w:r w:rsidRPr="00C262E6">
              <w:t>Сосневская</w:t>
            </w:r>
            <w:proofErr w:type="spellEnd"/>
            <w:r w:rsidRPr="00C262E6">
              <w:t xml:space="preserve">, ул. 10-ый Проезд, </w:t>
            </w:r>
            <w:r>
              <w:t xml:space="preserve"> </w:t>
            </w:r>
            <w:r w:rsidRPr="00C262E6">
              <w:t xml:space="preserve">ул. </w:t>
            </w:r>
            <w:proofErr w:type="spellStart"/>
            <w:r w:rsidRPr="00C262E6">
              <w:t>Каравайковой</w:t>
            </w:r>
            <w:proofErr w:type="spellEnd"/>
            <w:r w:rsidRPr="00C262E6">
              <w:t xml:space="preserve">, ул. 14-ый Проезд, ул. 1-я Лагерная, </w:t>
            </w:r>
            <w:r>
              <w:t xml:space="preserve">                             ул. Жаворонкова, </w:t>
            </w:r>
            <w:r w:rsidRPr="00C262E6">
              <w:t xml:space="preserve">ул. 2-я Лагерная, ул. Павла </w:t>
            </w:r>
            <w:proofErr w:type="spellStart"/>
            <w:r w:rsidRPr="00C262E6">
              <w:t>Большевткова</w:t>
            </w:r>
            <w:proofErr w:type="spellEnd"/>
            <w:r w:rsidRPr="00C262E6">
              <w:t xml:space="preserve">, </w:t>
            </w:r>
            <w:r>
              <w:t xml:space="preserve">                    </w:t>
            </w:r>
            <w:r w:rsidRPr="00C262E6">
              <w:t xml:space="preserve">ул. Воинов </w:t>
            </w:r>
            <w:r>
              <w:t xml:space="preserve">- </w:t>
            </w:r>
            <w:proofErr w:type="spellStart"/>
            <w:r w:rsidRPr="00C262E6">
              <w:t>интернациалистов</w:t>
            </w:r>
            <w:proofErr w:type="spellEnd"/>
            <w:r w:rsidRPr="00C262E6">
              <w:t xml:space="preserve">, Загородное шоссе, а/д «Иваново                   </w:t>
            </w:r>
            <w:proofErr w:type="gramStart"/>
            <w:r w:rsidRPr="00C262E6">
              <w:t>-Р</w:t>
            </w:r>
            <w:proofErr w:type="gramEnd"/>
            <w:r w:rsidRPr="00C262E6">
              <w:t>одники»</w:t>
            </w:r>
          </w:p>
        </w:tc>
      </w:tr>
      <w:tr w:rsidR="00035A9C" w:rsidTr="00700998">
        <w:tc>
          <w:tcPr>
            <w:tcW w:w="4253" w:type="dxa"/>
            <w:gridSpan w:val="2"/>
            <w:shd w:val="clear" w:color="auto" w:fill="auto"/>
          </w:tcPr>
          <w:p w:rsidR="00035A9C" w:rsidRPr="00C262E6" w:rsidRDefault="00035A9C" w:rsidP="003217B4">
            <w:r w:rsidRPr="00C262E6">
              <w:t>Порядок посадки и высадки пассажиров</w:t>
            </w:r>
          </w:p>
        </w:tc>
        <w:tc>
          <w:tcPr>
            <w:tcW w:w="6095" w:type="dxa"/>
            <w:shd w:val="clear" w:color="auto" w:fill="auto"/>
          </w:tcPr>
          <w:p w:rsidR="00035A9C" w:rsidRPr="00C262E6" w:rsidRDefault="00035A9C" w:rsidP="00035A9C">
            <w:pPr>
              <w:jc w:val="center"/>
            </w:pPr>
            <w:r w:rsidRPr="00C262E6">
              <w:t>только на установленных остановочных пунктах</w:t>
            </w:r>
          </w:p>
        </w:tc>
      </w:tr>
      <w:tr w:rsidR="00035A9C" w:rsidTr="00700998">
        <w:tc>
          <w:tcPr>
            <w:tcW w:w="4253" w:type="dxa"/>
            <w:gridSpan w:val="2"/>
            <w:shd w:val="clear" w:color="auto" w:fill="auto"/>
          </w:tcPr>
          <w:p w:rsidR="00035A9C" w:rsidRPr="00C262E6" w:rsidRDefault="00035A9C" w:rsidP="003217B4">
            <w:r w:rsidRPr="00C262E6">
              <w:t>Вид регулярных перевозок</w:t>
            </w:r>
          </w:p>
        </w:tc>
        <w:tc>
          <w:tcPr>
            <w:tcW w:w="6095" w:type="dxa"/>
            <w:shd w:val="clear" w:color="auto" w:fill="auto"/>
          </w:tcPr>
          <w:p w:rsidR="00035A9C" w:rsidRPr="00C262E6" w:rsidRDefault="00035A9C" w:rsidP="00035A9C">
            <w:pPr>
              <w:jc w:val="center"/>
            </w:pPr>
            <w:r w:rsidRPr="00C262E6">
              <w:t>регулярные перевозки по нерегулируемым тарифам</w:t>
            </w:r>
          </w:p>
        </w:tc>
      </w:tr>
      <w:tr w:rsidR="00035A9C" w:rsidTr="00700998">
        <w:tc>
          <w:tcPr>
            <w:tcW w:w="4253" w:type="dxa"/>
            <w:gridSpan w:val="2"/>
            <w:shd w:val="clear" w:color="auto" w:fill="auto"/>
          </w:tcPr>
          <w:p w:rsidR="00035A9C" w:rsidRPr="00C262E6" w:rsidRDefault="00035A9C" w:rsidP="003217B4">
            <w:r w:rsidRPr="00C262E6">
              <w:t>Период работы</w:t>
            </w:r>
          </w:p>
        </w:tc>
        <w:tc>
          <w:tcPr>
            <w:tcW w:w="6095" w:type="dxa"/>
            <w:shd w:val="clear" w:color="auto" w:fill="auto"/>
          </w:tcPr>
          <w:p w:rsidR="00035A9C" w:rsidRPr="00C262E6" w:rsidRDefault="00035A9C" w:rsidP="00035A9C">
            <w:pPr>
              <w:jc w:val="center"/>
            </w:pPr>
            <w:r w:rsidRPr="00C262E6">
              <w:t>в соответствии с расписанием</w:t>
            </w:r>
          </w:p>
        </w:tc>
      </w:tr>
      <w:tr w:rsidR="00035A9C" w:rsidRPr="00023694" w:rsidTr="00700998">
        <w:tc>
          <w:tcPr>
            <w:tcW w:w="2268" w:type="dxa"/>
            <w:vMerge w:val="restart"/>
            <w:shd w:val="clear" w:color="auto" w:fill="auto"/>
          </w:tcPr>
          <w:p w:rsidR="00035A9C" w:rsidRPr="00C262E6" w:rsidRDefault="00035A9C" w:rsidP="003217B4">
            <w:r w:rsidRPr="00C262E6">
              <w:t>Данные о транспортных средствах, которые используются для перевозок по маршруту регулярных перевозок</w:t>
            </w:r>
          </w:p>
          <w:p w:rsidR="00035A9C" w:rsidRPr="00C262E6" w:rsidRDefault="00035A9C" w:rsidP="003217B4"/>
        </w:tc>
        <w:tc>
          <w:tcPr>
            <w:tcW w:w="1985" w:type="dxa"/>
            <w:shd w:val="clear" w:color="auto" w:fill="auto"/>
          </w:tcPr>
          <w:p w:rsidR="00035A9C" w:rsidRPr="00C262E6" w:rsidRDefault="00035A9C" w:rsidP="003217B4">
            <w:r w:rsidRPr="00C262E6">
              <w:t>Вид</w:t>
            </w:r>
          </w:p>
        </w:tc>
        <w:tc>
          <w:tcPr>
            <w:tcW w:w="6095" w:type="dxa"/>
            <w:shd w:val="clear" w:color="auto" w:fill="auto"/>
          </w:tcPr>
          <w:p w:rsidR="00035A9C" w:rsidRPr="00C262E6" w:rsidRDefault="00035A9C" w:rsidP="00035A9C">
            <w:pPr>
              <w:jc w:val="center"/>
            </w:pPr>
            <w:r w:rsidRPr="00C262E6">
              <w:t>автобус</w:t>
            </w:r>
          </w:p>
        </w:tc>
      </w:tr>
      <w:tr w:rsidR="00035A9C" w:rsidRPr="0092501C" w:rsidTr="00700998">
        <w:tc>
          <w:tcPr>
            <w:tcW w:w="2268" w:type="dxa"/>
            <w:vMerge/>
            <w:shd w:val="clear" w:color="auto" w:fill="auto"/>
          </w:tcPr>
          <w:p w:rsidR="00035A9C" w:rsidRPr="00023694" w:rsidRDefault="00035A9C" w:rsidP="00700998">
            <w:pPr>
              <w:rPr>
                <w:sz w:val="24"/>
                <w:szCs w:val="24"/>
              </w:rPr>
            </w:pPr>
          </w:p>
        </w:tc>
        <w:tc>
          <w:tcPr>
            <w:tcW w:w="1985" w:type="dxa"/>
            <w:shd w:val="clear" w:color="auto" w:fill="auto"/>
          </w:tcPr>
          <w:p w:rsidR="00035A9C" w:rsidRPr="00023694" w:rsidRDefault="00035A9C" w:rsidP="00700998">
            <w:pPr>
              <w:ind w:left="-57" w:right="-57"/>
              <w:rPr>
                <w:sz w:val="24"/>
                <w:szCs w:val="24"/>
              </w:rPr>
            </w:pPr>
            <w:r w:rsidRPr="00C262E6">
              <w:t>Класс, Категория</w:t>
            </w:r>
          </w:p>
        </w:tc>
        <w:tc>
          <w:tcPr>
            <w:tcW w:w="6095" w:type="dxa"/>
            <w:shd w:val="clear" w:color="auto" w:fill="auto"/>
          </w:tcPr>
          <w:p w:rsidR="00035A9C" w:rsidRPr="0092501C" w:rsidRDefault="00035A9C" w:rsidP="00035A9C">
            <w:pPr>
              <w:jc w:val="center"/>
              <w:rPr>
                <w:sz w:val="24"/>
                <w:szCs w:val="24"/>
              </w:rPr>
            </w:pPr>
            <w:r w:rsidRPr="00C262E6">
              <w:t>«Средний»</w:t>
            </w:r>
          </w:p>
        </w:tc>
      </w:tr>
      <w:tr w:rsidR="00035A9C" w:rsidRPr="00023694" w:rsidTr="00700998">
        <w:tc>
          <w:tcPr>
            <w:tcW w:w="2268" w:type="dxa"/>
            <w:vMerge/>
            <w:shd w:val="clear" w:color="auto" w:fill="auto"/>
          </w:tcPr>
          <w:p w:rsidR="00035A9C" w:rsidRPr="00023694" w:rsidRDefault="00035A9C" w:rsidP="00700998">
            <w:pPr>
              <w:rPr>
                <w:sz w:val="24"/>
                <w:szCs w:val="24"/>
              </w:rPr>
            </w:pPr>
          </w:p>
        </w:tc>
        <w:tc>
          <w:tcPr>
            <w:tcW w:w="1985" w:type="dxa"/>
            <w:shd w:val="clear" w:color="auto" w:fill="auto"/>
          </w:tcPr>
          <w:p w:rsidR="00035A9C" w:rsidRPr="00023694" w:rsidRDefault="00035A9C" w:rsidP="00700998">
            <w:pPr>
              <w:rPr>
                <w:sz w:val="24"/>
                <w:szCs w:val="24"/>
              </w:rPr>
            </w:pPr>
            <w:r w:rsidRPr="00C262E6">
              <w:t>Максимальное количество</w:t>
            </w:r>
          </w:p>
        </w:tc>
        <w:tc>
          <w:tcPr>
            <w:tcW w:w="6095" w:type="dxa"/>
            <w:shd w:val="clear" w:color="auto" w:fill="auto"/>
          </w:tcPr>
          <w:p w:rsidR="00035A9C" w:rsidRPr="00023694" w:rsidRDefault="00035A9C" w:rsidP="00035A9C">
            <w:pPr>
              <w:jc w:val="center"/>
              <w:rPr>
                <w:sz w:val="24"/>
                <w:szCs w:val="24"/>
              </w:rPr>
            </w:pPr>
            <w:r w:rsidRPr="00C262E6">
              <w:t>2</w:t>
            </w:r>
          </w:p>
        </w:tc>
      </w:tr>
      <w:tr w:rsidR="00035A9C" w:rsidRPr="009920C5" w:rsidTr="00700998">
        <w:tc>
          <w:tcPr>
            <w:tcW w:w="2268" w:type="dxa"/>
            <w:vMerge/>
            <w:shd w:val="clear" w:color="auto" w:fill="auto"/>
          </w:tcPr>
          <w:p w:rsidR="00035A9C" w:rsidRPr="00023694" w:rsidRDefault="00035A9C" w:rsidP="00700998">
            <w:pPr>
              <w:rPr>
                <w:sz w:val="24"/>
                <w:szCs w:val="24"/>
              </w:rPr>
            </w:pPr>
          </w:p>
        </w:tc>
        <w:tc>
          <w:tcPr>
            <w:tcW w:w="1985" w:type="dxa"/>
            <w:shd w:val="clear" w:color="auto" w:fill="auto"/>
          </w:tcPr>
          <w:p w:rsidR="00035A9C" w:rsidRPr="00023694" w:rsidRDefault="00035A9C" w:rsidP="00700998">
            <w:pPr>
              <w:rPr>
                <w:sz w:val="24"/>
                <w:szCs w:val="24"/>
              </w:rPr>
            </w:pPr>
            <w:r w:rsidRPr="00C262E6">
              <w:t>Экологические характеристики</w:t>
            </w:r>
          </w:p>
        </w:tc>
        <w:tc>
          <w:tcPr>
            <w:tcW w:w="6095" w:type="dxa"/>
            <w:shd w:val="clear" w:color="auto" w:fill="auto"/>
          </w:tcPr>
          <w:p w:rsidR="00035A9C" w:rsidRPr="009920C5" w:rsidRDefault="00035A9C" w:rsidP="00035A9C">
            <w:pPr>
              <w:jc w:val="center"/>
              <w:rPr>
                <w:color w:val="FF0000"/>
                <w:sz w:val="24"/>
                <w:szCs w:val="24"/>
              </w:rPr>
            </w:pPr>
            <w:r w:rsidRPr="00C262E6">
              <w:t>Любой</w:t>
            </w:r>
          </w:p>
        </w:tc>
      </w:tr>
    </w:tbl>
    <w:p w:rsidR="00CA16EA" w:rsidRDefault="00CA16EA" w:rsidP="008515CA">
      <w:pPr>
        <w:pStyle w:val="ConsPlusNonformat"/>
        <w:jc w:val="both"/>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5"/>
        <w:gridCol w:w="6095"/>
      </w:tblGrid>
      <w:tr w:rsidR="00035A9C" w:rsidRPr="00AD2DA3" w:rsidTr="00700998">
        <w:trPr>
          <w:trHeight w:val="593"/>
        </w:trPr>
        <w:tc>
          <w:tcPr>
            <w:tcW w:w="4253" w:type="dxa"/>
            <w:gridSpan w:val="2"/>
            <w:shd w:val="clear" w:color="auto" w:fill="auto"/>
          </w:tcPr>
          <w:p w:rsidR="00035A9C" w:rsidRPr="00F96256" w:rsidRDefault="00035A9C" w:rsidP="00890382">
            <w:r w:rsidRPr="00F96256">
              <w:t>Наименование маршрута</w:t>
            </w:r>
          </w:p>
        </w:tc>
        <w:tc>
          <w:tcPr>
            <w:tcW w:w="6095" w:type="dxa"/>
            <w:shd w:val="clear" w:color="auto" w:fill="auto"/>
          </w:tcPr>
          <w:p w:rsidR="00035A9C" w:rsidRPr="00F96256" w:rsidRDefault="00035A9C" w:rsidP="00035A9C">
            <w:pPr>
              <w:jc w:val="both"/>
            </w:pPr>
            <w:r w:rsidRPr="00F96256">
              <w:t>№ 122 «с</w:t>
            </w:r>
            <w:r>
              <w:t xml:space="preserve">. </w:t>
            </w:r>
            <w:proofErr w:type="spellStart"/>
            <w:r>
              <w:t>Стромихино</w:t>
            </w:r>
            <w:proofErr w:type="spellEnd"/>
            <w:r>
              <w:t xml:space="preserve">, Ивановский район </w:t>
            </w:r>
            <w:r w:rsidRPr="00F96256">
              <w:t>– ООТ Железнодорожный вокзал, г. Иваново».</w:t>
            </w:r>
          </w:p>
        </w:tc>
      </w:tr>
      <w:tr w:rsidR="00035A9C" w:rsidTr="00700998">
        <w:tc>
          <w:tcPr>
            <w:tcW w:w="4253" w:type="dxa"/>
            <w:gridSpan w:val="2"/>
            <w:shd w:val="clear" w:color="auto" w:fill="auto"/>
          </w:tcPr>
          <w:p w:rsidR="00035A9C" w:rsidRPr="00F96256" w:rsidRDefault="00035A9C" w:rsidP="00890382">
            <w:r w:rsidRPr="00F96256">
              <w:t>Номера графиков/выходов в соответствии с расписанием</w:t>
            </w:r>
          </w:p>
        </w:tc>
        <w:tc>
          <w:tcPr>
            <w:tcW w:w="6095" w:type="dxa"/>
            <w:shd w:val="clear" w:color="auto" w:fill="auto"/>
          </w:tcPr>
          <w:p w:rsidR="00035A9C" w:rsidRPr="00F96256" w:rsidRDefault="00035A9C" w:rsidP="00035A9C">
            <w:pPr>
              <w:jc w:val="both"/>
            </w:pPr>
            <w:r w:rsidRPr="00F96256">
              <w:t>2</w:t>
            </w:r>
          </w:p>
        </w:tc>
      </w:tr>
      <w:tr w:rsidR="00035A9C" w:rsidTr="00700998">
        <w:tc>
          <w:tcPr>
            <w:tcW w:w="4253" w:type="dxa"/>
            <w:gridSpan w:val="2"/>
            <w:shd w:val="clear" w:color="auto" w:fill="auto"/>
          </w:tcPr>
          <w:p w:rsidR="00035A9C" w:rsidRPr="00F96256" w:rsidRDefault="00035A9C" w:rsidP="00890382">
            <w:r w:rsidRPr="00F96256">
              <w:t>Наименования промежуточных остановочных пунктов по маршруту регулярных перевозок</w:t>
            </w:r>
          </w:p>
        </w:tc>
        <w:tc>
          <w:tcPr>
            <w:tcW w:w="6095" w:type="dxa"/>
            <w:shd w:val="clear" w:color="auto" w:fill="auto"/>
          </w:tcPr>
          <w:p w:rsidR="00035A9C" w:rsidRPr="00F96256" w:rsidRDefault="00035A9C" w:rsidP="00035A9C">
            <w:pPr>
              <w:jc w:val="both"/>
            </w:pPr>
            <w:proofErr w:type="gramStart"/>
            <w:r w:rsidRPr="00F96256">
              <w:t xml:space="preserve">с. </w:t>
            </w:r>
            <w:proofErr w:type="spellStart"/>
            <w:r w:rsidRPr="00F96256">
              <w:t>Стромихино</w:t>
            </w:r>
            <w:proofErr w:type="spellEnd"/>
            <w:r w:rsidRPr="00F96256">
              <w:t xml:space="preserve">, д. Лесное, Кладбище Новое, </w:t>
            </w:r>
            <w:proofErr w:type="spellStart"/>
            <w:r w:rsidRPr="00F96256">
              <w:t>пов</w:t>
            </w:r>
            <w:proofErr w:type="spellEnd"/>
            <w:r w:rsidRPr="00F96256">
              <w:t xml:space="preserve">. д. </w:t>
            </w:r>
            <w:proofErr w:type="spellStart"/>
            <w:r w:rsidRPr="00F96256">
              <w:t>Сальцево</w:t>
            </w:r>
            <w:proofErr w:type="spellEnd"/>
            <w:r w:rsidRPr="00F96256">
              <w:t xml:space="preserve">, Кладбище Старое, Кохма: ул. </w:t>
            </w:r>
            <w:proofErr w:type="spellStart"/>
            <w:r w:rsidRPr="00F96256">
              <w:t>Шеевых</w:t>
            </w:r>
            <w:proofErr w:type="spellEnd"/>
            <w:r w:rsidRPr="00F96256">
              <w:t xml:space="preserve">, Магазин, Интернат, подстанция, клиника ИГМА, Дом Быта, Рабочий поселок, Новый  поселок, д. </w:t>
            </w:r>
            <w:proofErr w:type="spellStart"/>
            <w:r w:rsidRPr="00F96256">
              <w:t>Кочедыково</w:t>
            </w:r>
            <w:proofErr w:type="spellEnd"/>
            <w:r w:rsidRPr="00F96256">
              <w:t>, Иваново:</w:t>
            </w:r>
            <w:proofErr w:type="gramEnd"/>
            <w:r w:rsidRPr="00F96256">
              <w:t xml:space="preserve"> Универсам, дом ДСК, </w:t>
            </w:r>
            <w:proofErr w:type="spellStart"/>
            <w:r w:rsidRPr="00F96256">
              <w:t>мкр</w:t>
            </w:r>
            <w:proofErr w:type="spellEnd"/>
            <w:r w:rsidRPr="00F96256">
              <w:t xml:space="preserve">. ДСК,                                 ул. Домостроителей, ДСК, пр. </w:t>
            </w:r>
            <w:proofErr w:type="gramStart"/>
            <w:r w:rsidRPr="00F96256">
              <w:t xml:space="preserve">Текстильщиков, Детский городок, </w:t>
            </w:r>
            <w:r>
              <w:t xml:space="preserve">             </w:t>
            </w:r>
            <w:r w:rsidRPr="00F96256">
              <w:t xml:space="preserve">м-н Текстильщица, Кооперативные дома, ул. 1-я Полянская, </w:t>
            </w:r>
            <w:r>
              <w:t xml:space="preserve">                   </w:t>
            </w:r>
            <w:r w:rsidRPr="00F96256">
              <w:t xml:space="preserve">ул. </w:t>
            </w:r>
            <w:proofErr w:type="spellStart"/>
            <w:r w:rsidRPr="00F96256">
              <w:t>Куконковых</w:t>
            </w:r>
            <w:proofErr w:type="spellEnd"/>
            <w:r w:rsidRPr="00F96256">
              <w:t xml:space="preserve">, Горская больница № 3, ул. </w:t>
            </w:r>
            <w:proofErr w:type="spellStart"/>
            <w:r w:rsidRPr="00F96256">
              <w:t>Постышева</w:t>
            </w:r>
            <w:proofErr w:type="spellEnd"/>
            <w:r w:rsidRPr="00F96256">
              <w:t xml:space="preserve"> </w:t>
            </w:r>
            <w:r>
              <w:t xml:space="preserve">                             </w:t>
            </w:r>
            <w:r w:rsidRPr="00F96256">
              <w:t>ул. Смирнова, Пассаж, пл. Победы, пр.</w:t>
            </w:r>
            <w:proofErr w:type="gramEnd"/>
            <w:r w:rsidRPr="00F96256">
              <w:t xml:space="preserve"> Ленина, (Пенсионный фонд в обратном направлении), пл. Пушкина, Госпиталь </w:t>
            </w:r>
            <w:proofErr w:type="gramStart"/>
            <w:r w:rsidRPr="00F96256">
              <w:t>ВВ</w:t>
            </w:r>
            <w:proofErr w:type="gramEnd"/>
            <w:r w:rsidRPr="00F96256">
              <w:t>, пл. Ленина, ул. Карла Маркса, ж/д вокзал</w:t>
            </w:r>
          </w:p>
        </w:tc>
      </w:tr>
      <w:tr w:rsidR="00035A9C" w:rsidTr="00700998">
        <w:trPr>
          <w:trHeight w:val="1309"/>
        </w:trPr>
        <w:tc>
          <w:tcPr>
            <w:tcW w:w="4253" w:type="dxa"/>
            <w:gridSpan w:val="2"/>
            <w:shd w:val="clear" w:color="auto" w:fill="auto"/>
          </w:tcPr>
          <w:p w:rsidR="00035A9C" w:rsidRPr="00F96256" w:rsidRDefault="00035A9C" w:rsidP="00890382">
            <w:r w:rsidRPr="00F96256">
              <w:lastRenderedPageBreak/>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6095" w:type="dxa"/>
            <w:shd w:val="clear" w:color="auto" w:fill="auto"/>
          </w:tcPr>
          <w:p w:rsidR="00035A9C" w:rsidRPr="00F96256" w:rsidRDefault="00035A9C" w:rsidP="00035A9C">
            <w:pPr>
              <w:jc w:val="both"/>
            </w:pPr>
            <w:r w:rsidRPr="00F96256">
              <w:t xml:space="preserve">Кохма: </w:t>
            </w:r>
            <w:proofErr w:type="spellStart"/>
            <w:r w:rsidRPr="00F96256">
              <w:t>ул</w:t>
            </w:r>
            <w:proofErr w:type="gramStart"/>
            <w:r w:rsidRPr="00F96256">
              <w:t>.Ш</w:t>
            </w:r>
            <w:proofErr w:type="gramEnd"/>
            <w:r w:rsidRPr="00F96256">
              <w:t>еевых</w:t>
            </w:r>
            <w:proofErr w:type="spellEnd"/>
            <w:r w:rsidRPr="00F96256">
              <w:t xml:space="preserve">, </w:t>
            </w:r>
            <w:proofErr w:type="spellStart"/>
            <w:r w:rsidRPr="00F96256">
              <w:t>ул.Ивановская</w:t>
            </w:r>
            <w:proofErr w:type="spellEnd"/>
            <w:r w:rsidRPr="00F96256">
              <w:t xml:space="preserve"> а/д «Иваново-Кохма г. Кохма </w:t>
            </w:r>
            <w:r>
              <w:t xml:space="preserve">               </w:t>
            </w:r>
            <w:r w:rsidRPr="00F96256">
              <w:t>ул. Ивановская», а/д «Кохма-</w:t>
            </w:r>
            <w:proofErr w:type="spellStart"/>
            <w:r w:rsidRPr="00F96256">
              <w:t>Стромихино</w:t>
            </w:r>
            <w:proofErr w:type="spellEnd"/>
            <w:r w:rsidRPr="00F96256">
              <w:t xml:space="preserve">»  Иваново: </w:t>
            </w:r>
            <w:proofErr w:type="spellStart"/>
            <w:r w:rsidRPr="00F96256">
              <w:t>Кохомское</w:t>
            </w:r>
            <w:proofErr w:type="spellEnd"/>
            <w:r w:rsidRPr="00F96256">
              <w:t xml:space="preserve"> шоссе, ул. </w:t>
            </w:r>
            <w:proofErr w:type="spellStart"/>
            <w:r w:rsidRPr="00F96256">
              <w:t>Куконковых</w:t>
            </w:r>
            <w:proofErr w:type="spellEnd"/>
            <w:r w:rsidRPr="00F96256">
              <w:t xml:space="preserve">, </w:t>
            </w:r>
            <w:proofErr w:type="spellStart"/>
            <w:r w:rsidRPr="00F96256">
              <w:t>ул</w:t>
            </w:r>
            <w:proofErr w:type="gramStart"/>
            <w:r w:rsidRPr="00F96256">
              <w:t>.П</w:t>
            </w:r>
            <w:proofErr w:type="gramEnd"/>
            <w:r w:rsidRPr="00F96256">
              <w:t>остышева</w:t>
            </w:r>
            <w:proofErr w:type="spellEnd"/>
            <w:r w:rsidRPr="00F96256">
              <w:t xml:space="preserve">, (ул. Почтовая, ул. </w:t>
            </w:r>
            <w:proofErr w:type="spellStart"/>
            <w:r w:rsidRPr="00F96256">
              <w:t>Багаева</w:t>
            </w:r>
            <w:proofErr w:type="spellEnd"/>
            <w:r w:rsidRPr="00F96256">
              <w:t xml:space="preserve">, ул. Богдана Хмельницкого, ул. Маяковского), ул. </w:t>
            </w:r>
            <w:proofErr w:type="spellStart"/>
            <w:r w:rsidRPr="00F96256">
              <w:t>Лежневская</w:t>
            </w:r>
            <w:proofErr w:type="spellEnd"/>
            <w:r w:rsidRPr="00F96256">
              <w:t>,                   ул. Смирнова, ул. Палехская, ул. Красно</w:t>
            </w:r>
            <w:r>
              <w:t xml:space="preserve">й Армии, </w:t>
            </w:r>
            <w:r w:rsidRPr="00F96256">
              <w:t xml:space="preserve">пр. Ленина, </w:t>
            </w:r>
            <w:r>
              <w:t xml:space="preserve">                   </w:t>
            </w:r>
            <w:r w:rsidRPr="00F96256">
              <w:t>ул. Карла Маркса</w:t>
            </w:r>
          </w:p>
        </w:tc>
      </w:tr>
      <w:tr w:rsidR="00035A9C" w:rsidTr="00700998">
        <w:tc>
          <w:tcPr>
            <w:tcW w:w="4253" w:type="dxa"/>
            <w:gridSpan w:val="2"/>
            <w:shd w:val="clear" w:color="auto" w:fill="auto"/>
          </w:tcPr>
          <w:p w:rsidR="00035A9C" w:rsidRPr="00F96256" w:rsidRDefault="00035A9C" w:rsidP="00890382">
            <w:r w:rsidRPr="00F96256">
              <w:t>Порядок посадки и высадки пассажиров</w:t>
            </w:r>
          </w:p>
        </w:tc>
        <w:tc>
          <w:tcPr>
            <w:tcW w:w="6095" w:type="dxa"/>
            <w:shd w:val="clear" w:color="auto" w:fill="auto"/>
          </w:tcPr>
          <w:p w:rsidR="00035A9C" w:rsidRPr="00F96256" w:rsidRDefault="00035A9C" w:rsidP="00035A9C">
            <w:pPr>
              <w:jc w:val="center"/>
            </w:pPr>
            <w:r w:rsidRPr="00F96256">
              <w:t>только на установленных остановочных пунктах</w:t>
            </w:r>
          </w:p>
        </w:tc>
      </w:tr>
      <w:tr w:rsidR="00035A9C" w:rsidTr="00700998">
        <w:tc>
          <w:tcPr>
            <w:tcW w:w="4253" w:type="dxa"/>
            <w:gridSpan w:val="2"/>
            <w:shd w:val="clear" w:color="auto" w:fill="auto"/>
          </w:tcPr>
          <w:p w:rsidR="00035A9C" w:rsidRPr="00F96256" w:rsidRDefault="00035A9C" w:rsidP="00890382">
            <w:r w:rsidRPr="00F96256">
              <w:t>Вид регулярных перевозок</w:t>
            </w:r>
          </w:p>
        </w:tc>
        <w:tc>
          <w:tcPr>
            <w:tcW w:w="6095" w:type="dxa"/>
            <w:shd w:val="clear" w:color="auto" w:fill="auto"/>
          </w:tcPr>
          <w:p w:rsidR="00035A9C" w:rsidRPr="00F96256" w:rsidRDefault="00035A9C" w:rsidP="00035A9C">
            <w:pPr>
              <w:jc w:val="center"/>
            </w:pPr>
            <w:r w:rsidRPr="00F96256">
              <w:t>регулярные перевозки по нерегулируемым тарифам</w:t>
            </w:r>
          </w:p>
        </w:tc>
      </w:tr>
      <w:tr w:rsidR="00035A9C" w:rsidTr="00700998">
        <w:tc>
          <w:tcPr>
            <w:tcW w:w="4253" w:type="dxa"/>
            <w:gridSpan w:val="2"/>
            <w:shd w:val="clear" w:color="auto" w:fill="auto"/>
          </w:tcPr>
          <w:p w:rsidR="00035A9C" w:rsidRPr="00F96256" w:rsidRDefault="00035A9C" w:rsidP="00890382">
            <w:r w:rsidRPr="00F96256">
              <w:t>Период работы</w:t>
            </w:r>
          </w:p>
        </w:tc>
        <w:tc>
          <w:tcPr>
            <w:tcW w:w="6095" w:type="dxa"/>
            <w:shd w:val="clear" w:color="auto" w:fill="auto"/>
          </w:tcPr>
          <w:p w:rsidR="00035A9C" w:rsidRPr="00F96256" w:rsidRDefault="00035A9C" w:rsidP="00035A9C">
            <w:pPr>
              <w:jc w:val="center"/>
            </w:pPr>
            <w:r w:rsidRPr="00F96256">
              <w:t>в соответствии с расписанием</w:t>
            </w:r>
          </w:p>
        </w:tc>
      </w:tr>
      <w:tr w:rsidR="00035A9C" w:rsidRPr="00023694" w:rsidTr="00700998">
        <w:tc>
          <w:tcPr>
            <w:tcW w:w="2268" w:type="dxa"/>
            <w:vMerge w:val="restart"/>
            <w:shd w:val="clear" w:color="auto" w:fill="auto"/>
          </w:tcPr>
          <w:p w:rsidR="00035A9C" w:rsidRPr="00F96256" w:rsidRDefault="00035A9C" w:rsidP="00890382">
            <w:r w:rsidRPr="00F96256">
              <w:t>Данные о транспортных средствах, которые используются для перевозок по маршруту регулярных перевозок</w:t>
            </w:r>
          </w:p>
          <w:p w:rsidR="00035A9C" w:rsidRPr="00F96256" w:rsidRDefault="00035A9C" w:rsidP="00890382"/>
        </w:tc>
        <w:tc>
          <w:tcPr>
            <w:tcW w:w="1985" w:type="dxa"/>
            <w:shd w:val="clear" w:color="auto" w:fill="auto"/>
          </w:tcPr>
          <w:p w:rsidR="00035A9C" w:rsidRPr="00F96256" w:rsidRDefault="00035A9C" w:rsidP="00890382">
            <w:r w:rsidRPr="00F96256">
              <w:t>Вид</w:t>
            </w:r>
          </w:p>
        </w:tc>
        <w:tc>
          <w:tcPr>
            <w:tcW w:w="6095" w:type="dxa"/>
            <w:shd w:val="clear" w:color="auto" w:fill="auto"/>
          </w:tcPr>
          <w:p w:rsidR="00035A9C" w:rsidRPr="00F96256" w:rsidRDefault="00035A9C" w:rsidP="00035A9C">
            <w:pPr>
              <w:jc w:val="center"/>
            </w:pPr>
            <w:r w:rsidRPr="00F96256">
              <w:t>автобус</w:t>
            </w:r>
          </w:p>
        </w:tc>
      </w:tr>
      <w:tr w:rsidR="00035A9C" w:rsidRPr="0092501C" w:rsidTr="00700998">
        <w:tc>
          <w:tcPr>
            <w:tcW w:w="2268" w:type="dxa"/>
            <w:vMerge/>
            <w:shd w:val="clear" w:color="auto" w:fill="auto"/>
          </w:tcPr>
          <w:p w:rsidR="00035A9C" w:rsidRPr="00023694" w:rsidRDefault="00035A9C" w:rsidP="00700998">
            <w:pPr>
              <w:rPr>
                <w:sz w:val="24"/>
                <w:szCs w:val="24"/>
              </w:rPr>
            </w:pPr>
          </w:p>
        </w:tc>
        <w:tc>
          <w:tcPr>
            <w:tcW w:w="1985" w:type="dxa"/>
            <w:shd w:val="clear" w:color="auto" w:fill="auto"/>
          </w:tcPr>
          <w:p w:rsidR="00035A9C" w:rsidRPr="00023694" w:rsidRDefault="00035A9C" w:rsidP="00700998">
            <w:pPr>
              <w:ind w:left="-57" w:right="-57"/>
              <w:rPr>
                <w:sz w:val="24"/>
                <w:szCs w:val="24"/>
              </w:rPr>
            </w:pPr>
            <w:r w:rsidRPr="00F96256">
              <w:t>Класс, Категория</w:t>
            </w:r>
          </w:p>
        </w:tc>
        <w:tc>
          <w:tcPr>
            <w:tcW w:w="6095" w:type="dxa"/>
            <w:shd w:val="clear" w:color="auto" w:fill="auto"/>
          </w:tcPr>
          <w:p w:rsidR="00035A9C" w:rsidRPr="0092501C" w:rsidRDefault="00035A9C" w:rsidP="00700998">
            <w:pPr>
              <w:jc w:val="center"/>
              <w:rPr>
                <w:sz w:val="24"/>
                <w:szCs w:val="24"/>
              </w:rPr>
            </w:pPr>
            <w:r w:rsidRPr="00F96256">
              <w:t>«Средний»</w:t>
            </w:r>
          </w:p>
        </w:tc>
      </w:tr>
      <w:tr w:rsidR="00035A9C" w:rsidRPr="00023694" w:rsidTr="00700998">
        <w:tc>
          <w:tcPr>
            <w:tcW w:w="2268" w:type="dxa"/>
            <w:vMerge/>
            <w:shd w:val="clear" w:color="auto" w:fill="auto"/>
          </w:tcPr>
          <w:p w:rsidR="00035A9C" w:rsidRPr="00023694" w:rsidRDefault="00035A9C" w:rsidP="00700998">
            <w:pPr>
              <w:rPr>
                <w:sz w:val="24"/>
                <w:szCs w:val="24"/>
              </w:rPr>
            </w:pPr>
          </w:p>
        </w:tc>
        <w:tc>
          <w:tcPr>
            <w:tcW w:w="1985" w:type="dxa"/>
            <w:shd w:val="clear" w:color="auto" w:fill="auto"/>
          </w:tcPr>
          <w:p w:rsidR="00035A9C" w:rsidRPr="00023694" w:rsidRDefault="00035A9C" w:rsidP="00700998">
            <w:pPr>
              <w:rPr>
                <w:sz w:val="24"/>
                <w:szCs w:val="24"/>
              </w:rPr>
            </w:pPr>
            <w:r w:rsidRPr="00F96256">
              <w:t>Максимальное количество</w:t>
            </w:r>
          </w:p>
        </w:tc>
        <w:tc>
          <w:tcPr>
            <w:tcW w:w="6095" w:type="dxa"/>
            <w:shd w:val="clear" w:color="auto" w:fill="auto"/>
          </w:tcPr>
          <w:p w:rsidR="00035A9C" w:rsidRPr="00023694" w:rsidRDefault="00035A9C" w:rsidP="00700998">
            <w:pPr>
              <w:jc w:val="center"/>
              <w:rPr>
                <w:sz w:val="24"/>
                <w:szCs w:val="24"/>
              </w:rPr>
            </w:pPr>
            <w:r w:rsidRPr="00F96256">
              <w:t xml:space="preserve">  2</w:t>
            </w:r>
          </w:p>
        </w:tc>
      </w:tr>
      <w:tr w:rsidR="00035A9C" w:rsidRPr="009920C5" w:rsidTr="00700998">
        <w:tc>
          <w:tcPr>
            <w:tcW w:w="2268" w:type="dxa"/>
            <w:vMerge/>
            <w:shd w:val="clear" w:color="auto" w:fill="auto"/>
          </w:tcPr>
          <w:p w:rsidR="00035A9C" w:rsidRPr="00023694" w:rsidRDefault="00035A9C" w:rsidP="00700998">
            <w:pPr>
              <w:rPr>
                <w:sz w:val="24"/>
                <w:szCs w:val="24"/>
              </w:rPr>
            </w:pPr>
          </w:p>
        </w:tc>
        <w:tc>
          <w:tcPr>
            <w:tcW w:w="1985" w:type="dxa"/>
            <w:shd w:val="clear" w:color="auto" w:fill="auto"/>
          </w:tcPr>
          <w:p w:rsidR="00035A9C" w:rsidRPr="00023694" w:rsidRDefault="00035A9C" w:rsidP="00700998">
            <w:pPr>
              <w:rPr>
                <w:sz w:val="24"/>
                <w:szCs w:val="24"/>
              </w:rPr>
            </w:pPr>
            <w:r w:rsidRPr="00F96256">
              <w:t>Экологические характеристики</w:t>
            </w:r>
          </w:p>
        </w:tc>
        <w:tc>
          <w:tcPr>
            <w:tcW w:w="6095" w:type="dxa"/>
            <w:shd w:val="clear" w:color="auto" w:fill="auto"/>
          </w:tcPr>
          <w:p w:rsidR="00035A9C" w:rsidRPr="009920C5" w:rsidRDefault="00035A9C" w:rsidP="00700998">
            <w:pPr>
              <w:jc w:val="center"/>
              <w:rPr>
                <w:color w:val="FF0000"/>
                <w:sz w:val="24"/>
                <w:szCs w:val="24"/>
              </w:rPr>
            </w:pPr>
            <w:r w:rsidRPr="00F96256">
              <w:t>Любой</w:t>
            </w:r>
          </w:p>
        </w:tc>
      </w:tr>
    </w:tbl>
    <w:p w:rsidR="00CA16EA" w:rsidRDefault="00CA16EA" w:rsidP="008515CA">
      <w:pPr>
        <w:pStyle w:val="ConsPlusNonformat"/>
        <w:jc w:val="both"/>
        <w:rPr>
          <w:rFonts w:ascii="Times New Roman" w:hAnsi="Times New Roman" w:cs="Times New Roman"/>
          <w:sz w:val="24"/>
          <w:szCs w:val="24"/>
        </w:rPr>
      </w:pPr>
    </w:p>
    <w:p w:rsidR="00C81DBE" w:rsidRDefault="00C81DBE" w:rsidP="008515CA">
      <w:pPr>
        <w:pStyle w:val="ConsPlusNonformat"/>
        <w:jc w:val="both"/>
        <w:rPr>
          <w:rFonts w:ascii="Times New Roman" w:hAnsi="Times New Roman" w:cs="Times New Roman"/>
          <w:sz w:val="24"/>
          <w:szCs w:val="24"/>
        </w:rPr>
      </w:pPr>
      <w:bookmarkStart w:id="3" w:name="_GoBack"/>
      <w:bookmarkEnd w:id="3"/>
    </w:p>
    <w:p w:rsidR="008515CA" w:rsidRDefault="00AB6255" w:rsidP="008515CA">
      <w:pPr>
        <w:pStyle w:val="ConsPlusNonformat"/>
        <w:jc w:val="both"/>
        <w:rPr>
          <w:rFonts w:ascii="Times New Roman" w:hAnsi="Times New Roman" w:cs="Times New Roman"/>
          <w:sz w:val="24"/>
          <w:szCs w:val="24"/>
        </w:rPr>
      </w:pPr>
      <w:r w:rsidRPr="00F825E2">
        <w:rPr>
          <w:rFonts w:ascii="Times New Roman" w:hAnsi="Times New Roman" w:cs="Times New Roman"/>
          <w:sz w:val="24"/>
          <w:szCs w:val="24"/>
        </w:rPr>
        <w:t xml:space="preserve">2. </w:t>
      </w:r>
      <w:r w:rsidR="00074CDA" w:rsidRPr="00F825E2">
        <w:rPr>
          <w:rFonts w:ascii="Times New Roman" w:hAnsi="Times New Roman" w:cs="Times New Roman"/>
          <w:sz w:val="24"/>
          <w:szCs w:val="24"/>
        </w:rPr>
        <w:t>Подтверждае</w:t>
      </w:r>
      <w:proofErr w:type="gramStart"/>
      <w:r w:rsidR="00074CDA" w:rsidRPr="00F825E2">
        <w:rPr>
          <w:rFonts w:ascii="Times New Roman" w:hAnsi="Times New Roman" w:cs="Times New Roman"/>
          <w:sz w:val="24"/>
          <w:szCs w:val="24"/>
        </w:rPr>
        <w:t>м(</w:t>
      </w:r>
      <w:proofErr w:type="gramEnd"/>
      <w:r w:rsidR="00074CDA" w:rsidRPr="00F825E2">
        <w:rPr>
          <w:rFonts w:ascii="Times New Roman" w:hAnsi="Times New Roman" w:cs="Times New Roman"/>
          <w:sz w:val="24"/>
          <w:szCs w:val="24"/>
        </w:rPr>
        <w:t xml:space="preserve">ю), что </w:t>
      </w:r>
      <w:r w:rsidR="00763DA3" w:rsidRPr="00F825E2">
        <w:rPr>
          <w:rFonts w:ascii="Times New Roman" w:hAnsi="Times New Roman" w:cs="Times New Roman"/>
          <w:sz w:val="24"/>
          <w:szCs w:val="24"/>
        </w:rPr>
        <w:t>в отношении</w:t>
      </w:r>
      <w:r w:rsidR="00074CDA" w:rsidRPr="00F825E2">
        <w:rPr>
          <w:rFonts w:ascii="Times New Roman" w:hAnsi="Times New Roman" w:cs="Times New Roman"/>
          <w:sz w:val="24"/>
          <w:szCs w:val="24"/>
        </w:rPr>
        <w:t xml:space="preserve">________________________________________________ не проводится процедура ликвидации, </w:t>
      </w:r>
      <w:r w:rsidR="00F825E2">
        <w:rPr>
          <w:rFonts w:ascii="Times New Roman" w:hAnsi="Times New Roman" w:cs="Times New Roman"/>
          <w:sz w:val="24"/>
          <w:szCs w:val="24"/>
        </w:rPr>
        <w:t xml:space="preserve">отсутствует решение арбитражного суда о </w:t>
      </w:r>
      <w:r w:rsidR="00763DA3">
        <w:rPr>
          <w:rFonts w:ascii="Times New Roman" w:hAnsi="Times New Roman" w:cs="Times New Roman"/>
          <w:sz w:val="24"/>
          <w:szCs w:val="24"/>
        </w:rPr>
        <w:t xml:space="preserve">признании </w:t>
      </w:r>
      <w:r w:rsidR="00763DA3" w:rsidRPr="00F825E2">
        <w:rPr>
          <w:rFonts w:ascii="Times New Roman" w:hAnsi="Times New Roman" w:cs="Times New Roman"/>
          <w:sz w:val="24"/>
          <w:szCs w:val="24"/>
        </w:rPr>
        <w:t>банкротом</w:t>
      </w:r>
      <w:r w:rsidR="00F825E2">
        <w:rPr>
          <w:rFonts w:ascii="Times New Roman" w:hAnsi="Times New Roman" w:cs="Times New Roman"/>
          <w:sz w:val="24"/>
          <w:szCs w:val="24"/>
        </w:rPr>
        <w:t xml:space="preserve"> Претендента – юридического лица или индивидуального предпринимателя и об открытии конкурсного производства; отсутствует задолженность по обязательным платежам в </w:t>
      </w:r>
      <w:r w:rsidR="008515CA">
        <w:rPr>
          <w:rFonts w:ascii="Times New Roman" w:hAnsi="Times New Roman" w:cs="Times New Roman"/>
          <w:sz w:val="24"/>
          <w:szCs w:val="24"/>
        </w:rPr>
        <w:t>бюджеты бюджетной системы Российской Федерации за последний завершённый отчетный период</w:t>
      </w:r>
      <w:r w:rsidR="00F825E2" w:rsidRPr="00F825E2">
        <w:rPr>
          <w:rFonts w:ascii="Times New Roman" w:hAnsi="Times New Roman" w:cs="Times New Roman"/>
          <w:sz w:val="24"/>
          <w:szCs w:val="24"/>
        </w:rPr>
        <w:t>,</w:t>
      </w:r>
      <w:r w:rsidR="00F825E2">
        <w:rPr>
          <w:rFonts w:ascii="Times New Roman" w:hAnsi="Times New Roman" w:cs="Times New Roman"/>
          <w:sz w:val="24"/>
          <w:szCs w:val="24"/>
        </w:rPr>
        <w:t xml:space="preserve"> </w:t>
      </w:r>
      <w:r w:rsidR="00074CDA" w:rsidRPr="00F825E2">
        <w:rPr>
          <w:rFonts w:ascii="Times New Roman" w:hAnsi="Times New Roman" w:cs="Times New Roman"/>
          <w:sz w:val="24"/>
          <w:szCs w:val="24"/>
        </w:rPr>
        <w:t xml:space="preserve">а </w:t>
      </w:r>
      <w:r w:rsidR="00763DA3" w:rsidRPr="00F825E2">
        <w:rPr>
          <w:rFonts w:ascii="Times New Roman" w:hAnsi="Times New Roman" w:cs="Times New Roman"/>
          <w:sz w:val="24"/>
          <w:szCs w:val="24"/>
        </w:rPr>
        <w:t>также:</w:t>
      </w:r>
    </w:p>
    <w:p w:rsidR="008515CA" w:rsidRDefault="008515CA" w:rsidP="008515CA">
      <w:pPr>
        <w:jc w:val="both"/>
        <w:rPr>
          <w:sz w:val="24"/>
          <w:szCs w:val="24"/>
        </w:rPr>
      </w:pPr>
      <w:r w:rsidRPr="00E81A7B">
        <w:rPr>
          <w:sz w:val="24"/>
          <w:szCs w:val="24"/>
        </w:rPr>
        <w:t xml:space="preserve"> -  количество  дорожно-транспортных  происшествий,  повлекших  за собой человеческие жертвы или причинение вреда здоровью граждан и произошедших по вине </w:t>
      </w:r>
      <w:r>
        <w:rPr>
          <w:sz w:val="24"/>
          <w:szCs w:val="24"/>
        </w:rPr>
        <w:t>_________________________</w:t>
      </w:r>
    </w:p>
    <w:p w:rsidR="008515CA" w:rsidRPr="00E81A7B" w:rsidRDefault="008515CA" w:rsidP="008515CA">
      <w:pPr>
        <w:jc w:val="both"/>
        <w:rPr>
          <w:sz w:val="24"/>
          <w:szCs w:val="24"/>
        </w:rPr>
      </w:pPr>
      <w:r>
        <w:rPr>
          <w:sz w:val="24"/>
          <w:szCs w:val="24"/>
        </w:rPr>
        <w:t>_____</w:t>
      </w:r>
      <w:r w:rsidRPr="00E81A7B">
        <w:rPr>
          <w:sz w:val="24"/>
          <w:szCs w:val="24"/>
        </w:rPr>
        <w:t>____________________________________________ или его (их) работников в течение года,</w:t>
      </w:r>
    </w:p>
    <w:p w:rsidR="008515CA" w:rsidRDefault="008515CA" w:rsidP="008515CA">
      <w:pPr>
        <w:jc w:val="both"/>
        <w:rPr>
          <w:sz w:val="24"/>
          <w:szCs w:val="24"/>
        </w:rPr>
      </w:pPr>
      <w:r w:rsidRPr="00E81A7B">
        <w:rPr>
          <w:sz w:val="24"/>
          <w:szCs w:val="24"/>
        </w:rPr>
        <w:t xml:space="preserve">             (наименование </w:t>
      </w:r>
      <w:r w:rsidR="006E51DF">
        <w:rPr>
          <w:sz w:val="24"/>
          <w:szCs w:val="24"/>
        </w:rPr>
        <w:t>п</w:t>
      </w:r>
      <w:r>
        <w:rPr>
          <w:sz w:val="24"/>
          <w:szCs w:val="24"/>
        </w:rPr>
        <w:t>ретендента</w:t>
      </w:r>
      <w:r w:rsidRPr="00E81A7B">
        <w:rPr>
          <w:sz w:val="24"/>
          <w:szCs w:val="24"/>
        </w:rPr>
        <w:t>)</w:t>
      </w:r>
    </w:p>
    <w:p w:rsidR="008515CA" w:rsidRPr="00E81A7B" w:rsidRDefault="008515CA" w:rsidP="008515CA">
      <w:pPr>
        <w:jc w:val="both"/>
        <w:rPr>
          <w:sz w:val="24"/>
          <w:szCs w:val="24"/>
        </w:rPr>
      </w:pPr>
      <w:r w:rsidRPr="00E81A7B">
        <w:rPr>
          <w:sz w:val="24"/>
          <w:szCs w:val="24"/>
        </w:rPr>
        <w:t>предшествующего дате размещения извещения __________________</w:t>
      </w:r>
      <w:r>
        <w:rPr>
          <w:sz w:val="24"/>
          <w:szCs w:val="24"/>
        </w:rPr>
        <w:t>________________________</w:t>
      </w:r>
    </w:p>
    <w:p w:rsidR="008515CA" w:rsidRPr="00E81A7B" w:rsidRDefault="008515CA" w:rsidP="008515CA">
      <w:pPr>
        <w:jc w:val="both"/>
        <w:rPr>
          <w:sz w:val="24"/>
          <w:szCs w:val="24"/>
        </w:rPr>
      </w:pPr>
      <w:r w:rsidRPr="00E81A7B">
        <w:rPr>
          <w:sz w:val="24"/>
          <w:szCs w:val="24"/>
        </w:rPr>
        <w:t>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_____________</w:t>
      </w:r>
      <w:r>
        <w:rPr>
          <w:sz w:val="24"/>
          <w:szCs w:val="24"/>
        </w:rPr>
        <w:t>____________________________</w:t>
      </w:r>
      <w:r w:rsidRPr="00E81A7B">
        <w:rPr>
          <w:sz w:val="24"/>
          <w:szCs w:val="24"/>
        </w:rPr>
        <w:t>_</w:t>
      </w:r>
    </w:p>
    <w:p w:rsidR="008515CA" w:rsidRPr="00E81A7B" w:rsidRDefault="008515CA" w:rsidP="008515CA">
      <w:pPr>
        <w:jc w:val="both"/>
        <w:rPr>
          <w:sz w:val="24"/>
          <w:szCs w:val="24"/>
        </w:rPr>
      </w:pPr>
      <w:r>
        <w:rPr>
          <w:sz w:val="24"/>
          <w:szCs w:val="24"/>
        </w:rPr>
        <w:t xml:space="preserve">    - </w:t>
      </w:r>
      <w:r w:rsidRPr="00E81A7B">
        <w:rPr>
          <w:sz w:val="24"/>
          <w:szCs w:val="24"/>
        </w:rPr>
        <w:t>государственные   регистрационные   знаки   транспортных   средств,</w:t>
      </w:r>
      <w:r>
        <w:rPr>
          <w:sz w:val="24"/>
          <w:szCs w:val="24"/>
        </w:rPr>
        <w:t xml:space="preserve"> </w:t>
      </w:r>
      <w:r w:rsidRPr="00E81A7B">
        <w:rPr>
          <w:sz w:val="24"/>
          <w:szCs w:val="24"/>
        </w:rPr>
        <w:t>предусмотренных    договорами    обязательного    страхования   гражданской ответственности,   </w:t>
      </w:r>
    </w:p>
    <w:p w:rsidR="008515CA" w:rsidRPr="00E81A7B" w:rsidRDefault="00763DA3" w:rsidP="008515CA">
      <w:pPr>
        <w:jc w:val="both"/>
        <w:rPr>
          <w:sz w:val="24"/>
          <w:szCs w:val="24"/>
        </w:rPr>
      </w:pPr>
      <w:proofErr w:type="gramStart"/>
      <w:r w:rsidRPr="00E81A7B">
        <w:rPr>
          <w:sz w:val="24"/>
          <w:szCs w:val="24"/>
        </w:rPr>
        <w:t>действовавшими</w:t>
      </w:r>
      <w:proofErr w:type="gramEnd"/>
      <w:r w:rsidRPr="00E81A7B">
        <w:rPr>
          <w:sz w:val="24"/>
          <w:szCs w:val="24"/>
        </w:rPr>
        <w:t xml:space="preserve"> в течение года, предшествующего дате</w:t>
      </w:r>
      <w:r w:rsidR="008515CA" w:rsidRPr="00E81A7B">
        <w:rPr>
          <w:sz w:val="24"/>
          <w:szCs w:val="24"/>
        </w:rPr>
        <w:t xml:space="preserve"> размещения извещения</w:t>
      </w:r>
      <w:r w:rsidR="008515CA">
        <w:rPr>
          <w:sz w:val="24"/>
          <w:szCs w:val="24"/>
        </w:rPr>
        <w:t xml:space="preserve"> ___________</w:t>
      </w:r>
    </w:p>
    <w:p w:rsidR="008515CA" w:rsidRPr="00E81A7B" w:rsidRDefault="008515CA" w:rsidP="008515CA">
      <w:pPr>
        <w:jc w:val="both"/>
        <w:rPr>
          <w:sz w:val="24"/>
          <w:szCs w:val="24"/>
        </w:rPr>
      </w:pPr>
      <w:r w:rsidRPr="00E81A7B">
        <w:rPr>
          <w:sz w:val="24"/>
          <w:szCs w:val="24"/>
        </w:rPr>
        <w:t>_____________________________________________________</w:t>
      </w:r>
      <w:r>
        <w:rPr>
          <w:sz w:val="24"/>
          <w:szCs w:val="24"/>
        </w:rPr>
        <w:t>____________________________</w:t>
      </w:r>
      <w:r w:rsidRPr="00E81A7B">
        <w:rPr>
          <w:sz w:val="24"/>
          <w:szCs w:val="24"/>
        </w:rPr>
        <w:t>_</w:t>
      </w:r>
    </w:p>
    <w:p w:rsidR="008515CA" w:rsidRPr="00E81A7B" w:rsidRDefault="008515CA" w:rsidP="008515CA">
      <w:pPr>
        <w:jc w:val="both"/>
        <w:rPr>
          <w:sz w:val="24"/>
          <w:szCs w:val="24"/>
        </w:rPr>
      </w:pPr>
      <w:r w:rsidRPr="00E81A7B">
        <w:rPr>
          <w:sz w:val="24"/>
          <w:szCs w:val="24"/>
        </w:rPr>
        <w:t>__________________________________________________________________________</w:t>
      </w:r>
      <w:r>
        <w:rPr>
          <w:sz w:val="24"/>
          <w:szCs w:val="24"/>
        </w:rPr>
        <w:t>_______</w:t>
      </w:r>
      <w:r w:rsidRPr="00E81A7B">
        <w:rPr>
          <w:sz w:val="24"/>
          <w:szCs w:val="24"/>
        </w:rPr>
        <w:t>_</w:t>
      </w:r>
    </w:p>
    <w:p w:rsidR="00AB6255" w:rsidRPr="00F825E2" w:rsidRDefault="00AB6255" w:rsidP="008515CA">
      <w:pPr>
        <w:pStyle w:val="ConsPlusNonformat"/>
        <w:jc w:val="both"/>
        <w:rPr>
          <w:rFonts w:ascii="Times New Roman" w:hAnsi="Times New Roman" w:cs="Times New Roman"/>
          <w:sz w:val="24"/>
          <w:szCs w:val="24"/>
        </w:rPr>
      </w:pPr>
      <w:r w:rsidRPr="00F825E2">
        <w:rPr>
          <w:rFonts w:ascii="Times New Roman" w:hAnsi="Times New Roman" w:cs="Times New Roman"/>
          <w:sz w:val="24"/>
          <w:szCs w:val="24"/>
        </w:rPr>
        <w:t xml:space="preserve"> </w:t>
      </w:r>
    </w:p>
    <w:p w:rsidR="00636327" w:rsidRPr="00F825E2" w:rsidRDefault="00AB6255" w:rsidP="00132B8E">
      <w:pPr>
        <w:pStyle w:val="ConsPlusNonformat"/>
        <w:jc w:val="both"/>
        <w:rPr>
          <w:rFonts w:ascii="Times New Roman" w:hAnsi="Times New Roman" w:cs="Times New Roman"/>
          <w:sz w:val="24"/>
          <w:szCs w:val="24"/>
        </w:rPr>
      </w:pPr>
      <w:r w:rsidRPr="00F825E2">
        <w:rPr>
          <w:rFonts w:ascii="Times New Roman" w:hAnsi="Times New Roman" w:cs="Times New Roman"/>
          <w:sz w:val="24"/>
          <w:szCs w:val="24"/>
        </w:rPr>
        <w:t xml:space="preserve">  3. Настоящим гарантируе</w:t>
      </w:r>
      <w:proofErr w:type="gramStart"/>
      <w:r w:rsidRPr="00F825E2">
        <w:rPr>
          <w:rFonts w:ascii="Times New Roman" w:hAnsi="Times New Roman" w:cs="Times New Roman"/>
          <w:sz w:val="24"/>
          <w:szCs w:val="24"/>
        </w:rPr>
        <w:t>м(</w:t>
      </w:r>
      <w:proofErr w:type="gramEnd"/>
      <w:r w:rsidRPr="00F825E2">
        <w:rPr>
          <w:rFonts w:ascii="Times New Roman" w:hAnsi="Times New Roman" w:cs="Times New Roman"/>
          <w:sz w:val="24"/>
          <w:szCs w:val="24"/>
        </w:rPr>
        <w:t xml:space="preserve">ю) достоверность предоставленной нами(мной) информации и подтверждаем(ю) право Департамента запрашивать в уполномоченных органах власти информацию, уточняющую представленные нами(мной) сведения. </w:t>
      </w:r>
    </w:p>
    <w:p w:rsidR="00636327" w:rsidRPr="00F825E2" w:rsidRDefault="00636327" w:rsidP="00132B8E">
      <w:pPr>
        <w:pStyle w:val="ConsPlusNonformat"/>
        <w:jc w:val="both"/>
        <w:rPr>
          <w:rFonts w:ascii="Times New Roman" w:hAnsi="Times New Roman" w:cs="Times New Roman"/>
          <w:sz w:val="24"/>
          <w:szCs w:val="24"/>
        </w:rPr>
      </w:pPr>
      <w:r w:rsidRPr="00F825E2">
        <w:rPr>
          <w:rFonts w:ascii="Times New Roman" w:hAnsi="Times New Roman" w:cs="Times New Roman"/>
          <w:sz w:val="24"/>
          <w:szCs w:val="24"/>
        </w:rPr>
        <w:t xml:space="preserve">  4.  В случае признания победителем открытого конкурса бере</w:t>
      </w:r>
      <w:proofErr w:type="gramStart"/>
      <w:r w:rsidRPr="00F825E2">
        <w:rPr>
          <w:rFonts w:ascii="Times New Roman" w:hAnsi="Times New Roman" w:cs="Times New Roman"/>
          <w:sz w:val="24"/>
          <w:szCs w:val="24"/>
        </w:rPr>
        <w:t>м(</w:t>
      </w:r>
      <w:proofErr w:type="gramEnd"/>
      <w:r w:rsidRPr="00F825E2">
        <w:rPr>
          <w:rFonts w:ascii="Times New Roman" w:hAnsi="Times New Roman" w:cs="Times New Roman"/>
          <w:sz w:val="24"/>
          <w:szCs w:val="24"/>
        </w:rPr>
        <w:t xml:space="preserve">у) на себя обязательство обратится в Департамента с заявлением о выдаче </w:t>
      </w:r>
      <w:r w:rsidR="00763DA3" w:rsidRPr="00F825E2">
        <w:rPr>
          <w:rFonts w:ascii="Times New Roman" w:hAnsi="Times New Roman" w:cs="Times New Roman"/>
          <w:sz w:val="24"/>
          <w:szCs w:val="24"/>
        </w:rPr>
        <w:t>свидетельства и</w:t>
      </w:r>
      <w:r w:rsidRPr="00F825E2">
        <w:rPr>
          <w:rFonts w:ascii="Times New Roman" w:hAnsi="Times New Roman" w:cs="Times New Roman"/>
          <w:sz w:val="24"/>
          <w:szCs w:val="24"/>
        </w:rPr>
        <w:t xml:space="preserve"> карт маршрута в соответствии с требованиями конкурсной документации и условиями конкурсного предложения, обязуюсь приступить к осуществлению предусмотренных свидетельством регулярных перевозок не позднее, чем через </w:t>
      </w:r>
      <w:r w:rsidR="002730A9">
        <w:rPr>
          <w:rFonts w:ascii="Times New Roman" w:hAnsi="Times New Roman" w:cs="Times New Roman"/>
          <w:sz w:val="24"/>
          <w:szCs w:val="24"/>
        </w:rPr>
        <w:t>девяносто</w:t>
      </w:r>
      <w:r w:rsidRPr="00F825E2">
        <w:rPr>
          <w:rFonts w:ascii="Times New Roman" w:hAnsi="Times New Roman" w:cs="Times New Roman"/>
          <w:sz w:val="24"/>
          <w:szCs w:val="24"/>
        </w:rPr>
        <w:t xml:space="preserve"> дней со дня проведения открытого конкурса. </w:t>
      </w:r>
    </w:p>
    <w:p w:rsidR="00CD58E7" w:rsidRPr="00F825E2" w:rsidRDefault="00EB50E2" w:rsidP="00132B8E">
      <w:pPr>
        <w:pStyle w:val="ConsPlusNonformat"/>
        <w:jc w:val="both"/>
        <w:rPr>
          <w:rFonts w:ascii="Times New Roman" w:hAnsi="Times New Roman" w:cs="Times New Roman"/>
          <w:sz w:val="24"/>
          <w:szCs w:val="24"/>
        </w:rPr>
      </w:pPr>
      <w:r w:rsidRPr="00F825E2">
        <w:rPr>
          <w:rFonts w:ascii="Times New Roman" w:hAnsi="Times New Roman" w:cs="Times New Roman"/>
          <w:sz w:val="24"/>
          <w:szCs w:val="24"/>
        </w:rPr>
        <w:t xml:space="preserve">  </w:t>
      </w:r>
      <w:r w:rsidR="00636327" w:rsidRPr="00F825E2">
        <w:rPr>
          <w:rFonts w:ascii="Times New Roman" w:hAnsi="Times New Roman" w:cs="Times New Roman"/>
          <w:sz w:val="24"/>
          <w:szCs w:val="24"/>
        </w:rPr>
        <w:t xml:space="preserve">5. </w:t>
      </w:r>
      <w:r w:rsidR="00CD58E7" w:rsidRPr="00F825E2">
        <w:rPr>
          <w:rFonts w:ascii="Times New Roman" w:hAnsi="Times New Roman" w:cs="Times New Roman"/>
          <w:sz w:val="24"/>
          <w:szCs w:val="24"/>
        </w:rPr>
        <w:t xml:space="preserve"> </w:t>
      </w:r>
      <w:r w:rsidR="00636327" w:rsidRPr="00F825E2">
        <w:rPr>
          <w:rFonts w:ascii="Times New Roman" w:hAnsi="Times New Roman" w:cs="Times New Roman"/>
          <w:sz w:val="24"/>
          <w:szCs w:val="24"/>
        </w:rPr>
        <w:t xml:space="preserve">В случае если мое конкурсное предложение будет признано лучшим после предложения победителя открытого конкурса, а победитель открытого конкурса откажется  от получения свидетельства и карт маршрута, обязуюсь получить свидетельство и карты маршрута в соответствии </w:t>
      </w:r>
      <w:r w:rsidR="00803C72" w:rsidRPr="00F825E2">
        <w:rPr>
          <w:rFonts w:ascii="Times New Roman" w:hAnsi="Times New Roman" w:cs="Times New Roman"/>
          <w:sz w:val="24"/>
          <w:szCs w:val="24"/>
        </w:rPr>
        <w:t>с требованиями конкурсной док</w:t>
      </w:r>
      <w:r w:rsidR="00CD58E7" w:rsidRPr="00F825E2">
        <w:rPr>
          <w:rFonts w:ascii="Times New Roman" w:hAnsi="Times New Roman" w:cs="Times New Roman"/>
          <w:sz w:val="24"/>
          <w:szCs w:val="24"/>
        </w:rPr>
        <w:t>ументации и условиями моего кон</w:t>
      </w:r>
      <w:r w:rsidR="00803C72" w:rsidRPr="00F825E2">
        <w:rPr>
          <w:rFonts w:ascii="Times New Roman" w:hAnsi="Times New Roman" w:cs="Times New Roman"/>
          <w:sz w:val="24"/>
          <w:szCs w:val="24"/>
        </w:rPr>
        <w:t>курсного пред</w:t>
      </w:r>
      <w:r w:rsidR="00CD58E7" w:rsidRPr="00F825E2">
        <w:rPr>
          <w:rFonts w:ascii="Times New Roman" w:hAnsi="Times New Roman" w:cs="Times New Roman"/>
          <w:sz w:val="24"/>
          <w:szCs w:val="24"/>
        </w:rPr>
        <w:t xml:space="preserve">ложения. </w:t>
      </w:r>
    </w:p>
    <w:p w:rsidR="00EB50E2" w:rsidRPr="00F825E2" w:rsidRDefault="00EB50E2" w:rsidP="00EB50E2">
      <w:pPr>
        <w:pStyle w:val="ConsPlusNonformat"/>
        <w:tabs>
          <w:tab w:val="left" w:pos="142"/>
        </w:tabs>
        <w:jc w:val="both"/>
        <w:rPr>
          <w:rFonts w:ascii="Times New Roman" w:hAnsi="Times New Roman" w:cs="Times New Roman"/>
          <w:sz w:val="24"/>
          <w:szCs w:val="24"/>
        </w:rPr>
      </w:pPr>
      <w:r w:rsidRPr="00F825E2">
        <w:rPr>
          <w:rFonts w:ascii="Times New Roman" w:hAnsi="Times New Roman" w:cs="Times New Roman"/>
          <w:sz w:val="24"/>
          <w:szCs w:val="24"/>
        </w:rPr>
        <w:t xml:space="preserve">  </w:t>
      </w:r>
      <w:r w:rsidR="00CD58E7" w:rsidRPr="00F825E2">
        <w:rPr>
          <w:rFonts w:ascii="Times New Roman" w:hAnsi="Times New Roman" w:cs="Times New Roman"/>
          <w:sz w:val="24"/>
          <w:szCs w:val="24"/>
        </w:rPr>
        <w:t>6.   К настоящей заявке</w:t>
      </w:r>
      <w:r w:rsidRPr="00F825E2">
        <w:rPr>
          <w:rFonts w:ascii="Times New Roman" w:hAnsi="Times New Roman" w:cs="Times New Roman"/>
          <w:sz w:val="24"/>
          <w:szCs w:val="24"/>
        </w:rPr>
        <w:t xml:space="preserve"> прилагаются документы согласно прилагаемой описи.</w:t>
      </w:r>
    </w:p>
    <w:p w:rsidR="00132B8E" w:rsidRPr="00F825E2" w:rsidRDefault="00EB50E2" w:rsidP="00132B8E">
      <w:pPr>
        <w:pStyle w:val="ConsPlusNonformat"/>
        <w:jc w:val="both"/>
        <w:rPr>
          <w:rFonts w:ascii="Arial Narrow" w:hAnsi="Arial Narrow" w:cs="Times New Roman"/>
        </w:rPr>
      </w:pPr>
      <w:r w:rsidRPr="00F825E2">
        <w:rPr>
          <w:rFonts w:ascii="Times New Roman" w:hAnsi="Times New Roman" w:cs="Times New Roman"/>
          <w:sz w:val="24"/>
          <w:szCs w:val="24"/>
        </w:rPr>
        <w:t xml:space="preserve">  7.   Сведения о заявителе:</w:t>
      </w:r>
      <w:r w:rsidR="00132B8E" w:rsidRPr="00F825E2">
        <w:rPr>
          <w:rFonts w:ascii="Arial Narrow" w:hAnsi="Arial Narrow" w:cs="Times New Roman"/>
        </w:rPr>
        <w:tab/>
      </w:r>
      <w:r w:rsidR="00132B8E" w:rsidRPr="00F825E2">
        <w:rPr>
          <w:rFonts w:ascii="Arial Narrow" w:hAnsi="Arial Narrow" w:cs="Times New Roman"/>
        </w:rPr>
        <w:tab/>
      </w:r>
    </w:p>
    <w:p w:rsidR="00132B8E" w:rsidRPr="00F825E2" w:rsidRDefault="00EB50E2" w:rsidP="00132B8E">
      <w:pPr>
        <w:pStyle w:val="ConsPlusNonformat"/>
        <w:jc w:val="both"/>
        <w:rPr>
          <w:rFonts w:ascii="Times New Roman" w:hAnsi="Times New Roman" w:cs="Times New Roman"/>
          <w:sz w:val="24"/>
          <w:szCs w:val="24"/>
        </w:rPr>
      </w:pPr>
      <w:r w:rsidRPr="00F825E2">
        <w:rPr>
          <w:rFonts w:ascii="Times New Roman" w:hAnsi="Times New Roman" w:cs="Times New Roman"/>
          <w:b/>
          <w:sz w:val="24"/>
          <w:szCs w:val="24"/>
        </w:rPr>
        <w:t xml:space="preserve">   </w:t>
      </w:r>
      <w:r w:rsidRPr="00F825E2">
        <w:rPr>
          <w:rFonts w:ascii="Times New Roman" w:hAnsi="Times New Roman" w:cs="Times New Roman"/>
          <w:sz w:val="24"/>
          <w:szCs w:val="24"/>
        </w:rPr>
        <w:t>Наименование заявителя ____________________________________________________________,</w:t>
      </w:r>
    </w:p>
    <w:p w:rsidR="00EB50E2" w:rsidRPr="00F825E2" w:rsidRDefault="00EB50E2" w:rsidP="00132B8E">
      <w:pPr>
        <w:pStyle w:val="ConsPlusNonformat"/>
        <w:jc w:val="both"/>
        <w:rPr>
          <w:rFonts w:ascii="Times New Roman" w:hAnsi="Times New Roman" w:cs="Times New Roman"/>
          <w:sz w:val="24"/>
          <w:szCs w:val="24"/>
        </w:rPr>
      </w:pPr>
      <w:r w:rsidRPr="00F825E2">
        <w:rPr>
          <w:rFonts w:ascii="Times New Roman" w:hAnsi="Times New Roman" w:cs="Times New Roman"/>
          <w:sz w:val="24"/>
          <w:szCs w:val="24"/>
        </w:rPr>
        <w:t xml:space="preserve">   Юридический адрес: ________________________________________________________________,</w:t>
      </w:r>
    </w:p>
    <w:p w:rsidR="00EB50E2" w:rsidRPr="00F825E2" w:rsidRDefault="00EB50E2" w:rsidP="00132B8E">
      <w:pPr>
        <w:pStyle w:val="ConsPlusNonformat"/>
        <w:jc w:val="both"/>
        <w:rPr>
          <w:rFonts w:ascii="Times New Roman" w:hAnsi="Times New Roman" w:cs="Times New Roman"/>
          <w:sz w:val="24"/>
          <w:szCs w:val="24"/>
        </w:rPr>
      </w:pPr>
      <w:r w:rsidRPr="00F825E2">
        <w:rPr>
          <w:rFonts w:ascii="Times New Roman" w:hAnsi="Times New Roman" w:cs="Times New Roman"/>
          <w:sz w:val="24"/>
          <w:szCs w:val="24"/>
        </w:rPr>
        <w:t xml:space="preserve">   Фактический адрес (место жительства): ________________________________________________,</w:t>
      </w:r>
    </w:p>
    <w:p w:rsidR="00EB50E2" w:rsidRPr="00F825E2" w:rsidRDefault="00EB50E2" w:rsidP="00132B8E">
      <w:pPr>
        <w:pStyle w:val="ConsPlusNonformat"/>
        <w:jc w:val="both"/>
        <w:rPr>
          <w:rFonts w:ascii="Times New Roman" w:hAnsi="Times New Roman" w:cs="Times New Roman"/>
          <w:sz w:val="24"/>
          <w:szCs w:val="24"/>
        </w:rPr>
      </w:pPr>
      <w:r w:rsidRPr="00F825E2">
        <w:rPr>
          <w:rFonts w:ascii="Times New Roman" w:hAnsi="Times New Roman" w:cs="Times New Roman"/>
          <w:sz w:val="24"/>
          <w:szCs w:val="24"/>
        </w:rPr>
        <w:lastRenderedPageBreak/>
        <w:t xml:space="preserve">   Телефон______________________, </w:t>
      </w:r>
      <w:proofErr w:type="gramStart"/>
      <w:r w:rsidRPr="00F825E2">
        <w:rPr>
          <w:rFonts w:ascii="Times New Roman" w:hAnsi="Times New Roman" w:cs="Times New Roman"/>
          <w:sz w:val="24"/>
          <w:szCs w:val="24"/>
        </w:rPr>
        <w:t>Е</w:t>
      </w:r>
      <w:proofErr w:type="gramEnd"/>
      <w:r w:rsidRPr="00F825E2">
        <w:rPr>
          <w:rFonts w:ascii="Times New Roman" w:hAnsi="Times New Roman" w:cs="Times New Roman"/>
          <w:sz w:val="24"/>
          <w:szCs w:val="24"/>
        </w:rPr>
        <w:t>-</w:t>
      </w:r>
      <w:r w:rsidRPr="00F825E2">
        <w:rPr>
          <w:rFonts w:ascii="Times New Roman" w:hAnsi="Times New Roman" w:cs="Times New Roman"/>
          <w:sz w:val="24"/>
          <w:szCs w:val="24"/>
          <w:lang w:val="en-US"/>
        </w:rPr>
        <w:t>mail</w:t>
      </w:r>
      <w:r w:rsidRPr="00F825E2">
        <w:rPr>
          <w:rFonts w:ascii="Times New Roman" w:hAnsi="Times New Roman" w:cs="Times New Roman"/>
          <w:sz w:val="24"/>
          <w:szCs w:val="24"/>
        </w:rPr>
        <w:t>________________________________________,</w:t>
      </w:r>
    </w:p>
    <w:p w:rsidR="00EB50E2" w:rsidRPr="00F825E2" w:rsidRDefault="00EB50E2" w:rsidP="00132B8E">
      <w:pPr>
        <w:pStyle w:val="ConsPlusNonformat"/>
        <w:jc w:val="both"/>
        <w:rPr>
          <w:rFonts w:ascii="Times New Roman" w:hAnsi="Times New Roman" w:cs="Times New Roman"/>
          <w:sz w:val="24"/>
          <w:szCs w:val="24"/>
        </w:rPr>
      </w:pPr>
      <w:r w:rsidRPr="00F825E2">
        <w:rPr>
          <w:rFonts w:ascii="Times New Roman" w:hAnsi="Times New Roman" w:cs="Times New Roman"/>
          <w:sz w:val="24"/>
          <w:szCs w:val="24"/>
        </w:rPr>
        <w:t xml:space="preserve">   ИНН _____________________, ОГРН _________________________________,</w:t>
      </w:r>
    </w:p>
    <w:p w:rsidR="00EB50E2" w:rsidRPr="00F825E2" w:rsidRDefault="00EB50E2" w:rsidP="00132B8E">
      <w:pPr>
        <w:pStyle w:val="ConsPlusNonformat"/>
        <w:jc w:val="both"/>
        <w:rPr>
          <w:rFonts w:ascii="Times New Roman" w:hAnsi="Times New Roman" w:cs="Times New Roman"/>
          <w:sz w:val="24"/>
          <w:szCs w:val="24"/>
        </w:rPr>
      </w:pPr>
      <w:r w:rsidRPr="00F825E2">
        <w:rPr>
          <w:rFonts w:ascii="Times New Roman" w:hAnsi="Times New Roman" w:cs="Times New Roman"/>
          <w:sz w:val="24"/>
          <w:szCs w:val="24"/>
        </w:rPr>
        <w:t xml:space="preserve">   Банковские реквизиты ____________________________________________________________</w:t>
      </w:r>
    </w:p>
    <w:p w:rsidR="00EB50E2" w:rsidRPr="00F825E2" w:rsidRDefault="00EB50E2" w:rsidP="00132B8E">
      <w:pPr>
        <w:pStyle w:val="ConsPlusNonformat"/>
        <w:jc w:val="both"/>
        <w:rPr>
          <w:rFonts w:ascii="Times New Roman" w:hAnsi="Times New Roman" w:cs="Times New Roman"/>
          <w:sz w:val="24"/>
          <w:szCs w:val="24"/>
        </w:rPr>
      </w:pPr>
      <w:r w:rsidRPr="00F825E2">
        <w:rPr>
          <w:rFonts w:ascii="Times New Roman" w:hAnsi="Times New Roman" w:cs="Times New Roman"/>
          <w:sz w:val="24"/>
          <w:szCs w:val="24"/>
        </w:rPr>
        <w:t>__________________________________________________________________________________</w:t>
      </w:r>
    </w:p>
    <w:p w:rsidR="00EB50E2" w:rsidRPr="00F825E2" w:rsidRDefault="00EB50E2" w:rsidP="00132B8E">
      <w:pPr>
        <w:pStyle w:val="ConsPlusNonformat"/>
        <w:jc w:val="both"/>
        <w:rPr>
          <w:rFonts w:ascii="Times New Roman" w:hAnsi="Times New Roman" w:cs="Times New Roman"/>
          <w:sz w:val="24"/>
          <w:szCs w:val="24"/>
        </w:rPr>
      </w:pPr>
      <w:r w:rsidRPr="00F825E2">
        <w:rPr>
          <w:rFonts w:ascii="Times New Roman" w:hAnsi="Times New Roman" w:cs="Times New Roman"/>
          <w:sz w:val="24"/>
          <w:szCs w:val="24"/>
        </w:rPr>
        <w:t xml:space="preserve">   Лицензия на осуществление перевозки пассажиров автомобильным транспортом: дата выдачи ________________, № __________________, срок действия _______________________,</w:t>
      </w:r>
    </w:p>
    <w:p w:rsidR="00E82316" w:rsidRPr="00F825E2" w:rsidRDefault="00E82316" w:rsidP="00E82316">
      <w:pPr>
        <w:pStyle w:val="ConsPlusNonformat"/>
        <w:jc w:val="both"/>
        <w:rPr>
          <w:rFonts w:ascii="Times New Roman" w:hAnsi="Times New Roman" w:cs="Times New Roman"/>
          <w:sz w:val="16"/>
          <w:szCs w:val="16"/>
        </w:rPr>
      </w:pPr>
      <w:r w:rsidRPr="00F825E2">
        <w:rPr>
          <w:rFonts w:ascii="Times New Roman" w:hAnsi="Times New Roman" w:cs="Times New Roman"/>
          <w:sz w:val="24"/>
          <w:szCs w:val="24"/>
        </w:rPr>
        <w:t xml:space="preserve">   </w:t>
      </w:r>
    </w:p>
    <w:p w:rsidR="00132B8E" w:rsidRPr="00F825E2" w:rsidRDefault="00E82316" w:rsidP="00E82316">
      <w:pPr>
        <w:pStyle w:val="ConsPlusNonformat"/>
        <w:jc w:val="both"/>
        <w:rPr>
          <w:rFonts w:ascii="Times New Roman" w:hAnsi="Times New Roman" w:cs="Times New Roman"/>
          <w:sz w:val="24"/>
          <w:szCs w:val="24"/>
        </w:rPr>
      </w:pPr>
      <w:r w:rsidRPr="00F825E2">
        <w:rPr>
          <w:rFonts w:ascii="Times New Roman" w:hAnsi="Times New Roman" w:cs="Times New Roman"/>
          <w:sz w:val="24"/>
          <w:szCs w:val="24"/>
        </w:rPr>
        <w:t xml:space="preserve">    Приложение на   _____ </w:t>
      </w:r>
      <w:proofErr w:type="gramStart"/>
      <w:r w:rsidRPr="00F825E2">
        <w:rPr>
          <w:rFonts w:ascii="Times New Roman" w:hAnsi="Times New Roman" w:cs="Times New Roman"/>
          <w:sz w:val="24"/>
          <w:szCs w:val="24"/>
        </w:rPr>
        <w:t>л</w:t>
      </w:r>
      <w:proofErr w:type="gramEnd"/>
      <w:r w:rsidRPr="00F825E2">
        <w:rPr>
          <w:rFonts w:ascii="Times New Roman" w:hAnsi="Times New Roman" w:cs="Times New Roman"/>
          <w:sz w:val="24"/>
          <w:szCs w:val="24"/>
        </w:rPr>
        <w:t>, в 1 экз.</w:t>
      </w:r>
    </w:p>
    <w:p w:rsidR="00E82316" w:rsidRPr="00F825E2" w:rsidRDefault="00E82316" w:rsidP="00E82316">
      <w:pPr>
        <w:pStyle w:val="ConsPlusNonformat"/>
        <w:jc w:val="both"/>
        <w:rPr>
          <w:b/>
          <w:sz w:val="16"/>
          <w:szCs w:val="16"/>
        </w:rPr>
      </w:pPr>
    </w:p>
    <w:p w:rsidR="00132B8E" w:rsidRPr="00F825E2" w:rsidRDefault="005E7834" w:rsidP="00132B8E">
      <w:pPr>
        <w:widowControl w:val="0"/>
        <w:rPr>
          <w:sz w:val="18"/>
          <w:szCs w:val="24"/>
        </w:rPr>
      </w:pPr>
      <w:r w:rsidRPr="00F825E2">
        <w:rPr>
          <w:sz w:val="18"/>
          <w:szCs w:val="24"/>
        </w:rPr>
        <w:t>___</w:t>
      </w:r>
      <w:r w:rsidR="00132B8E" w:rsidRPr="00F825E2">
        <w:rPr>
          <w:sz w:val="18"/>
          <w:szCs w:val="24"/>
        </w:rPr>
        <w:t>____________</w:t>
      </w:r>
      <w:r w:rsidR="00E82316" w:rsidRPr="00F825E2">
        <w:rPr>
          <w:sz w:val="18"/>
          <w:szCs w:val="24"/>
        </w:rPr>
        <w:t>________</w:t>
      </w:r>
      <w:r w:rsidR="00132B8E" w:rsidRPr="00F825E2">
        <w:rPr>
          <w:sz w:val="18"/>
          <w:szCs w:val="24"/>
        </w:rPr>
        <w:t>_</w:t>
      </w:r>
      <w:r w:rsidR="00E82316" w:rsidRPr="00F825E2">
        <w:rPr>
          <w:sz w:val="18"/>
          <w:szCs w:val="24"/>
        </w:rPr>
        <w:t>__</w:t>
      </w:r>
      <w:r w:rsidR="00132B8E" w:rsidRPr="00F825E2">
        <w:rPr>
          <w:sz w:val="18"/>
          <w:szCs w:val="24"/>
        </w:rPr>
        <w:tab/>
      </w:r>
      <w:r w:rsidR="00132B8E" w:rsidRPr="00F825E2">
        <w:rPr>
          <w:sz w:val="18"/>
          <w:szCs w:val="24"/>
        </w:rPr>
        <w:tab/>
      </w:r>
      <w:r w:rsidR="00132B8E" w:rsidRPr="00F825E2">
        <w:rPr>
          <w:sz w:val="18"/>
          <w:szCs w:val="24"/>
        </w:rPr>
        <w:tab/>
        <w:t>_________________</w:t>
      </w:r>
      <w:r w:rsidR="00132B8E" w:rsidRPr="00F825E2">
        <w:rPr>
          <w:sz w:val="18"/>
          <w:szCs w:val="24"/>
        </w:rPr>
        <w:tab/>
      </w:r>
      <w:r w:rsidR="00E82316" w:rsidRPr="00F825E2">
        <w:rPr>
          <w:sz w:val="18"/>
          <w:szCs w:val="24"/>
        </w:rPr>
        <w:t xml:space="preserve">                  </w:t>
      </w:r>
      <w:r w:rsidR="00132B8E" w:rsidRPr="00F825E2">
        <w:rPr>
          <w:sz w:val="18"/>
          <w:szCs w:val="24"/>
        </w:rPr>
        <w:t>_______________________</w:t>
      </w:r>
    </w:p>
    <w:p w:rsidR="00E82316" w:rsidRPr="00F825E2" w:rsidRDefault="00E82316" w:rsidP="00E82316">
      <w:pPr>
        <w:widowControl w:val="0"/>
        <w:rPr>
          <w:sz w:val="18"/>
          <w:szCs w:val="24"/>
        </w:rPr>
      </w:pPr>
      <w:proofErr w:type="gramStart"/>
      <w:r w:rsidRPr="00F825E2">
        <w:rPr>
          <w:sz w:val="18"/>
          <w:szCs w:val="24"/>
        </w:rPr>
        <w:t>(подпись лица, уполномоченного на                                          подпись                                             расшифровка подписи</w:t>
      </w:r>
      <w:proofErr w:type="gramEnd"/>
    </w:p>
    <w:p w:rsidR="00E82316" w:rsidRPr="00F825E2" w:rsidRDefault="00E82316" w:rsidP="00E82316">
      <w:pPr>
        <w:widowControl w:val="0"/>
        <w:rPr>
          <w:sz w:val="18"/>
          <w:szCs w:val="24"/>
        </w:rPr>
      </w:pPr>
      <w:r w:rsidRPr="00F825E2">
        <w:rPr>
          <w:sz w:val="18"/>
          <w:szCs w:val="24"/>
        </w:rPr>
        <w:t xml:space="preserve">осуществление действий от имени                                                                             </w:t>
      </w:r>
    </w:p>
    <w:p w:rsidR="00E82316" w:rsidRPr="00F825E2" w:rsidRDefault="00E82316" w:rsidP="00E82316">
      <w:pPr>
        <w:widowControl w:val="0"/>
        <w:rPr>
          <w:sz w:val="18"/>
          <w:szCs w:val="24"/>
        </w:rPr>
      </w:pPr>
      <w:r w:rsidRPr="00F825E2">
        <w:rPr>
          <w:sz w:val="18"/>
          <w:szCs w:val="24"/>
        </w:rPr>
        <w:t xml:space="preserve">заявителя) </w:t>
      </w:r>
    </w:p>
    <w:p w:rsidR="00132B8E" w:rsidRPr="00F825E2" w:rsidRDefault="00132B8E" w:rsidP="00132B8E">
      <w:pPr>
        <w:widowControl w:val="0"/>
        <w:rPr>
          <w:sz w:val="18"/>
          <w:szCs w:val="24"/>
        </w:rPr>
      </w:pPr>
      <w:r w:rsidRPr="00F825E2">
        <w:rPr>
          <w:sz w:val="18"/>
          <w:szCs w:val="24"/>
        </w:rPr>
        <w:tab/>
      </w:r>
      <w:r w:rsidRPr="00F825E2">
        <w:rPr>
          <w:sz w:val="18"/>
          <w:szCs w:val="24"/>
        </w:rPr>
        <w:tab/>
      </w:r>
      <w:r w:rsidRPr="00F825E2">
        <w:rPr>
          <w:sz w:val="18"/>
          <w:szCs w:val="24"/>
        </w:rPr>
        <w:tab/>
        <w:t xml:space="preserve">                    </w:t>
      </w:r>
      <w:r w:rsidRPr="00F825E2">
        <w:rPr>
          <w:sz w:val="18"/>
          <w:szCs w:val="24"/>
        </w:rPr>
        <w:tab/>
      </w:r>
      <w:r w:rsidRPr="00F825E2">
        <w:rPr>
          <w:sz w:val="18"/>
          <w:szCs w:val="24"/>
        </w:rPr>
        <w:tab/>
      </w:r>
      <w:r w:rsidRPr="00F825E2">
        <w:rPr>
          <w:sz w:val="18"/>
          <w:szCs w:val="24"/>
        </w:rPr>
        <w:tab/>
      </w:r>
      <w:r w:rsidRPr="00F825E2">
        <w:rPr>
          <w:sz w:val="18"/>
          <w:szCs w:val="24"/>
        </w:rPr>
        <w:tab/>
        <w:t xml:space="preserve"> </w:t>
      </w:r>
    </w:p>
    <w:p w:rsidR="00A031D7" w:rsidRPr="00C96A0A" w:rsidRDefault="00132B8E" w:rsidP="005E7834">
      <w:pPr>
        <w:widowControl w:val="0"/>
        <w:tabs>
          <w:tab w:val="left" w:pos="7260"/>
        </w:tabs>
        <w:rPr>
          <w:sz w:val="18"/>
          <w:szCs w:val="24"/>
        </w:rPr>
      </w:pPr>
      <w:r w:rsidRPr="00F825E2">
        <w:rPr>
          <w:sz w:val="18"/>
          <w:szCs w:val="24"/>
        </w:rPr>
        <w:t xml:space="preserve">Дата </w:t>
      </w:r>
      <w:r w:rsidR="00E82316" w:rsidRPr="00F825E2">
        <w:rPr>
          <w:sz w:val="18"/>
          <w:szCs w:val="24"/>
        </w:rPr>
        <w:t xml:space="preserve">«_____»     </w:t>
      </w:r>
      <w:r w:rsidRPr="00F825E2">
        <w:rPr>
          <w:sz w:val="18"/>
          <w:szCs w:val="24"/>
        </w:rPr>
        <w:t>___________________</w:t>
      </w:r>
      <w:r w:rsidR="00E82316" w:rsidRPr="00F825E2">
        <w:rPr>
          <w:sz w:val="18"/>
          <w:szCs w:val="24"/>
        </w:rPr>
        <w:t xml:space="preserve"> 20__г.</w:t>
      </w:r>
      <w:r w:rsidR="005E7834" w:rsidRPr="00F825E2">
        <w:rPr>
          <w:sz w:val="18"/>
          <w:szCs w:val="24"/>
        </w:rPr>
        <w:tab/>
        <w:t xml:space="preserve">       МП</w:t>
      </w:r>
    </w:p>
    <w:p w:rsidR="00A031D7" w:rsidRDefault="00A031D7" w:rsidP="00132B8E">
      <w:pPr>
        <w:jc w:val="right"/>
        <w:rPr>
          <w:sz w:val="24"/>
          <w:szCs w:val="24"/>
        </w:rPr>
      </w:pPr>
    </w:p>
    <w:p w:rsidR="00763DA3" w:rsidRDefault="00763DA3" w:rsidP="00132B8E">
      <w:pPr>
        <w:jc w:val="right"/>
        <w:rPr>
          <w:sz w:val="24"/>
          <w:szCs w:val="24"/>
        </w:rPr>
      </w:pPr>
    </w:p>
    <w:p w:rsidR="00A64077" w:rsidRDefault="00A64077" w:rsidP="00132B8E">
      <w:pPr>
        <w:jc w:val="right"/>
        <w:rPr>
          <w:sz w:val="24"/>
          <w:szCs w:val="24"/>
        </w:rPr>
      </w:pPr>
    </w:p>
    <w:p w:rsidR="00132B8E" w:rsidRPr="00023694" w:rsidRDefault="00011619" w:rsidP="004A5E5D">
      <w:pPr>
        <w:rPr>
          <w:sz w:val="24"/>
          <w:szCs w:val="24"/>
        </w:rPr>
      </w:pPr>
      <w:r>
        <w:rPr>
          <w:sz w:val="24"/>
          <w:szCs w:val="24"/>
        </w:rPr>
        <w:t xml:space="preserve">                                                                                                        Приложение № 1</w:t>
      </w:r>
      <w:r w:rsidR="00132B8E" w:rsidRPr="00023694">
        <w:rPr>
          <w:sz w:val="24"/>
          <w:szCs w:val="24"/>
        </w:rPr>
        <w:t xml:space="preserve"> к конкурсной заявке</w:t>
      </w:r>
    </w:p>
    <w:p w:rsidR="00132B8E" w:rsidRPr="00023694" w:rsidRDefault="00132B8E" w:rsidP="00132B8E">
      <w:pPr>
        <w:pStyle w:val="ConsNormal"/>
        <w:widowControl/>
        <w:jc w:val="right"/>
        <w:rPr>
          <w:rFonts w:ascii="Times New Roman" w:hAnsi="Times New Roman"/>
          <w:sz w:val="24"/>
          <w:szCs w:val="24"/>
        </w:rPr>
      </w:pPr>
    </w:p>
    <w:p w:rsidR="00132B8E" w:rsidRPr="00023694" w:rsidRDefault="00132B8E" w:rsidP="00132B8E">
      <w:pPr>
        <w:jc w:val="center"/>
        <w:rPr>
          <w:b/>
          <w:sz w:val="24"/>
          <w:szCs w:val="24"/>
        </w:rPr>
      </w:pPr>
      <w:r w:rsidRPr="00023694">
        <w:rPr>
          <w:b/>
          <w:sz w:val="24"/>
          <w:szCs w:val="24"/>
        </w:rPr>
        <w:t>Сопроводительное письмо</w:t>
      </w:r>
    </w:p>
    <w:p w:rsidR="00132B8E" w:rsidRPr="00023694" w:rsidRDefault="00132B8E" w:rsidP="00132B8E"/>
    <w:p w:rsidR="00132B8E" w:rsidRPr="00023694" w:rsidRDefault="00132B8E" w:rsidP="00132B8E">
      <w:pPr>
        <w:ind w:firstLine="709"/>
        <w:jc w:val="both"/>
        <w:rPr>
          <w:sz w:val="24"/>
          <w:szCs w:val="24"/>
        </w:rPr>
      </w:pPr>
      <w:proofErr w:type="gramStart"/>
      <w:r w:rsidRPr="00023694">
        <w:rPr>
          <w:sz w:val="24"/>
          <w:szCs w:val="24"/>
        </w:rPr>
        <w:t xml:space="preserve">Изучив конкурсную документацию и принимая установленные в ней требования и условия </w:t>
      </w:r>
      <w:r>
        <w:rPr>
          <w:sz w:val="24"/>
          <w:szCs w:val="24"/>
        </w:rPr>
        <w:t xml:space="preserve">открытого </w:t>
      </w:r>
      <w:r w:rsidRPr="00023694">
        <w:rPr>
          <w:sz w:val="24"/>
          <w:szCs w:val="24"/>
        </w:rPr>
        <w:t xml:space="preserve">конкурса, готов осуществлять перевозки по </w:t>
      </w:r>
      <w:r w:rsidR="00DD49C3">
        <w:rPr>
          <w:sz w:val="24"/>
          <w:szCs w:val="24"/>
        </w:rPr>
        <w:t>меж</w:t>
      </w:r>
      <w:r w:rsidRPr="00023694">
        <w:rPr>
          <w:sz w:val="24"/>
          <w:szCs w:val="24"/>
        </w:rPr>
        <w:t>муниципальному (-ым)   маршруту (-</w:t>
      </w:r>
      <w:proofErr w:type="spellStart"/>
      <w:r w:rsidRPr="00023694">
        <w:rPr>
          <w:sz w:val="24"/>
          <w:szCs w:val="24"/>
        </w:rPr>
        <w:t>ам</w:t>
      </w:r>
      <w:proofErr w:type="spellEnd"/>
      <w:r w:rsidRPr="00023694">
        <w:rPr>
          <w:sz w:val="24"/>
          <w:szCs w:val="24"/>
        </w:rPr>
        <w:t xml:space="preserve">)              № ________ регулярных перевозок пассажиров и багажа автомобильным  транспортом по нерегулируемым тарифам на территории </w:t>
      </w:r>
      <w:r w:rsidR="00C707EB">
        <w:rPr>
          <w:sz w:val="24"/>
          <w:szCs w:val="24"/>
        </w:rPr>
        <w:t>Ивановской области</w:t>
      </w:r>
      <w:r w:rsidRPr="00023694">
        <w:rPr>
          <w:sz w:val="24"/>
          <w:szCs w:val="24"/>
        </w:rPr>
        <w:t xml:space="preserve"> на условиях и в соответствии с требованиями, установленными Федеральным законом от 13.07.2015 № 220-ФЗ "Об организации регулярных перевозок пассажиров и багажа автомобильным транспортом и городским наземным</w:t>
      </w:r>
      <w:proofErr w:type="gramEnd"/>
      <w:r w:rsidRPr="00023694">
        <w:rPr>
          <w:sz w:val="24"/>
          <w:szCs w:val="24"/>
        </w:rPr>
        <w:t xml:space="preserve"> электрическим транспортом в Российской Федерации и о внесении изменений в отдельные законодательные акты Российской Федерации", </w:t>
      </w:r>
      <w:r w:rsidR="00C707EB">
        <w:rPr>
          <w:sz w:val="24"/>
          <w:szCs w:val="24"/>
        </w:rPr>
        <w:t xml:space="preserve"> </w:t>
      </w:r>
      <w:r w:rsidRPr="00023694">
        <w:rPr>
          <w:sz w:val="24"/>
          <w:szCs w:val="24"/>
        </w:rPr>
        <w:t xml:space="preserve"> конкурсной документацией.</w:t>
      </w:r>
    </w:p>
    <w:p w:rsidR="00132B8E" w:rsidRPr="00023694" w:rsidRDefault="00132B8E" w:rsidP="00C93977">
      <w:pPr>
        <w:pStyle w:val="1"/>
        <w:ind w:firstLine="709"/>
        <w:jc w:val="left"/>
        <w:rPr>
          <w:szCs w:val="24"/>
        </w:rPr>
      </w:pPr>
      <w:r w:rsidRPr="00023694">
        <w:rPr>
          <w:szCs w:val="24"/>
        </w:rPr>
        <w:t>Настоящей заявкой подтверждаю, что в отношении ________________________________________________________________________________</w:t>
      </w:r>
    </w:p>
    <w:p w:rsidR="00132B8E" w:rsidRPr="00023694" w:rsidRDefault="00132B8E" w:rsidP="00132B8E">
      <w:pPr>
        <w:ind w:firstLine="709"/>
        <w:jc w:val="center"/>
        <w:rPr>
          <w:sz w:val="16"/>
        </w:rPr>
      </w:pPr>
      <w:r w:rsidRPr="00023694">
        <w:rPr>
          <w:sz w:val="16"/>
        </w:rPr>
        <w:t>(наименование участника конкурса)</w:t>
      </w:r>
    </w:p>
    <w:p w:rsidR="00132B8E" w:rsidRPr="00023694" w:rsidRDefault="00132B8E" w:rsidP="00132B8E">
      <w:pPr>
        <w:pStyle w:val="a3"/>
        <w:spacing w:after="0"/>
        <w:ind w:firstLine="709"/>
        <w:jc w:val="both"/>
        <w:rPr>
          <w:sz w:val="24"/>
          <w:szCs w:val="24"/>
        </w:rPr>
      </w:pPr>
      <w:r w:rsidRPr="00023694">
        <w:rPr>
          <w:sz w:val="24"/>
          <w:szCs w:val="24"/>
        </w:rPr>
        <w:t>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в соответствии с Кодексом Российской Федерации об административных нарушениях.</w:t>
      </w:r>
    </w:p>
    <w:p w:rsidR="00132B8E" w:rsidRPr="00023694" w:rsidRDefault="00763DA3" w:rsidP="00132B8E">
      <w:pPr>
        <w:pStyle w:val="a3"/>
        <w:spacing w:after="0"/>
        <w:ind w:firstLine="709"/>
        <w:jc w:val="both"/>
        <w:rPr>
          <w:sz w:val="24"/>
          <w:szCs w:val="24"/>
        </w:rPr>
      </w:pPr>
      <w:proofErr w:type="gramStart"/>
      <w:r w:rsidRPr="00023694">
        <w:rPr>
          <w:sz w:val="24"/>
          <w:szCs w:val="24"/>
        </w:rPr>
        <w:t>В случае победы</w:t>
      </w:r>
      <w:r w:rsidR="00132B8E" w:rsidRPr="00023694">
        <w:rPr>
          <w:sz w:val="24"/>
          <w:szCs w:val="24"/>
        </w:rPr>
        <w:t xml:space="preserve"> в открытом конкурсе обязуюсь приступить к осуществлению предусмотренных свидетельством регулярных перевозок не позднее чем через </w:t>
      </w:r>
      <w:r w:rsidR="002730A9">
        <w:rPr>
          <w:sz w:val="24"/>
          <w:szCs w:val="24"/>
        </w:rPr>
        <w:t>девяносто</w:t>
      </w:r>
      <w:r w:rsidR="00132B8E" w:rsidRPr="00023694">
        <w:rPr>
          <w:sz w:val="24"/>
          <w:szCs w:val="24"/>
        </w:rPr>
        <w:t xml:space="preserve"> дней со дня проведения открытого конкурса, а также осуществлять деятельность по регулярным перевозкам пассажиров и багажа автобусами по указанному в свидетельстве маршруту в соответствии с графиком, являющимся приложением к свидетельству, а также в соответствии с требованиями действующих нормативных правовых актов.</w:t>
      </w:r>
      <w:proofErr w:type="gramEnd"/>
    </w:p>
    <w:p w:rsidR="00132B8E" w:rsidRPr="00023694" w:rsidRDefault="00132B8E" w:rsidP="00132B8E">
      <w:pPr>
        <w:widowControl w:val="0"/>
        <w:rPr>
          <w:sz w:val="18"/>
          <w:szCs w:val="24"/>
        </w:rPr>
      </w:pPr>
      <w:r w:rsidRPr="00023694">
        <w:rPr>
          <w:sz w:val="18"/>
          <w:szCs w:val="24"/>
        </w:rPr>
        <w:t>______________________</w:t>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 xml:space="preserve"> </w:t>
      </w:r>
      <w:r w:rsidRPr="00023694">
        <w:rPr>
          <w:sz w:val="18"/>
          <w:szCs w:val="24"/>
        </w:rPr>
        <w:tab/>
        <w:t>_________________</w:t>
      </w:r>
      <w:r w:rsidRPr="00023694">
        <w:rPr>
          <w:sz w:val="18"/>
          <w:szCs w:val="24"/>
        </w:rPr>
        <w:tab/>
        <w:t>_______________________</w:t>
      </w:r>
    </w:p>
    <w:p w:rsidR="00132B8E" w:rsidRPr="00023694" w:rsidRDefault="00132B8E" w:rsidP="00132B8E">
      <w:pPr>
        <w:widowControl w:val="0"/>
        <w:ind w:firstLine="708"/>
        <w:rPr>
          <w:sz w:val="18"/>
          <w:szCs w:val="24"/>
        </w:rPr>
      </w:pPr>
      <w:r w:rsidRPr="00023694">
        <w:rPr>
          <w:sz w:val="18"/>
          <w:szCs w:val="24"/>
        </w:rPr>
        <w:t>должность</w:t>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подпись</w:t>
      </w:r>
      <w:r w:rsidRPr="00023694">
        <w:rPr>
          <w:sz w:val="18"/>
          <w:szCs w:val="24"/>
        </w:rPr>
        <w:tab/>
        <w:t xml:space="preserve">                    расшифровка подписи</w:t>
      </w:r>
    </w:p>
    <w:p w:rsidR="00132B8E" w:rsidRPr="00023694" w:rsidRDefault="00132B8E" w:rsidP="00132B8E">
      <w:pPr>
        <w:widowControl w:val="0"/>
        <w:rPr>
          <w:sz w:val="18"/>
          <w:szCs w:val="24"/>
        </w:rPr>
      </w:pP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 xml:space="preserve">                          М.П.         </w:t>
      </w:r>
    </w:p>
    <w:p w:rsidR="00132B8E" w:rsidRPr="00023694" w:rsidRDefault="00132B8E" w:rsidP="00132B8E">
      <w:pPr>
        <w:widowControl w:val="0"/>
        <w:ind w:firstLine="708"/>
        <w:rPr>
          <w:sz w:val="18"/>
          <w:szCs w:val="24"/>
        </w:rPr>
      </w:pPr>
      <w:r w:rsidRPr="00023694">
        <w:rPr>
          <w:sz w:val="18"/>
          <w:szCs w:val="24"/>
        </w:rPr>
        <w:t>Дата ___________________</w:t>
      </w:r>
    </w:p>
    <w:p w:rsidR="00067BBC" w:rsidRDefault="00067BBC"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011619" w:rsidRDefault="00011619" w:rsidP="00011619">
      <w:pPr>
        <w:rPr>
          <w:sz w:val="24"/>
          <w:szCs w:val="24"/>
        </w:rPr>
      </w:pPr>
    </w:p>
    <w:p w:rsidR="00132B8E" w:rsidRPr="00023694" w:rsidRDefault="00011619" w:rsidP="00011619">
      <w:pPr>
        <w:rPr>
          <w:sz w:val="24"/>
          <w:szCs w:val="24"/>
        </w:rPr>
      </w:pPr>
      <w:r>
        <w:rPr>
          <w:sz w:val="24"/>
          <w:szCs w:val="24"/>
        </w:rPr>
        <w:t xml:space="preserve">                                                                                               </w:t>
      </w:r>
      <w:r w:rsidR="00132B8E" w:rsidRPr="00023694">
        <w:rPr>
          <w:sz w:val="24"/>
          <w:szCs w:val="24"/>
        </w:rPr>
        <w:t>Приложение №</w:t>
      </w:r>
      <w:r w:rsidR="00C707EB">
        <w:rPr>
          <w:sz w:val="24"/>
          <w:szCs w:val="24"/>
        </w:rPr>
        <w:t xml:space="preserve"> </w:t>
      </w:r>
      <w:r w:rsidR="00523841">
        <w:rPr>
          <w:sz w:val="24"/>
          <w:szCs w:val="24"/>
        </w:rPr>
        <w:t>2</w:t>
      </w:r>
      <w:r w:rsidR="00A64077">
        <w:rPr>
          <w:sz w:val="24"/>
          <w:szCs w:val="24"/>
        </w:rPr>
        <w:t xml:space="preserve"> </w:t>
      </w:r>
      <w:r w:rsidR="00132B8E" w:rsidRPr="00023694">
        <w:rPr>
          <w:sz w:val="24"/>
          <w:szCs w:val="24"/>
        </w:rPr>
        <w:t>к конкурсной заявке</w:t>
      </w:r>
    </w:p>
    <w:p w:rsidR="00132B8E" w:rsidRPr="00023694" w:rsidRDefault="00132B8E" w:rsidP="00132B8E">
      <w:pPr>
        <w:suppressLineNumbers/>
        <w:spacing w:before="240"/>
        <w:ind w:firstLine="709"/>
        <w:jc w:val="center"/>
        <w:rPr>
          <w:sz w:val="24"/>
          <w:szCs w:val="24"/>
        </w:rPr>
      </w:pPr>
      <w:r w:rsidRPr="00023694">
        <w:rPr>
          <w:sz w:val="24"/>
          <w:szCs w:val="24"/>
        </w:rPr>
        <w:t>Сведения о лице, подавшем конкурсную заявку на участие в открытом конкурсе</w:t>
      </w:r>
    </w:p>
    <w:p w:rsidR="00132B8E" w:rsidRPr="003B2A06" w:rsidRDefault="00132B8E" w:rsidP="00132B8E">
      <w:pPr>
        <w:widowControl w:val="0"/>
        <w:spacing w:before="120"/>
        <w:ind w:left="1208" w:hanging="357"/>
        <w:jc w:val="cente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14"/>
        <w:gridCol w:w="3686"/>
      </w:tblGrid>
      <w:tr w:rsidR="00132B8E" w:rsidRPr="00023694" w:rsidTr="00F248A4">
        <w:trPr>
          <w:jc w:val="center"/>
        </w:trPr>
        <w:tc>
          <w:tcPr>
            <w:tcW w:w="648"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ind w:left="-142" w:right="-70"/>
              <w:jc w:val="center"/>
              <w:rPr>
                <w:b/>
                <w:sz w:val="24"/>
                <w:szCs w:val="24"/>
              </w:rPr>
            </w:pPr>
            <w:r w:rsidRPr="00023694">
              <w:rPr>
                <w:sz w:val="24"/>
                <w:szCs w:val="24"/>
              </w:rPr>
              <w:t xml:space="preserve">№ </w:t>
            </w:r>
            <w:proofErr w:type="gramStart"/>
            <w:r w:rsidRPr="00023694">
              <w:rPr>
                <w:sz w:val="24"/>
                <w:szCs w:val="24"/>
              </w:rPr>
              <w:t>п</w:t>
            </w:r>
            <w:proofErr w:type="gramEnd"/>
            <w:r w:rsidRPr="00023694">
              <w:rPr>
                <w:sz w:val="24"/>
                <w:szCs w:val="24"/>
              </w:rPr>
              <w:t>/п</w:t>
            </w:r>
          </w:p>
        </w:tc>
        <w:tc>
          <w:tcPr>
            <w:tcW w:w="5414"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ind w:left="-142" w:right="-70"/>
              <w:jc w:val="center"/>
              <w:rPr>
                <w:sz w:val="24"/>
                <w:szCs w:val="24"/>
              </w:rPr>
            </w:pPr>
          </w:p>
          <w:p w:rsidR="00132B8E" w:rsidRPr="00023694" w:rsidRDefault="00132B8E" w:rsidP="00F248A4">
            <w:pPr>
              <w:suppressLineNumbers/>
              <w:ind w:left="-142" w:right="-70"/>
              <w:jc w:val="center"/>
              <w:rPr>
                <w:b/>
                <w:sz w:val="24"/>
                <w:szCs w:val="24"/>
              </w:rPr>
            </w:pPr>
            <w:r w:rsidRPr="00023694">
              <w:rPr>
                <w:sz w:val="24"/>
                <w:szCs w:val="24"/>
              </w:rPr>
              <w:t>Наименование</w:t>
            </w:r>
          </w:p>
          <w:p w:rsidR="00132B8E" w:rsidRPr="00023694" w:rsidRDefault="00132B8E" w:rsidP="00F248A4">
            <w:pPr>
              <w:suppressLineNumbers/>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ind w:left="-142" w:right="-70"/>
              <w:jc w:val="center"/>
              <w:rPr>
                <w:b/>
                <w:sz w:val="24"/>
                <w:szCs w:val="24"/>
              </w:rPr>
            </w:pPr>
            <w:r w:rsidRPr="00023694">
              <w:rPr>
                <w:sz w:val="24"/>
                <w:szCs w:val="24"/>
              </w:rPr>
              <w:t>Сведения</w:t>
            </w:r>
          </w:p>
          <w:p w:rsidR="00132B8E" w:rsidRPr="00023694" w:rsidRDefault="00132B8E" w:rsidP="00F248A4">
            <w:pPr>
              <w:suppressLineNumbers/>
              <w:ind w:left="-142" w:right="-70"/>
              <w:jc w:val="center"/>
              <w:rPr>
                <w:b/>
                <w:sz w:val="24"/>
                <w:szCs w:val="24"/>
              </w:rPr>
            </w:pPr>
            <w:r w:rsidRPr="00023694">
              <w:rPr>
                <w:sz w:val="24"/>
                <w:szCs w:val="24"/>
              </w:rPr>
              <w:t xml:space="preserve">о лице, подавшем заявку на участие в </w:t>
            </w:r>
            <w:r>
              <w:rPr>
                <w:sz w:val="24"/>
                <w:szCs w:val="24"/>
              </w:rPr>
              <w:t xml:space="preserve">открытом </w:t>
            </w:r>
            <w:r w:rsidRPr="00023694">
              <w:rPr>
                <w:sz w:val="24"/>
                <w:szCs w:val="24"/>
              </w:rPr>
              <w:t>конкурсе</w:t>
            </w:r>
          </w:p>
        </w:tc>
      </w:tr>
      <w:tr w:rsidR="00132B8E" w:rsidRPr="00023694" w:rsidTr="00F248A4">
        <w:trPr>
          <w:jc w:val="center"/>
        </w:trPr>
        <w:tc>
          <w:tcPr>
            <w:tcW w:w="648"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1</w:t>
            </w:r>
          </w:p>
        </w:tc>
        <w:tc>
          <w:tcPr>
            <w:tcW w:w="5414"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Фирменное наименование (полное и сокращенное наименование)</w:t>
            </w:r>
          </w:p>
          <w:p w:rsidR="00132B8E" w:rsidRPr="00023694" w:rsidRDefault="00132B8E" w:rsidP="00F248A4">
            <w:pPr>
              <w:suppressLineNumbers/>
              <w:jc w:val="both"/>
              <w:rPr>
                <w:i/>
                <w:sz w:val="24"/>
                <w:szCs w:val="24"/>
              </w:rPr>
            </w:pPr>
            <w:r w:rsidRPr="00023694">
              <w:rPr>
                <w:i/>
                <w:sz w:val="24"/>
                <w:szCs w:val="24"/>
              </w:rPr>
              <w:t>(для юридического лица, уполномоченного участника договора простого товарищества)</w:t>
            </w:r>
          </w:p>
          <w:p w:rsidR="00132B8E" w:rsidRPr="00023694" w:rsidRDefault="00132B8E" w:rsidP="00F248A4">
            <w:pPr>
              <w:suppressLineNumbers/>
              <w:jc w:val="both"/>
              <w:rPr>
                <w:sz w:val="24"/>
                <w:szCs w:val="24"/>
              </w:rPr>
            </w:pPr>
            <w:r w:rsidRPr="00023694">
              <w:rPr>
                <w:sz w:val="24"/>
                <w:szCs w:val="24"/>
              </w:rPr>
              <w:t>Фамилия, имя, отчество</w:t>
            </w:r>
          </w:p>
          <w:p w:rsidR="00132B8E" w:rsidRPr="00023694" w:rsidRDefault="00132B8E" w:rsidP="00F248A4">
            <w:pPr>
              <w:suppressLineNumbers/>
              <w:jc w:val="both"/>
              <w:rPr>
                <w:i/>
                <w:sz w:val="24"/>
                <w:szCs w:val="24"/>
              </w:rPr>
            </w:pPr>
            <w:r w:rsidRPr="00023694">
              <w:rPr>
                <w:i/>
                <w:sz w:val="24"/>
                <w:szCs w:val="24"/>
              </w:rPr>
              <w:t>(для индивидуального предпринимателя)</w:t>
            </w:r>
          </w:p>
        </w:tc>
        <w:tc>
          <w:tcPr>
            <w:tcW w:w="3686"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p>
        </w:tc>
      </w:tr>
      <w:tr w:rsidR="00132B8E" w:rsidRPr="00023694" w:rsidTr="00F248A4">
        <w:trPr>
          <w:jc w:val="center"/>
        </w:trPr>
        <w:tc>
          <w:tcPr>
            <w:tcW w:w="648"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2</w:t>
            </w:r>
          </w:p>
        </w:tc>
        <w:tc>
          <w:tcPr>
            <w:tcW w:w="5414"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Организационно правовая форма</w:t>
            </w:r>
          </w:p>
        </w:tc>
        <w:tc>
          <w:tcPr>
            <w:tcW w:w="3686"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p>
        </w:tc>
      </w:tr>
      <w:tr w:rsidR="00132B8E" w:rsidRPr="00023694" w:rsidTr="00F248A4">
        <w:trPr>
          <w:jc w:val="center"/>
        </w:trPr>
        <w:tc>
          <w:tcPr>
            <w:tcW w:w="648"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3</w:t>
            </w:r>
          </w:p>
        </w:tc>
        <w:tc>
          <w:tcPr>
            <w:tcW w:w="5414"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ИНН</w:t>
            </w:r>
          </w:p>
        </w:tc>
        <w:tc>
          <w:tcPr>
            <w:tcW w:w="3686"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p>
        </w:tc>
      </w:tr>
      <w:tr w:rsidR="00132B8E" w:rsidRPr="00023694" w:rsidTr="00F248A4">
        <w:trPr>
          <w:jc w:val="center"/>
        </w:trPr>
        <w:tc>
          <w:tcPr>
            <w:tcW w:w="648"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4</w:t>
            </w:r>
          </w:p>
        </w:tc>
        <w:tc>
          <w:tcPr>
            <w:tcW w:w="5414"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КПП</w:t>
            </w:r>
          </w:p>
        </w:tc>
        <w:tc>
          <w:tcPr>
            <w:tcW w:w="3686"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p>
        </w:tc>
      </w:tr>
      <w:tr w:rsidR="00132B8E" w:rsidRPr="00023694" w:rsidTr="00F248A4">
        <w:trPr>
          <w:jc w:val="center"/>
        </w:trPr>
        <w:tc>
          <w:tcPr>
            <w:tcW w:w="648"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5</w:t>
            </w:r>
          </w:p>
        </w:tc>
        <w:tc>
          <w:tcPr>
            <w:tcW w:w="5414"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Адрес (место нахождения)</w:t>
            </w:r>
          </w:p>
          <w:p w:rsidR="00132B8E" w:rsidRPr="00023694" w:rsidRDefault="00132B8E" w:rsidP="00F248A4">
            <w:pPr>
              <w:suppressLineNumbers/>
              <w:jc w:val="both"/>
              <w:rPr>
                <w:i/>
                <w:sz w:val="24"/>
                <w:szCs w:val="24"/>
              </w:rPr>
            </w:pPr>
            <w:r w:rsidRPr="00023694">
              <w:rPr>
                <w:i/>
                <w:sz w:val="24"/>
                <w:szCs w:val="24"/>
              </w:rPr>
              <w:t>(для юридического лица, уполномоченного участника договора простого товарищества)</w:t>
            </w:r>
          </w:p>
          <w:p w:rsidR="00132B8E" w:rsidRPr="00023694" w:rsidRDefault="00132B8E" w:rsidP="00F248A4">
            <w:pPr>
              <w:suppressLineNumbers/>
              <w:jc w:val="both"/>
              <w:rPr>
                <w:i/>
                <w:sz w:val="24"/>
                <w:szCs w:val="24"/>
              </w:rPr>
            </w:pPr>
            <w:r w:rsidRPr="00023694">
              <w:rPr>
                <w:sz w:val="24"/>
                <w:szCs w:val="24"/>
              </w:rPr>
              <w:t xml:space="preserve">Место жительства </w:t>
            </w:r>
            <w:r w:rsidRPr="00023694">
              <w:rPr>
                <w:i/>
                <w:sz w:val="24"/>
                <w:szCs w:val="24"/>
              </w:rPr>
              <w:t>(для индивидуального предпринимателя)</w:t>
            </w:r>
          </w:p>
        </w:tc>
        <w:tc>
          <w:tcPr>
            <w:tcW w:w="3686"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p>
        </w:tc>
      </w:tr>
      <w:tr w:rsidR="00132B8E" w:rsidRPr="00023694" w:rsidTr="00F248A4">
        <w:trPr>
          <w:jc w:val="center"/>
        </w:trPr>
        <w:tc>
          <w:tcPr>
            <w:tcW w:w="648"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6</w:t>
            </w:r>
          </w:p>
        </w:tc>
        <w:tc>
          <w:tcPr>
            <w:tcW w:w="5414"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 xml:space="preserve">Почтовый адрес </w:t>
            </w:r>
          </w:p>
        </w:tc>
        <w:tc>
          <w:tcPr>
            <w:tcW w:w="3686"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p>
        </w:tc>
      </w:tr>
      <w:tr w:rsidR="00132B8E" w:rsidRPr="00023694" w:rsidTr="00F248A4">
        <w:trPr>
          <w:jc w:val="center"/>
        </w:trPr>
        <w:tc>
          <w:tcPr>
            <w:tcW w:w="648"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7</w:t>
            </w:r>
          </w:p>
        </w:tc>
        <w:tc>
          <w:tcPr>
            <w:tcW w:w="5414"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 xml:space="preserve">Контактные телефоны </w:t>
            </w:r>
            <w:r w:rsidRPr="00023694">
              <w:rPr>
                <w:i/>
                <w:sz w:val="24"/>
                <w:szCs w:val="24"/>
              </w:rPr>
              <w:t>(с указанием кода города, района)</w:t>
            </w:r>
          </w:p>
        </w:tc>
        <w:tc>
          <w:tcPr>
            <w:tcW w:w="3686"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p>
        </w:tc>
      </w:tr>
      <w:tr w:rsidR="00132B8E" w:rsidRPr="00023694" w:rsidTr="00F248A4">
        <w:trPr>
          <w:jc w:val="center"/>
        </w:trPr>
        <w:tc>
          <w:tcPr>
            <w:tcW w:w="648"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8</w:t>
            </w:r>
          </w:p>
        </w:tc>
        <w:tc>
          <w:tcPr>
            <w:tcW w:w="5414"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 xml:space="preserve">Контактные лица </w:t>
            </w:r>
            <w:r w:rsidRPr="00023694">
              <w:rPr>
                <w:i/>
                <w:sz w:val="24"/>
                <w:szCs w:val="24"/>
              </w:rPr>
              <w:t>(Ф.И.О. полностью, должность)</w:t>
            </w:r>
          </w:p>
        </w:tc>
        <w:tc>
          <w:tcPr>
            <w:tcW w:w="3686"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p>
        </w:tc>
      </w:tr>
      <w:tr w:rsidR="00132B8E" w:rsidRPr="00023694" w:rsidTr="00F248A4">
        <w:trPr>
          <w:jc w:val="center"/>
        </w:trPr>
        <w:tc>
          <w:tcPr>
            <w:tcW w:w="648"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9</w:t>
            </w:r>
          </w:p>
        </w:tc>
        <w:tc>
          <w:tcPr>
            <w:tcW w:w="5414"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 xml:space="preserve">Паспортные данные </w:t>
            </w:r>
          </w:p>
        </w:tc>
        <w:tc>
          <w:tcPr>
            <w:tcW w:w="3686"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p>
        </w:tc>
      </w:tr>
      <w:tr w:rsidR="00132B8E" w:rsidRPr="00023694" w:rsidTr="00F248A4">
        <w:trPr>
          <w:jc w:val="center"/>
        </w:trPr>
        <w:tc>
          <w:tcPr>
            <w:tcW w:w="648"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10</w:t>
            </w:r>
          </w:p>
        </w:tc>
        <w:tc>
          <w:tcPr>
            <w:tcW w:w="5414"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 xml:space="preserve">Факс </w:t>
            </w:r>
            <w:r w:rsidRPr="00023694">
              <w:rPr>
                <w:i/>
                <w:sz w:val="24"/>
                <w:szCs w:val="24"/>
              </w:rPr>
              <w:t>(при наличии)</w:t>
            </w:r>
          </w:p>
        </w:tc>
        <w:tc>
          <w:tcPr>
            <w:tcW w:w="3686"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p>
        </w:tc>
      </w:tr>
      <w:tr w:rsidR="00132B8E" w:rsidRPr="00023694" w:rsidTr="00F248A4">
        <w:trPr>
          <w:jc w:val="center"/>
        </w:trPr>
        <w:tc>
          <w:tcPr>
            <w:tcW w:w="648"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11</w:t>
            </w:r>
          </w:p>
        </w:tc>
        <w:tc>
          <w:tcPr>
            <w:tcW w:w="5414"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r w:rsidRPr="00023694">
              <w:rPr>
                <w:sz w:val="24"/>
                <w:szCs w:val="24"/>
              </w:rPr>
              <w:t xml:space="preserve">Адрес электронной почты </w:t>
            </w:r>
            <w:r w:rsidRPr="00023694">
              <w:rPr>
                <w:i/>
                <w:sz w:val="24"/>
                <w:szCs w:val="24"/>
              </w:rPr>
              <w:t>(при наличии)</w:t>
            </w:r>
          </w:p>
        </w:tc>
        <w:tc>
          <w:tcPr>
            <w:tcW w:w="3686" w:type="dxa"/>
            <w:tcBorders>
              <w:top w:val="single" w:sz="4" w:space="0" w:color="auto"/>
              <w:left w:val="single" w:sz="4" w:space="0" w:color="auto"/>
              <w:bottom w:val="single" w:sz="4" w:space="0" w:color="auto"/>
              <w:right w:val="single" w:sz="4" w:space="0" w:color="auto"/>
            </w:tcBorders>
          </w:tcPr>
          <w:p w:rsidR="00132B8E" w:rsidRPr="00023694" w:rsidRDefault="00132B8E" w:rsidP="00F248A4">
            <w:pPr>
              <w:suppressLineNumbers/>
              <w:jc w:val="both"/>
              <w:rPr>
                <w:sz w:val="24"/>
                <w:szCs w:val="24"/>
              </w:rPr>
            </w:pPr>
          </w:p>
        </w:tc>
      </w:tr>
    </w:tbl>
    <w:p w:rsidR="00132B8E" w:rsidRPr="00023694" w:rsidRDefault="00132B8E" w:rsidP="00132B8E">
      <w:pPr>
        <w:widowControl w:val="0"/>
        <w:rPr>
          <w:sz w:val="24"/>
          <w:szCs w:val="24"/>
        </w:rPr>
      </w:pPr>
    </w:p>
    <w:p w:rsidR="00132B8E" w:rsidRPr="00023694" w:rsidRDefault="00132B8E" w:rsidP="00132B8E">
      <w:pPr>
        <w:widowControl w:val="0"/>
        <w:rPr>
          <w:sz w:val="18"/>
          <w:szCs w:val="24"/>
        </w:rPr>
      </w:pPr>
      <w:r w:rsidRPr="00023694">
        <w:rPr>
          <w:sz w:val="18"/>
          <w:szCs w:val="24"/>
        </w:rPr>
        <w:t>______________________</w:t>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 xml:space="preserve"> </w:t>
      </w:r>
      <w:r w:rsidRPr="00023694">
        <w:rPr>
          <w:sz w:val="18"/>
          <w:szCs w:val="24"/>
        </w:rPr>
        <w:tab/>
        <w:t>_________________</w:t>
      </w:r>
      <w:r w:rsidRPr="00023694">
        <w:rPr>
          <w:sz w:val="18"/>
          <w:szCs w:val="24"/>
        </w:rPr>
        <w:tab/>
        <w:t>_______________________</w:t>
      </w:r>
    </w:p>
    <w:p w:rsidR="00132B8E" w:rsidRPr="00023694" w:rsidRDefault="00132B8E" w:rsidP="00132B8E">
      <w:pPr>
        <w:widowControl w:val="0"/>
        <w:ind w:firstLine="708"/>
        <w:rPr>
          <w:sz w:val="18"/>
          <w:szCs w:val="24"/>
        </w:rPr>
      </w:pPr>
      <w:r w:rsidRPr="00023694">
        <w:rPr>
          <w:sz w:val="18"/>
          <w:szCs w:val="24"/>
        </w:rPr>
        <w:t>должность</w:t>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подпись</w:t>
      </w:r>
      <w:r w:rsidRPr="00023694">
        <w:rPr>
          <w:sz w:val="18"/>
          <w:szCs w:val="24"/>
        </w:rPr>
        <w:tab/>
        <w:t xml:space="preserve">                    расшифровка подписи</w:t>
      </w:r>
    </w:p>
    <w:p w:rsidR="00132B8E" w:rsidRPr="00023694" w:rsidRDefault="00132B8E" w:rsidP="00132B8E">
      <w:pPr>
        <w:widowControl w:val="0"/>
        <w:rPr>
          <w:sz w:val="18"/>
          <w:szCs w:val="24"/>
        </w:rPr>
      </w:pP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 xml:space="preserve">                          М.П.         </w:t>
      </w:r>
    </w:p>
    <w:p w:rsidR="003E786B" w:rsidRDefault="00132B8E" w:rsidP="005F23C6">
      <w:pPr>
        <w:widowControl w:val="0"/>
        <w:ind w:firstLine="708"/>
        <w:rPr>
          <w:sz w:val="18"/>
          <w:szCs w:val="24"/>
        </w:rPr>
      </w:pPr>
      <w:r w:rsidRPr="00023694">
        <w:rPr>
          <w:sz w:val="18"/>
          <w:szCs w:val="24"/>
        </w:rPr>
        <w:t>Дата ___________________</w:t>
      </w:r>
      <w:r w:rsidR="005F23C6">
        <w:rPr>
          <w:sz w:val="18"/>
          <w:szCs w:val="24"/>
        </w:rPr>
        <w:t xml:space="preserve">                                                                                                                                        </w:t>
      </w:r>
      <w:r w:rsidR="00D61528">
        <w:rPr>
          <w:sz w:val="18"/>
          <w:szCs w:val="24"/>
        </w:rPr>
        <w:t xml:space="preserve">                                                                                                                      </w:t>
      </w:r>
    </w:p>
    <w:p w:rsidR="00067BBC" w:rsidRDefault="00067BBC" w:rsidP="003E786B">
      <w:pPr>
        <w:widowControl w:val="0"/>
        <w:ind w:firstLine="708"/>
        <w:jc w:val="right"/>
        <w:rPr>
          <w:sz w:val="18"/>
          <w:szCs w:val="24"/>
        </w:rPr>
      </w:pPr>
    </w:p>
    <w:p w:rsidR="00067BBC" w:rsidRDefault="00067BBC" w:rsidP="003E786B">
      <w:pPr>
        <w:widowControl w:val="0"/>
        <w:ind w:firstLine="708"/>
        <w:jc w:val="right"/>
        <w:rPr>
          <w:sz w:val="18"/>
          <w:szCs w:val="24"/>
        </w:rPr>
      </w:pPr>
    </w:p>
    <w:p w:rsidR="002E0DAE" w:rsidRDefault="005F23C6" w:rsidP="003E786B">
      <w:pPr>
        <w:widowControl w:val="0"/>
        <w:ind w:firstLine="708"/>
        <w:jc w:val="right"/>
        <w:rPr>
          <w:sz w:val="18"/>
          <w:szCs w:val="24"/>
        </w:rPr>
      </w:pPr>
      <w:r>
        <w:rPr>
          <w:sz w:val="18"/>
          <w:szCs w:val="24"/>
        </w:rPr>
        <w:t xml:space="preserve">  </w:t>
      </w:r>
    </w:p>
    <w:p w:rsidR="00A64077" w:rsidRDefault="005F23C6" w:rsidP="003E786B">
      <w:pPr>
        <w:widowControl w:val="0"/>
        <w:ind w:firstLine="708"/>
        <w:jc w:val="right"/>
        <w:rPr>
          <w:sz w:val="18"/>
          <w:szCs w:val="24"/>
        </w:rPr>
      </w:pPr>
      <w:r>
        <w:rPr>
          <w:sz w:val="18"/>
          <w:szCs w:val="24"/>
        </w:rPr>
        <w:t xml:space="preserve"> </w:t>
      </w: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A64077" w:rsidRDefault="00A64077" w:rsidP="003E786B">
      <w:pPr>
        <w:widowControl w:val="0"/>
        <w:ind w:firstLine="708"/>
        <w:jc w:val="right"/>
        <w:rPr>
          <w:sz w:val="18"/>
          <w:szCs w:val="24"/>
        </w:rPr>
      </w:pPr>
    </w:p>
    <w:p w:rsidR="00132B8E" w:rsidRPr="005F23C6" w:rsidRDefault="00132B8E" w:rsidP="003E786B">
      <w:pPr>
        <w:widowControl w:val="0"/>
        <w:ind w:firstLine="708"/>
        <w:jc w:val="right"/>
        <w:rPr>
          <w:sz w:val="18"/>
          <w:szCs w:val="24"/>
        </w:rPr>
      </w:pPr>
      <w:r w:rsidRPr="00023694">
        <w:rPr>
          <w:sz w:val="24"/>
          <w:szCs w:val="24"/>
        </w:rPr>
        <w:t>Приложение №</w:t>
      </w:r>
      <w:r w:rsidR="00011619">
        <w:rPr>
          <w:sz w:val="24"/>
          <w:szCs w:val="24"/>
        </w:rPr>
        <w:t>3</w:t>
      </w:r>
    </w:p>
    <w:p w:rsidR="00132B8E" w:rsidRPr="00023694" w:rsidRDefault="00132B8E" w:rsidP="00132B8E">
      <w:pPr>
        <w:jc w:val="right"/>
        <w:rPr>
          <w:sz w:val="24"/>
          <w:szCs w:val="24"/>
        </w:rPr>
      </w:pPr>
      <w:r w:rsidRPr="00023694">
        <w:rPr>
          <w:sz w:val="24"/>
          <w:szCs w:val="24"/>
        </w:rPr>
        <w:t xml:space="preserve">к Конкурсной документации </w:t>
      </w:r>
    </w:p>
    <w:p w:rsidR="00132B8E" w:rsidRPr="00023694" w:rsidRDefault="00132B8E" w:rsidP="00132B8E">
      <w:pPr>
        <w:pStyle w:val="ConsPlusTitle"/>
        <w:jc w:val="center"/>
        <w:rPr>
          <w:b w:val="0"/>
          <w:sz w:val="28"/>
          <w:szCs w:val="28"/>
        </w:rPr>
      </w:pPr>
    </w:p>
    <w:p w:rsidR="00132B8E" w:rsidRPr="00023694" w:rsidRDefault="00132B8E" w:rsidP="00132B8E">
      <w:pPr>
        <w:pStyle w:val="ConsPlusTitle"/>
        <w:jc w:val="center"/>
        <w:rPr>
          <w:rFonts w:ascii="Times New Roman" w:hAnsi="Times New Roman" w:cs="Times New Roman"/>
          <w:b w:val="0"/>
          <w:sz w:val="24"/>
          <w:szCs w:val="24"/>
        </w:rPr>
      </w:pPr>
      <w:r w:rsidRPr="00023694">
        <w:rPr>
          <w:rFonts w:ascii="Times New Roman" w:hAnsi="Times New Roman" w:cs="Times New Roman"/>
          <w:b w:val="0"/>
          <w:sz w:val="24"/>
          <w:szCs w:val="24"/>
        </w:rPr>
        <w:t>Опись документов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7511"/>
        <w:gridCol w:w="1443"/>
      </w:tblGrid>
      <w:tr w:rsidR="00132B8E" w:rsidRPr="00023694" w:rsidTr="00F248A4">
        <w:tc>
          <w:tcPr>
            <w:tcW w:w="1183" w:type="dxa"/>
            <w:shd w:val="clear" w:color="auto" w:fill="auto"/>
          </w:tcPr>
          <w:p w:rsidR="00132B8E" w:rsidRPr="00023694" w:rsidRDefault="00132B8E" w:rsidP="00F248A4">
            <w:pPr>
              <w:pStyle w:val="ConsPlusTitle"/>
              <w:jc w:val="center"/>
              <w:rPr>
                <w:rFonts w:ascii="Times New Roman" w:hAnsi="Times New Roman" w:cs="Times New Roman"/>
                <w:b w:val="0"/>
                <w:sz w:val="24"/>
                <w:szCs w:val="24"/>
              </w:rPr>
            </w:pPr>
            <w:r w:rsidRPr="00023694">
              <w:rPr>
                <w:rFonts w:ascii="Times New Roman" w:hAnsi="Times New Roman" w:cs="Times New Roman"/>
                <w:b w:val="0"/>
                <w:sz w:val="24"/>
                <w:szCs w:val="24"/>
              </w:rPr>
              <w:t xml:space="preserve">№ </w:t>
            </w:r>
            <w:proofErr w:type="gramStart"/>
            <w:r w:rsidRPr="00023694">
              <w:rPr>
                <w:rFonts w:ascii="Times New Roman" w:hAnsi="Times New Roman" w:cs="Times New Roman"/>
                <w:b w:val="0"/>
                <w:sz w:val="24"/>
                <w:szCs w:val="24"/>
              </w:rPr>
              <w:t>п</w:t>
            </w:r>
            <w:proofErr w:type="gramEnd"/>
            <w:r w:rsidRPr="00023694">
              <w:rPr>
                <w:rFonts w:ascii="Times New Roman" w:hAnsi="Times New Roman" w:cs="Times New Roman"/>
                <w:b w:val="0"/>
                <w:sz w:val="24"/>
                <w:szCs w:val="24"/>
              </w:rPr>
              <w:t>/п</w:t>
            </w:r>
          </w:p>
        </w:tc>
        <w:tc>
          <w:tcPr>
            <w:tcW w:w="7511" w:type="dxa"/>
            <w:shd w:val="clear" w:color="auto" w:fill="auto"/>
          </w:tcPr>
          <w:p w:rsidR="00132B8E" w:rsidRPr="00023694" w:rsidRDefault="00132B8E" w:rsidP="00F248A4">
            <w:pPr>
              <w:pStyle w:val="ConsPlusTitle"/>
              <w:jc w:val="center"/>
              <w:rPr>
                <w:rFonts w:ascii="Times New Roman" w:hAnsi="Times New Roman" w:cs="Times New Roman"/>
                <w:b w:val="0"/>
                <w:sz w:val="24"/>
                <w:szCs w:val="24"/>
              </w:rPr>
            </w:pPr>
            <w:r w:rsidRPr="00023694">
              <w:rPr>
                <w:rFonts w:ascii="Times New Roman" w:hAnsi="Times New Roman" w:cs="Times New Roman"/>
                <w:b w:val="0"/>
                <w:sz w:val="24"/>
                <w:szCs w:val="24"/>
              </w:rPr>
              <w:t>Наименование документа</w:t>
            </w:r>
          </w:p>
        </w:tc>
        <w:tc>
          <w:tcPr>
            <w:tcW w:w="1443" w:type="dxa"/>
            <w:shd w:val="clear" w:color="auto" w:fill="auto"/>
          </w:tcPr>
          <w:p w:rsidR="00132B8E" w:rsidRPr="00023694" w:rsidRDefault="00132B8E" w:rsidP="00F248A4">
            <w:pPr>
              <w:pStyle w:val="ConsPlusTitle"/>
              <w:jc w:val="center"/>
              <w:rPr>
                <w:rFonts w:ascii="Times New Roman" w:hAnsi="Times New Roman" w:cs="Times New Roman"/>
                <w:b w:val="0"/>
                <w:sz w:val="24"/>
                <w:szCs w:val="24"/>
              </w:rPr>
            </w:pPr>
            <w:r w:rsidRPr="00023694">
              <w:rPr>
                <w:rFonts w:ascii="Times New Roman" w:hAnsi="Times New Roman" w:cs="Times New Roman"/>
                <w:b w:val="0"/>
                <w:sz w:val="24"/>
                <w:szCs w:val="24"/>
              </w:rPr>
              <w:t>страница</w:t>
            </w:r>
          </w:p>
        </w:tc>
      </w:tr>
      <w:tr w:rsidR="00132B8E" w:rsidRPr="00023694" w:rsidTr="00F248A4">
        <w:tc>
          <w:tcPr>
            <w:tcW w:w="1183" w:type="dxa"/>
            <w:shd w:val="clear" w:color="auto" w:fill="auto"/>
          </w:tcPr>
          <w:p w:rsidR="00132B8E" w:rsidRPr="00023694" w:rsidRDefault="00132B8E" w:rsidP="00F248A4">
            <w:pPr>
              <w:pStyle w:val="ConsPlusTitle"/>
              <w:jc w:val="center"/>
              <w:rPr>
                <w:rFonts w:ascii="Times New Roman" w:hAnsi="Times New Roman" w:cs="Times New Roman"/>
                <w:sz w:val="24"/>
                <w:szCs w:val="24"/>
              </w:rPr>
            </w:pPr>
          </w:p>
        </w:tc>
        <w:tc>
          <w:tcPr>
            <w:tcW w:w="7511" w:type="dxa"/>
            <w:shd w:val="clear" w:color="auto" w:fill="auto"/>
          </w:tcPr>
          <w:p w:rsidR="00132B8E" w:rsidRPr="00023694" w:rsidRDefault="00132B8E" w:rsidP="00F248A4">
            <w:pPr>
              <w:pStyle w:val="ConsPlusTitle"/>
              <w:jc w:val="center"/>
              <w:rPr>
                <w:rFonts w:ascii="Times New Roman" w:hAnsi="Times New Roman" w:cs="Times New Roman"/>
                <w:sz w:val="24"/>
                <w:szCs w:val="24"/>
              </w:rPr>
            </w:pPr>
          </w:p>
        </w:tc>
        <w:tc>
          <w:tcPr>
            <w:tcW w:w="1443" w:type="dxa"/>
            <w:shd w:val="clear" w:color="auto" w:fill="auto"/>
          </w:tcPr>
          <w:p w:rsidR="00132B8E" w:rsidRPr="00023694" w:rsidRDefault="00132B8E" w:rsidP="00F248A4">
            <w:pPr>
              <w:pStyle w:val="ConsPlusTitle"/>
              <w:jc w:val="center"/>
              <w:rPr>
                <w:rFonts w:ascii="Times New Roman" w:hAnsi="Times New Roman" w:cs="Times New Roman"/>
                <w:sz w:val="24"/>
                <w:szCs w:val="24"/>
              </w:rPr>
            </w:pPr>
          </w:p>
        </w:tc>
      </w:tr>
      <w:tr w:rsidR="00132B8E" w:rsidRPr="00023694" w:rsidTr="00F248A4">
        <w:tc>
          <w:tcPr>
            <w:tcW w:w="1183" w:type="dxa"/>
            <w:shd w:val="clear" w:color="auto" w:fill="auto"/>
          </w:tcPr>
          <w:p w:rsidR="00132B8E" w:rsidRPr="00023694" w:rsidRDefault="00132B8E" w:rsidP="00F248A4">
            <w:pPr>
              <w:pStyle w:val="ConsPlusTitle"/>
              <w:jc w:val="center"/>
              <w:rPr>
                <w:rFonts w:ascii="Times New Roman" w:hAnsi="Times New Roman" w:cs="Times New Roman"/>
                <w:sz w:val="24"/>
                <w:szCs w:val="24"/>
              </w:rPr>
            </w:pPr>
          </w:p>
        </w:tc>
        <w:tc>
          <w:tcPr>
            <w:tcW w:w="7511" w:type="dxa"/>
            <w:shd w:val="clear" w:color="auto" w:fill="auto"/>
          </w:tcPr>
          <w:p w:rsidR="00132B8E" w:rsidRPr="00023694" w:rsidRDefault="00132B8E" w:rsidP="00F248A4">
            <w:pPr>
              <w:pStyle w:val="ConsPlusTitle"/>
              <w:jc w:val="center"/>
              <w:rPr>
                <w:rFonts w:ascii="Times New Roman" w:hAnsi="Times New Roman" w:cs="Times New Roman"/>
                <w:sz w:val="24"/>
                <w:szCs w:val="24"/>
              </w:rPr>
            </w:pPr>
          </w:p>
        </w:tc>
        <w:tc>
          <w:tcPr>
            <w:tcW w:w="1443" w:type="dxa"/>
            <w:shd w:val="clear" w:color="auto" w:fill="auto"/>
          </w:tcPr>
          <w:p w:rsidR="00132B8E" w:rsidRPr="00023694" w:rsidRDefault="00132B8E" w:rsidP="00F248A4">
            <w:pPr>
              <w:pStyle w:val="ConsPlusTitle"/>
              <w:jc w:val="center"/>
              <w:rPr>
                <w:rFonts w:ascii="Times New Roman" w:hAnsi="Times New Roman" w:cs="Times New Roman"/>
                <w:sz w:val="24"/>
                <w:szCs w:val="24"/>
              </w:rPr>
            </w:pPr>
          </w:p>
        </w:tc>
      </w:tr>
    </w:tbl>
    <w:p w:rsidR="00132B8E" w:rsidRPr="00023694" w:rsidRDefault="00132B8E" w:rsidP="00132B8E">
      <w:pPr>
        <w:pStyle w:val="ConsPlusTitle"/>
        <w:jc w:val="center"/>
        <w:rPr>
          <w:sz w:val="28"/>
          <w:szCs w:val="28"/>
        </w:rPr>
      </w:pPr>
    </w:p>
    <w:p w:rsidR="00132B8E" w:rsidRPr="00023694" w:rsidRDefault="00132B8E" w:rsidP="00132B8E">
      <w:pPr>
        <w:widowControl w:val="0"/>
        <w:rPr>
          <w:sz w:val="18"/>
          <w:szCs w:val="24"/>
        </w:rPr>
      </w:pPr>
      <w:r w:rsidRPr="00023694">
        <w:rPr>
          <w:sz w:val="18"/>
          <w:szCs w:val="24"/>
        </w:rPr>
        <w:t>______________________</w:t>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 xml:space="preserve"> </w:t>
      </w:r>
      <w:r w:rsidRPr="00023694">
        <w:rPr>
          <w:sz w:val="18"/>
          <w:szCs w:val="24"/>
        </w:rPr>
        <w:tab/>
        <w:t>_________________</w:t>
      </w:r>
      <w:r w:rsidRPr="00023694">
        <w:rPr>
          <w:sz w:val="18"/>
          <w:szCs w:val="24"/>
        </w:rPr>
        <w:tab/>
        <w:t>_______________________</w:t>
      </w:r>
    </w:p>
    <w:p w:rsidR="00132B8E" w:rsidRPr="00023694" w:rsidRDefault="00132B8E" w:rsidP="00132B8E">
      <w:pPr>
        <w:widowControl w:val="0"/>
        <w:ind w:firstLine="708"/>
        <w:rPr>
          <w:sz w:val="18"/>
          <w:szCs w:val="24"/>
        </w:rPr>
      </w:pPr>
      <w:r w:rsidRPr="00023694">
        <w:rPr>
          <w:sz w:val="18"/>
          <w:szCs w:val="24"/>
        </w:rPr>
        <w:t>должность</w:t>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подпись</w:t>
      </w:r>
      <w:r w:rsidRPr="00023694">
        <w:rPr>
          <w:sz w:val="18"/>
          <w:szCs w:val="24"/>
        </w:rPr>
        <w:tab/>
        <w:t xml:space="preserve">                    расшифровка подписи</w:t>
      </w:r>
    </w:p>
    <w:p w:rsidR="00132B8E" w:rsidRPr="00023694" w:rsidRDefault="00132B8E" w:rsidP="00132B8E">
      <w:pPr>
        <w:widowControl w:val="0"/>
        <w:rPr>
          <w:sz w:val="18"/>
          <w:szCs w:val="24"/>
        </w:rPr>
      </w:pP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 xml:space="preserve">                          М.П.         </w:t>
      </w:r>
    </w:p>
    <w:p w:rsidR="00132B8E" w:rsidRPr="00023694" w:rsidRDefault="00132B8E" w:rsidP="00132B8E">
      <w:pPr>
        <w:widowControl w:val="0"/>
        <w:ind w:firstLine="708"/>
        <w:rPr>
          <w:sz w:val="18"/>
          <w:szCs w:val="24"/>
        </w:rPr>
      </w:pPr>
      <w:r w:rsidRPr="00023694">
        <w:rPr>
          <w:sz w:val="18"/>
          <w:szCs w:val="24"/>
        </w:rPr>
        <w:t>Дата ___________________</w:t>
      </w:r>
    </w:p>
    <w:p w:rsidR="002E0DAE" w:rsidRDefault="002E0DAE" w:rsidP="00132B8E">
      <w:pPr>
        <w:jc w:val="right"/>
        <w:rPr>
          <w:sz w:val="24"/>
          <w:szCs w:val="24"/>
        </w:rPr>
      </w:pPr>
    </w:p>
    <w:p w:rsidR="00067BBC" w:rsidRDefault="00067BBC" w:rsidP="00132B8E">
      <w:pPr>
        <w:jc w:val="right"/>
        <w:rPr>
          <w:sz w:val="24"/>
          <w:szCs w:val="24"/>
        </w:rPr>
      </w:pPr>
    </w:p>
    <w:p w:rsidR="00067BBC" w:rsidRDefault="00067BBC" w:rsidP="00132B8E">
      <w:pPr>
        <w:jc w:val="right"/>
        <w:rPr>
          <w:sz w:val="24"/>
          <w:szCs w:val="24"/>
        </w:rPr>
      </w:pPr>
    </w:p>
    <w:p w:rsidR="00067BBC" w:rsidRDefault="00067BBC" w:rsidP="00132B8E">
      <w:pPr>
        <w:jc w:val="right"/>
        <w:rPr>
          <w:sz w:val="24"/>
          <w:szCs w:val="24"/>
        </w:rPr>
      </w:pPr>
    </w:p>
    <w:p w:rsidR="00067BBC" w:rsidRDefault="00067BBC"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A64077" w:rsidRDefault="00A64077" w:rsidP="00132B8E">
      <w:pPr>
        <w:jc w:val="right"/>
        <w:rPr>
          <w:sz w:val="24"/>
          <w:szCs w:val="24"/>
        </w:rPr>
      </w:pPr>
    </w:p>
    <w:p w:rsidR="000934E9" w:rsidRDefault="000934E9" w:rsidP="00132B8E">
      <w:pPr>
        <w:jc w:val="right"/>
        <w:rPr>
          <w:sz w:val="24"/>
          <w:szCs w:val="24"/>
        </w:rPr>
      </w:pPr>
    </w:p>
    <w:p w:rsidR="000934E9" w:rsidRDefault="000934E9" w:rsidP="00132B8E">
      <w:pPr>
        <w:jc w:val="right"/>
        <w:rPr>
          <w:sz w:val="24"/>
          <w:szCs w:val="24"/>
        </w:rPr>
      </w:pPr>
    </w:p>
    <w:p w:rsidR="000934E9" w:rsidRDefault="000934E9" w:rsidP="00132B8E">
      <w:pPr>
        <w:jc w:val="right"/>
        <w:rPr>
          <w:sz w:val="24"/>
          <w:szCs w:val="24"/>
        </w:rPr>
      </w:pPr>
    </w:p>
    <w:p w:rsidR="000934E9" w:rsidRDefault="000934E9" w:rsidP="00132B8E">
      <w:pPr>
        <w:jc w:val="right"/>
        <w:rPr>
          <w:sz w:val="24"/>
          <w:szCs w:val="24"/>
        </w:rPr>
      </w:pPr>
    </w:p>
    <w:p w:rsidR="000934E9" w:rsidRDefault="000934E9" w:rsidP="00132B8E">
      <w:pPr>
        <w:jc w:val="right"/>
        <w:rPr>
          <w:sz w:val="24"/>
          <w:szCs w:val="24"/>
        </w:rPr>
      </w:pPr>
    </w:p>
    <w:p w:rsidR="000934E9" w:rsidRDefault="000934E9" w:rsidP="00132B8E">
      <w:pPr>
        <w:jc w:val="right"/>
        <w:rPr>
          <w:sz w:val="24"/>
          <w:szCs w:val="24"/>
        </w:rPr>
      </w:pPr>
    </w:p>
    <w:p w:rsidR="000934E9" w:rsidRDefault="000934E9" w:rsidP="00132B8E">
      <w:pPr>
        <w:jc w:val="right"/>
        <w:rPr>
          <w:sz w:val="24"/>
          <w:szCs w:val="24"/>
        </w:rPr>
      </w:pPr>
    </w:p>
    <w:p w:rsidR="000934E9" w:rsidRDefault="000934E9" w:rsidP="00132B8E">
      <w:pPr>
        <w:jc w:val="right"/>
        <w:rPr>
          <w:sz w:val="24"/>
          <w:szCs w:val="24"/>
        </w:rPr>
      </w:pPr>
    </w:p>
    <w:p w:rsidR="00132B8E" w:rsidRPr="00023694" w:rsidRDefault="00132B8E" w:rsidP="00132B8E">
      <w:pPr>
        <w:jc w:val="right"/>
        <w:rPr>
          <w:sz w:val="24"/>
          <w:szCs w:val="24"/>
        </w:rPr>
      </w:pPr>
      <w:r w:rsidRPr="00023694">
        <w:rPr>
          <w:sz w:val="24"/>
          <w:szCs w:val="24"/>
        </w:rPr>
        <w:t>Приложение №</w:t>
      </w:r>
      <w:r w:rsidR="00011619">
        <w:rPr>
          <w:sz w:val="24"/>
          <w:szCs w:val="24"/>
        </w:rPr>
        <w:t>4</w:t>
      </w:r>
    </w:p>
    <w:p w:rsidR="00132B8E" w:rsidRPr="00023694" w:rsidRDefault="00132B8E" w:rsidP="00132B8E">
      <w:pPr>
        <w:jc w:val="right"/>
        <w:rPr>
          <w:sz w:val="24"/>
          <w:szCs w:val="24"/>
        </w:rPr>
      </w:pPr>
      <w:r w:rsidRPr="00023694">
        <w:rPr>
          <w:sz w:val="24"/>
          <w:szCs w:val="24"/>
        </w:rPr>
        <w:t xml:space="preserve">к Конкурсной документации </w:t>
      </w:r>
    </w:p>
    <w:p w:rsidR="00132B8E" w:rsidRPr="00023694" w:rsidRDefault="00132B8E" w:rsidP="00132B8E">
      <w:pPr>
        <w:pStyle w:val="a6"/>
        <w:tabs>
          <w:tab w:val="left" w:pos="7020"/>
        </w:tabs>
        <w:spacing w:before="0"/>
        <w:ind w:firstLine="284"/>
        <w:rPr>
          <w:sz w:val="24"/>
          <w:szCs w:val="24"/>
        </w:rPr>
      </w:pPr>
    </w:p>
    <w:p w:rsidR="00132B8E" w:rsidRPr="00023694" w:rsidRDefault="00132B8E" w:rsidP="00132B8E">
      <w:pPr>
        <w:pStyle w:val="a6"/>
        <w:tabs>
          <w:tab w:val="left" w:pos="7020"/>
        </w:tabs>
        <w:spacing w:before="0"/>
        <w:ind w:firstLine="284"/>
        <w:jc w:val="center"/>
        <w:rPr>
          <w:sz w:val="24"/>
          <w:szCs w:val="24"/>
        </w:rPr>
      </w:pPr>
      <w:r w:rsidRPr="00023694">
        <w:rPr>
          <w:sz w:val="24"/>
          <w:szCs w:val="24"/>
        </w:rPr>
        <w:t xml:space="preserve">Сведения об уровне аварийности конкурсанта в течение одного года до дня опубликования </w:t>
      </w:r>
    </w:p>
    <w:p w:rsidR="00132B8E" w:rsidRPr="00023694" w:rsidRDefault="00132B8E" w:rsidP="00132B8E">
      <w:pPr>
        <w:pStyle w:val="a6"/>
        <w:tabs>
          <w:tab w:val="left" w:pos="7020"/>
        </w:tabs>
        <w:spacing w:before="0"/>
        <w:ind w:firstLine="284"/>
        <w:jc w:val="center"/>
        <w:rPr>
          <w:sz w:val="24"/>
          <w:szCs w:val="24"/>
        </w:rPr>
      </w:pPr>
      <w:r w:rsidRPr="00023694">
        <w:rPr>
          <w:sz w:val="24"/>
          <w:szCs w:val="24"/>
        </w:rPr>
        <w:t xml:space="preserve">на официальном сайте </w:t>
      </w:r>
      <w:r w:rsidR="005B1930">
        <w:rPr>
          <w:sz w:val="24"/>
          <w:szCs w:val="24"/>
        </w:rPr>
        <w:t xml:space="preserve">Департамента дорожного хозяйства и транспорта Ивановской области  </w:t>
      </w:r>
      <w:r w:rsidRPr="00023694">
        <w:rPr>
          <w:sz w:val="24"/>
          <w:szCs w:val="24"/>
        </w:rPr>
        <w:t xml:space="preserve"> извещения о проведении открытого конкурса</w:t>
      </w:r>
    </w:p>
    <w:p w:rsidR="00132B8E" w:rsidRPr="00023694" w:rsidRDefault="00132B8E" w:rsidP="00132B8E">
      <w:pPr>
        <w:pStyle w:val="ConsPlusNormal"/>
        <w:widowControl/>
        <w:ind w:firstLine="284"/>
        <w:jc w:val="both"/>
        <w:rPr>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7965"/>
        <w:gridCol w:w="1350"/>
      </w:tblGrid>
      <w:tr w:rsidR="00132B8E" w:rsidRPr="00023694" w:rsidTr="00F248A4">
        <w:trPr>
          <w:cantSplit/>
          <w:trHeight w:val="360"/>
        </w:trPr>
        <w:tc>
          <w:tcPr>
            <w:tcW w:w="675" w:type="dxa"/>
            <w:tcBorders>
              <w:top w:val="single" w:sz="6" w:space="0" w:color="auto"/>
              <w:left w:val="single" w:sz="6" w:space="0" w:color="auto"/>
              <w:bottom w:val="single" w:sz="6" w:space="0" w:color="auto"/>
              <w:right w:val="single" w:sz="6" w:space="0" w:color="auto"/>
            </w:tcBorders>
          </w:tcPr>
          <w:p w:rsidR="00132B8E" w:rsidRPr="00023694" w:rsidRDefault="00132B8E" w:rsidP="00F248A4">
            <w:pPr>
              <w:pStyle w:val="ConsPlusNormal"/>
              <w:widowControl/>
              <w:ind w:firstLine="284"/>
              <w:rPr>
                <w:szCs w:val="24"/>
              </w:rPr>
            </w:pPr>
            <w:r w:rsidRPr="00023694">
              <w:rPr>
                <w:szCs w:val="24"/>
              </w:rPr>
              <w:t xml:space="preserve">№ </w:t>
            </w:r>
            <w:proofErr w:type="gramStart"/>
            <w:r w:rsidRPr="00023694">
              <w:rPr>
                <w:szCs w:val="24"/>
              </w:rPr>
              <w:t>п</w:t>
            </w:r>
            <w:proofErr w:type="gramEnd"/>
            <w:r w:rsidRPr="00023694">
              <w:rPr>
                <w:szCs w:val="24"/>
              </w:rPr>
              <w:t>/п</w:t>
            </w:r>
          </w:p>
        </w:tc>
        <w:tc>
          <w:tcPr>
            <w:tcW w:w="7965" w:type="dxa"/>
            <w:tcBorders>
              <w:top w:val="single" w:sz="6" w:space="0" w:color="auto"/>
              <w:left w:val="single" w:sz="6" w:space="0" w:color="auto"/>
              <w:bottom w:val="single" w:sz="6" w:space="0" w:color="auto"/>
              <w:right w:val="single" w:sz="6" w:space="0" w:color="auto"/>
            </w:tcBorders>
          </w:tcPr>
          <w:p w:rsidR="00132B8E" w:rsidRPr="00023694" w:rsidRDefault="00132B8E" w:rsidP="00F248A4">
            <w:pPr>
              <w:pStyle w:val="ConsPlusNormal"/>
              <w:widowControl/>
              <w:jc w:val="center"/>
            </w:pPr>
            <w:r w:rsidRPr="00023694">
              <w:t>Наименование показателя</w:t>
            </w:r>
          </w:p>
        </w:tc>
        <w:tc>
          <w:tcPr>
            <w:tcW w:w="1350" w:type="dxa"/>
            <w:tcBorders>
              <w:top w:val="single" w:sz="6" w:space="0" w:color="auto"/>
              <w:left w:val="single" w:sz="6" w:space="0" w:color="auto"/>
              <w:bottom w:val="single" w:sz="6" w:space="0" w:color="auto"/>
              <w:right w:val="single" w:sz="6" w:space="0" w:color="auto"/>
            </w:tcBorders>
          </w:tcPr>
          <w:p w:rsidR="00132B8E" w:rsidRPr="00023694" w:rsidRDefault="00132B8E" w:rsidP="00F248A4">
            <w:pPr>
              <w:pStyle w:val="ConsPlusNormal"/>
              <w:widowControl/>
              <w:rPr>
                <w:szCs w:val="24"/>
              </w:rPr>
            </w:pPr>
            <w:r w:rsidRPr="00023694">
              <w:rPr>
                <w:szCs w:val="24"/>
              </w:rPr>
              <w:t>Количество</w:t>
            </w:r>
          </w:p>
        </w:tc>
      </w:tr>
      <w:tr w:rsidR="00132B8E" w:rsidRPr="00023694" w:rsidTr="00F248A4">
        <w:trPr>
          <w:cantSplit/>
          <w:trHeight w:val="360"/>
        </w:trPr>
        <w:tc>
          <w:tcPr>
            <w:tcW w:w="675" w:type="dxa"/>
            <w:tcBorders>
              <w:top w:val="single" w:sz="6" w:space="0" w:color="auto"/>
              <w:left w:val="single" w:sz="6" w:space="0" w:color="auto"/>
              <w:bottom w:val="single" w:sz="6" w:space="0" w:color="auto"/>
              <w:right w:val="single" w:sz="6" w:space="0" w:color="auto"/>
            </w:tcBorders>
          </w:tcPr>
          <w:p w:rsidR="00132B8E" w:rsidRPr="00023694" w:rsidRDefault="00132B8E" w:rsidP="00F248A4">
            <w:pPr>
              <w:pStyle w:val="ConsPlusNormal"/>
              <w:widowControl/>
              <w:ind w:firstLine="284"/>
              <w:rPr>
                <w:szCs w:val="24"/>
              </w:rPr>
            </w:pPr>
            <w:r w:rsidRPr="00023694">
              <w:rPr>
                <w:szCs w:val="24"/>
              </w:rPr>
              <w:t>1.</w:t>
            </w:r>
          </w:p>
        </w:tc>
        <w:tc>
          <w:tcPr>
            <w:tcW w:w="7965" w:type="dxa"/>
            <w:tcBorders>
              <w:top w:val="single" w:sz="6" w:space="0" w:color="auto"/>
              <w:left w:val="single" w:sz="6" w:space="0" w:color="auto"/>
              <w:bottom w:val="single" w:sz="6" w:space="0" w:color="auto"/>
              <w:right w:val="single" w:sz="6" w:space="0" w:color="auto"/>
            </w:tcBorders>
          </w:tcPr>
          <w:p w:rsidR="00132B8E" w:rsidRPr="00023694" w:rsidRDefault="00132B8E" w:rsidP="00F248A4">
            <w:pPr>
              <w:pStyle w:val="ConsPlusNormal"/>
              <w:widowControl/>
              <w:jc w:val="both"/>
              <w:rPr>
                <w:szCs w:val="24"/>
              </w:rPr>
            </w:pPr>
            <w:r w:rsidRPr="00023694">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
        </w:tc>
        <w:tc>
          <w:tcPr>
            <w:tcW w:w="1350" w:type="dxa"/>
            <w:tcBorders>
              <w:top w:val="single" w:sz="6" w:space="0" w:color="auto"/>
              <w:left w:val="single" w:sz="6" w:space="0" w:color="auto"/>
              <w:bottom w:val="single" w:sz="6" w:space="0" w:color="auto"/>
              <w:right w:val="single" w:sz="6" w:space="0" w:color="auto"/>
            </w:tcBorders>
          </w:tcPr>
          <w:p w:rsidR="00132B8E" w:rsidRPr="00023694" w:rsidRDefault="00132B8E" w:rsidP="00F248A4">
            <w:pPr>
              <w:pStyle w:val="ConsPlusNormal"/>
              <w:widowControl/>
              <w:ind w:firstLine="284"/>
              <w:rPr>
                <w:szCs w:val="24"/>
              </w:rPr>
            </w:pPr>
          </w:p>
        </w:tc>
      </w:tr>
    </w:tbl>
    <w:p w:rsidR="00132B8E" w:rsidRPr="00023694" w:rsidRDefault="00132B8E" w:rsidP="003B2A06">
      <w:pPr>
        <w:jc w:val="both"/>
      </w:pPr>
    </w:p>
    <w:p w:rsidR="00132B8E" w:rsidRPr="00023694" w:rsidRDefault="00132B8E" w:rsidP="00132B8E">
      <w:pPr>
        <w:widowControl w:val="0"/>
        <w:rPr>
          <w:sz w:val="18"/>
          <w:szCs w:val="24"/>
        </w:rPr>
      </w:pPr>
      <w:r w:rsidRPr="00023694">
        <w:rPr>
          <w:sz w:val="18"/>
          <w:szCs w:val="24"/>
        </w:rPr>
        <w:t>______________________</w:t>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 xml:space="preserve"> </w:t>
      </w:r>
      <w:r w:rsidRPr="00023694">
        <w:rPr>
          <w:sz w:val="18"/>
          <w:szCs w:val="24"/>
        </w:rPr>
        <w:tab/>
        <w:t>_________________</w:t>
      </w:r>
      <w:r w:rsidRPr="00023694">
        <w:rPr>
          <w:sz w:val="18"/>
          <w:szCs w:val="24"/>
        </w:rPr>
        <w:tab/>
        <w:t>_______________________</w:t>
      </w:r>
    </w:p>
    <w:p w:rsidR="00132B8E" w:rsidRPr="00023694" w:rsidRDefault="00132B8E" w:rsidP="00132B8E">
      <w:pPr>
        <w:widowControl w:val="0"/>
        <w:ind w:firstLine="708"/>
        <w:rPr>
          <w:sz w:val="18"/>
          <w:szCs w:val="24"/>
        </w:rPr>
      </w:pPr>
      <w:r w:rsidRPr="00023694">
        <w:rPr>
          <w:sz w:val="18"/>
          <w:szCs w:val="24"/>
        </w:rPr>
        <w:t>должность</w:t>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подпись</w:t>
      </w:r>
      <w:r w:rsidRPr="00023694">
        <w:rPr>
          <w:sz w:val="18"/>
          <w:szCs w:val="24"/>
        </w:rPr>
        <w:tab/>
        <w:t xml:space="preserve">                    расшифровка подписи</w:t>
      </w:r>
    </w:p>
    <w:p w:rsidR="00132B8E" w:rsidRPr="00023694" w:rsidRDefault="00132B8E" w:rsidP="00132B8E">
      <w:pPr>
        <w:widowControl w:val="0"/>
        <w:rPr>
          <w:sz w:val="18"/>
          <w:szCs w:val="24"/>
        </w:rPr>
      </w:pP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 xml:space="preserve">                          М.П.         </w:t>
      </w:r>
    </w:p>
    <w:p w:rsidR="00132B8E" w:rsidRPr="00023694" w:rsidRDefault="00132B8E" w:rsidP="00132B8E">
      <w:pPr>
        <w:widowControl w:val="0"/>
        <w:ind w:firstLine="708"/>
        <w:rPr>
          <w:sz w:val="18"/>
          <w:szCs w:val="24"/>
        </w:rPr>
      </w:pPr>
      <w:r w:rsidRPr="00023694">
        <w:rPr>
          <w:sz w:val="18"/>
          <w:szCs w:val="24"/>
        </w:rPr>
        <w:t>Дата ___________________</w:t>
      </w:r>
    </w:p>
    <w:p w:rsidR="00067BBC" w:rsidRDefault="005F23C6" w:rsidP="00067BBC">
      <w:pPr>
        <w:jc w:val="right"/>
        <w:rPr>
          <w:sz w:val="24"/>
          <w:szCs w:val="24"/>
        </w:rPr>
      </w:pPr>
      <w:r>
        <w:rPr>
          <w:sz w:val="24"/>
          <w:szCs w:val="24"/>
        </w:rPr>
        <w:t xml:space="preserve">                                                                                                                                     </w:t>
      </w:r>
    </w:p>
    <w:p w:rsidR="00067BBC" w:rsidRDefault="00067BBC" w:rsidP="00067BBC">
      <w:pPr>
        <w:jc w:val="right"/>
        <w:rPr>
          <w:sz w:val="24"/>
          <w:szCs w:val="24"/>
        </w:rPr>
      </w:pPr>
    </w:p>
    <w:p w:rsidR="00067BBC" w:rsidRDefault="00067BBC"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A64077" w:rsidRDefault="00A64077" w:rsidP="00067BBC">
      <w:pPr>
        <w:jc w:val="right"/>
        <w:rPr>
          <w:sz w:val="24"/>
          <w:szCs w:val="24"/>
        </w:rPr>
      </w:pPr>
    </w:p>
    <w:p w:rsidR="00DD49C3" w:rsidRPr="00023694" w:rsidRDefault="00011619" w:rsidP="00067BBC">
      <w:pPr>
        <w:jc w:val="right"/>
        <w:rPr>
          <w:sz w:val="24"/>
          <w:szCs w:val="24"/>
        </w:rPr>
      </w:pPr>
      <w:r>
        <w:rPr>
          <w:sz w:val="24"/>
          <w:szCs w:val="24"/>
        </w:rPr>
        <w:t>Приложение №5</w:t>
      </w:r>
      <w:r w:rsidR="00DD49C3" w:rsidRPr="00023694">
        <w:rPr>
          <w:sz w:val="24"/>
          <w:szCs w:val="24"/>
        </w:rPr>
        <w:t xml:space="preserve"> </w:t>
      </w:r>
    </w:p>
    <w:p w:rsidR="00DD49C3" w:rsidRPr="00023694" w:rsidRDefault="00DD49C3" w:rsidP="00DD49C3">
      <w:pPr>
        <w:jc w:val="right"/>
        <w:rPr>
          <w:sz w:val="24"/>
          <w:szCs w:val="24"/>
        </w:rPr>
      </w:pPr>
      <w:r w:rsidRPr="00023694">
        <w:rPr>
          <w:sz w:val="24"/>
          <w:szCs w:val="24"/>
        </w:rPr>
        <w:t xml:space="preserve">к Конкурсной документации </w:t>
      </w:r>
    </w:p>
    <w:p w:rsidR="00067BBC" w:rsidRDefault="00067BBC" w:rsidP="00DD49C3">
      <w:pPr>
        <w:pStyle w:val="a8"/>
        <w:jc w:val="center"/>
        <w:rPr>
          <w:rStyle w:val="a7"/>
          <w:rFonts w:ascii="Times New Roman" w:hAnsi="Times New Roman" w:cs="Times New Roman"/>
          <w:b w:val="0"/>
          <w:bCs/>
          <w:color w:val="000000"/>
          <w:sz w:val="24"/>
          <w:szCs w:val="28"/>
        </w:rPr>
      </w:pPr>
    </w:p>
    <w:p w:rsidR="00067BBC" w:rsidRDefault="00067BBC" w:rsidP="00DD49C3">
      <w:pPr>
        <w:pStyle w:val="a8"/>
        <w:jc w:val="center"/>
        <w:rPr>
          <w:rStyle w:val="a7"/>
          <w:rFonts w:ascii="Times New Roman" w:hAnsi="Times New Roman" w:cs="Times New Roman"/>
          <w:b w:val="0"/>
          <w:bCs/>
          <w:color w:val="000000"/>
          <w:sz w:val="24"/>
          <w:szCs w:val="28"/>
        </w:rPr>
      </w:pPr>
    </w:p>
    <w:p w:rsidR="00067BBC" w:rsidRDefault="00067BBC" w:rsidP="00DD49C3">
      <w:pPr>
        <w:pStyle w:val="a8"/>
        <w:jc w:val="center"/>
        <w:rPr>
          <w:rStyle w:val="a7"/>
          <w:rFonts w:ascii="Times New Roman" w:hAnsi="Times New Roman" w:cs="Times New Roman"/>
          <w:b w:val="0"/>
          <w:bCs/>
          <w:color w:val="000000"/>
          <w:sz w:val="24"/>
          <w:szCs w:val="28"/>
        </w:rPr>
      </w:pPr>
    </w:p>
    <w:p w:rsidR="00DD49C3" w:rsidRPr="00023694" w:rsidRDefault="00DD49C3" w:rsidP="00DD49C3">
      <w:pPr>
        <w:pStyle w:val="a8"/>
        <w:jc w:val="center"/>
        <w:rPr>
          <w:rFonts w:ascii="Times New Roman" w:hAnsi="Times New Roman" w:cs="Times New Roman"/>
          <w:b/>
          <w:color w:val="000000"/>
          <w:sz w:val="24"/>
          <w:szCs w:val="28"/>
        </w:rPr>
      </w:pPr>
      <w:r w:rsidRPr="00023694">
        <w:rPr>
          <w:rStyle w:val="a7"/>
          <w:rFonts w:ascii="Times New Roman" w:hAnsi="Times New Roman" w:cs="Times New Roman"/>
          <w:b w:val="0"/>
          <w:bCs/>
          <w:color w:val="000000"/>
          <w:sz w:val="24"/>
          <w:szCs w:val="28"/>
        </w:rPr>
        <w:t>Сведения</w:t>
      </w:r>
    </w:p>
    <w:p w:rsidR="00DD49C3" w:rsidRPr="00023694" w:rsidRDefault="00DD49C3" w:rsidP="00DD49C3">
      <w:pPr>
        <w:pStyle w:val="a8"/>
        <w:jc w:val="center"/>
        <w:rPr>
          <w:rFonts w:ascii="Times New Roman" w:hAnsi="Times New Roman" w:cs="Times New Roman"/>
          <w:b/>
          <w:color w:val="000000"/>
          <w:sz w:val="24"/>
          <w:szCs w:val="28"/>
        </w:rPr>
      </w:pPr>
      <w:r w:rsidRPr="00023694">
        <w:rPr>
          <w:rStyle w:val="a7"/>
          <w:rFonts w:ascii="Times New Roman" w:hAnsi="Times New Roman" w:cs="Times New Roman"/>
          <w:b w:val="0"/>
          <w:bCs/>
          <w:color w:val="000000"/>
          <w:sz w:val="24"/>
          <w:szCs w:val="28"/>
        </w:rPr>
        <w:t>о транспортных средствах, имевшихся в распоряжении</w:t>
      </w:r>
    </w:p>
    <w:p w:rsidR="00DD49C3" w:rsidRPr="00023694" w:rsidRDefault="00DD49C3" w:rsidP="00DD49C3">
      <w:pPr>
        <w:pStyle w:val="a8"/>
        <w:jc w:val="center"/>
        <w:rPr>
          <w:rStyle w:val="a7"/>
          <w:bCs/>
          <w:color w:val="000000"/>
          <w:sz w:val="28"/>
          <w:szCs w:val="28"/>
        </w:rPr>
      </w:pPr>
      <w:r w:rsidRPr="00023694">
        <w:rPr>
          <w:rStyle w:val="a7"/>
          <w:rFonts w:ascii="Times New Roman" w:hAnsi="Times New Roman" w:cs="Times New Roman"/>
          <w:b w:val="0"/>
          <w:bCs/>
          <w:color w:val="000000"/>
          <w:sz w:val="24"/>
          <w:szCs w:val="28"/>
        </w:rPr>
        <w:t>претендента (участника открытого конкурса) в течение года, предшествующего дате проведения открытого конкурса</w:t>
      </w:r>
    </w:p>
    <w:p w:rsidR="00DD49C3" w:rsidRPr="00023694" w:rsidRDefault="00DD49C3" w:rsidP="00DD49C3">
      <w:pPr>
        <w:rPr>
          <w:rStyle w:val="a7"/>
          <w:bCs/>
          <w:color w:val="000000"/>
          <w:sz w:val="28"/>
          <w:szCs w:val="28"/>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1723"/>
        <w:gridCol w:w="2031"/>
        <w:gridCol w:w="1723"/>
        <w:gridCol w:w="4404"/>
      </w:tblGrid>
      <w:tr w:rsidR="00DD49C3" w:rsidRPr="00023694" w:rsidTr="00B11CEF">
        <w:trPr>
          <w:jc w:val="center"/>
        </w:trPr>
        <w:tc>
          <w:tcPr>
            <w:tcW w:w="337" w:type="pct"/>
            <w:tcBorders>
              <w:top w:val="single" w:sz="4" w:space="0" w:color="auto"/>
              <w:bottom w:val="single" w:sz="4" w:space="0" w:color="auto"/>
              <w:right w:val="single" w:sz="4" w:space="0" w:color="auto"/>
            </w:tcBorders>
          </w:tcPr>
          <w:p w:rsidR="00DD49C3" w:rsidRPr="00023694" w:rsidRDefault="00DD49C3" w:rsidP="00B11CEF">
            <w:pPr>
              <w:pStyle w:val="a9"/>
              <w:jc w:val="center"/>
              <w:rPr>
                <w:rFonts w:ascii="Times New Roman" w:hAnsi="Times New Roman" w:cs="Times New Roman"/>
              </w:rPr>
            </w:pPr>
            <w:r w:rsidRPr="00023694">
              <w:rPr>
                <w:rFonts w:ascii="Times New Roman" w:hAnsi="Times New Roman" w:cs="Times New Roman"/>
              </w:rPr>
              <w:t>№</w:t>
            </w:r>
          </w:p>
          <w:p w:rsidR="00DD49C3" w:rsidRPr="00023694" w:rsidRDefault="00DD49C3" w:rsidP="00B11CEF">
            <w:pPr>
              <w:pStyle w:val="a9"/>
              <w:jc w:val="center"/>
              <w:rPr>
                <w:rFonts w:ascii="Times New Roman" w:hAnsi="Times New Roman" w:cs="Times New Roman"/>
              </w:rPr>
            </w:pPr>
            <w:proofErr w:type="gramStart"/>
            <w:r w:rsidRPr="00023694">
              <w:rPr>
                <w:rFonts w:ascii="Times New Roman" w:hAnsi="Times New Roman" w:cs="Times New Roman"/>
              </w:rPr>
              <w:t>п</w:t>
            </w:r>
            <w:proofErr w:type="gramEnd"/>
            <w:r w:rsidRPr="00023694">
              <w:rPr>
                <w:rFonts w:ascii="Times New Roman" w:hAnsi="Times New Roman" w:cs="Times New Roman"/>
              </w:rPr>
              <w:t>/п</w:t>
            </w:r>
          </w:p>
        </w:tc>
        <w:tc>
          <w:tcPr>
            <w:tcW w:w="663" w:type="pct"/>
            <w:tcBorders>
              <w:top w:val="single" w:sz="4" w:space="0" w:color="auto"/>
              <w:left w:val="single" w:sz="4" w:space="0" w:color="auto"/>
              <w:bottom w:val="single" w:sz="4" w:space="0" w:color="auto"/>
              <w:right w:val="single" w:sz="4" w:space="0" w:color="auto"/>
            </w:tcBorders>
          </w:tcPr>
          <w:p w:rsidR="00DD49C3" w:rsidRPr="00023694" w:rsidRDefault="00DD49C3" w:rsidP="00B11CEF">
            <w:pPr>
              <w:pStyle w:val="a9"/>
              <w:jc w:val="center"/>
              <w:rPr>
                <w:rFonts w:ascii="Times New Roman" w:hAnsi="Times New Roman" w:cs="Times New Roman"/>
              </w:rPr>
            </w:pPr>
            <w:r w:rsidRPr="00023694">
              <w:rPr>
                <w:rFonts w:ascii="Times New Roman" w:hAnsi="Times New Roman" w:cs="Times New Roman"/>
              </w:rPr>
              <w:t>Марка и модель транспортного средства</w:t>
            </w:r>
          </w:p>
        </w:tc>
        <w:tc>
          <w:tcPr>
            <w:tcW w:w="958" w:type="pct"/>
            <w:tcBorders>
              <w:top w:val="single" w:sz="4" w:space="0" w:color="auto"/>
              <w:left w:val="single" w:sz="4" w:space="0" w:color="auto"/>
              <w:bottom w:val="single" w:sz="4" w:space="0" w:color="auto"/>
              <w:right w:val="single" w:sz="4" w:space="0" w:color="auto"/>
            </w:tcBorders>
          </w:tcPr>
          <w:p w:rsidR="00DD49C3" w:rsidRPr="00023694" w:rsidRDefault="00DD49C3" w:rsidP="00B11CEF">
            <w:pPr>
              <w:pStyle w:val="a9"/>
              <w:jc w:val="center"/>
              <w:rPr>
                <w:rFonts w:ascii="Times New Roman" w:hAnsi="Times New Roman" w:cs="Times New Roman"/>
              </w:rPr>
            </w:pPr>
            <w:r w:rsidRPr="00023694">
              <w:rPr>
                <w:rFonts w:ascii="Times New Roman" w:hAnsi="Times New Roman" w:cs="Times New Roman"/>
              </w:rPr>
              <w:t>Государственный регистрационный номер транспортного средства</w:t>
            </w:r>
          </w:p>
        </w:tc>
        <w:tc>
          <w:tcPr>
            <w:tcW w:w="760" w:type="pct"/>
            <w:tcBorders>
              <w:top w:val="single" w:sz="4" w:space="0" w:color="auto"/>
              <w:left w:val="single" w:sz="4" w:space="0" w:color="auto"/>
              <w:bottom w:val="single" w:sz="4" w:space="0" w:color="auto"/>
              <w:right w:val="single" w:sz="4" w:space="0" w:color="auto"/>
            </w:tcBorders>
          </w:tcPr>
          <w:p w:rsidR="00DD49C3" w:rsidRPr="00023694" w:rsidRDefault="00DD49C3" w:rsidP="00B11CEF">
            <w:pPr>
              <w:pStyle w:val="a9"/>
              <w:jc w:val="center"/>
              <w:rPr>
                <w:rFonts w:ascii="Times New Roman" w:hAnsi="Times New Roman" w:cs="Times New Roman"/>
              </w:rPr>
            </w:pPr>
            <w:r w:rsidRPr="00023694">
              <w:rPr>
                <w:rFonts w:ascii="Times New Roman" w:hAnsi="Times New Roman" w:cs="Times New Roman"/>
              </w:rPr>
              <w:t>Год выпуска транспортного средства</w:t>
            </w:r>
          </w:p>
        </w:tc>
        <w:tc>
          <w:tcPr>
            <w:tcW w:w="2282" w:type="pct"/>
            <w:tcBorders>
              <w:top w:val="single" w:sz="4" w:space="0" w:color="auto"/>
              <w:left w:val="single" w:sz="4" w:space="0" w:color="auto"/>
              <w:bottom w:val="single" w:sz="4" w:space="0" w:color="auto"/>
            </w:tcBorders>
            <w:vAlign w:val="center"/>
          </w:tcPr>
          <w:p w:rsidR="00DD49C3" w:rsidRPr="00023694" w:rsidRDefault="00DD49C3" w:rsidP="00B11CEF">
            <w:pPr>
              <w:pStyle w:val="a9"/>
              <w:jc w:val="center"/>
              <w:rPr>
                <w:rFonts w:ascii="Times New Roman" w:hAnsi="Times New Roman" w:cs="Times New Roman"/>
              </w:rPr>
            </w:pPr>
            <w:r w:rsidRPr="00023694">
              <w:rPr>
                <w:rFonts w:ascii="Times New Roman" w:hAnsi="Times New Roman" w:cs="Times New Roman"/>
              </w:rPr>
              <w:t>Вид владения транспортным средством (собственность, лизинг, аренда, иное законное право)</w:t>
            </w:r>
          </w:p>
        </w:tc>
      </w:tr>
      <w:tr w:rsidR="00DD49C3" w:rsidRPr="00023694" w:rsidTr="00B11CEF">
        <w:trPr>
          <w:jc w:val="center"/>
        </w:trPr>
        <w:tc>
          <w:tcPr>
            <w:tcW w:w="337" w:type="pct"/>
            <w:tcBorders>
              <w:top w:val="single" w:sz="4" w:space="0" w:color="auto"/>
              <w:bottom w:val="single" w:sz="4" w:space="0" w:color="auto"/>
              <w:right w:val="single" w:sz="4" w:space="0" w:color="auto"/>
            </w:tcBorders>
          </w:tcPr>
          <w:p w:rsidR="00DD49C3" w:rsidRPr="00023694" w:rsidRDefault="00DD49C3" w:rsidP="00B11CEF">
            <w:pPr>
              <w:pStyle w:val="a9"/>
              <w:jc w:val="center"/>
              <w:rPr>
                <w:rFonts w:ascii="Times New Roman" w:hAnsi="Times New Roman" w:cs="Times New Roman"/>
              </w:rPr>
            </w:pPr>
            <w:r w:rsidRPr="00023694">
              <w:rPr>
                <w:rFonts w:ascii="Times New Roman" w:hAnsi="Times New Roman" w:cs="Times New Roman"/>
              </w:rPr>
              <w:t>1</w:t>
            </w:r>
          </w:p>
        </w:tc>
        <w:tc>
          <w:tcPr>
            <w:tcW w:w="663" w:type="pct"/>
            <w:tcBorders>
              <w:top w:val="single" w:sz="4" w:space="0" w:color="auto"/>
              <w:left w:val="single" w:sz="4" w:space="0" w:color="auto"/>
              <w:bottom w:val="single" w:sz="4" w:space="0" w:color="auto"/>
              <w:right w:val="single" w:sz="4" w:space="0" w:color="auto"/>
            </w:tcBorders>
          </w:tcPr>
          <w:p w:rsidR="00DD49C3" w:rsidRPr="00023694" w:rsidRDefault="00DD49C3" w:rsidP="00B11CEF">
            <w:pPr>
              <w:pStyle w:val="a9"/>
              <w:jc w:val="center"/>
              <w:rPr>
                <w:rFonts w:ascii="Times New Roman" w:hAnsi="Times New Roman" w:cs="Times New Roman"/>
              </w:rPr>
            </w:pPr>
            <w:r w:rsidRPr="00023694">
              <w:rPr>
                <w:rFonts w:ascii="Times New Roman" w:hAnsi="Times New Roman" w:cs="Times New Roman"/>
              </w:rPr>
              <w:t>2</w:t>
            </w:r>
          </w:p>
        </w:tc>
        <w:tc>
          <w:tcPr>
            <w:tcW w:w="958" w:type="pct"/>
            <w:tcBorders>
              <w:top w:val="single" w:sz="4" w:space="0" w:color="auto"/>
              <w:left w:val="single" w:sz="4" w:space="0" w:color="auto"/>
              <w:bottom w:val="single" w:sz="4" w:space="0" w:color="auto"/>
              <w:right w:val="single" w:sz="4" w:space="0" w:color="auto"/>
            </w:tcBorders>
          </w:tcPr>
          <w:p w:rsidR="00DD49C3" w:rsidRPr="00023694" w:rsidRDefault="00DD49C3" w:rsidP="00B11CEF">
            <w:pPr>
              <w:pStyle w:val="a9"/>
              <w:jc w:val="center"/>
              <w:rPr>
                <w:rFonts w:ascii="Times New Roman" w:hAnsi="Times New Roman" w:cs="Times New Roman"/>
              </w:rPr>
            </w:pPr>
            <w:r w:rsidRPr="00023694">
              <w:rPr>
                <w:rFonts w:ascii="Times New Roman" w:hAnsi="Times New Roman" w:cs="Times New Roman"/>
              </w:rPr>
              <w:t>3</w:t>
            </w:r>
          </w:p>
        </w:tc>
        <w:tc>
          <w:tcPr>
            <w:tcW w:w="760" w:type="pct"/>
            <w:tcBorders>
              <w:top w:val="single" w:sz="4" w:space="0" w:color="auto"/>
              <w:left w:val="single" w:sz="4" w:space="0" w:color="auto"/>
              <w:bottom w:val="single" w:sz="4" w:space="0" w:color="auto"/>
              <w:right w:val="single" w:sz="4" w:space="0" w:color="auto"/>
            </w:tcBorders>
          </w:tcPr>
          <w:p w:rsidR="00DD49C3" w:rsidRPr="00023694" w:rsidRDefault="00DD49C3" w:rsidP="00B11CEF">
            <w:pPr>
              <w:pStyle w:val="a9"/>
              <w:jc w:val="center"/>
              <w:rPr>
                <w:rFonts w:ascii="Times New Roman" w:hAnsi="Times New Roman" w:cs="Times New Roman"/>
              </w:rPr>
            </w:pPr>
            <w:r w:rsidRPr="00023694">
              <w:rPr>
                <w:rFonts w:ascii="Times New Roman" w:hAnsi="Times New Roman" w:cs="Times New Roman"/>
              </w:rPr>
              <w:t>4</w:t>
            </w:r>
          </w:p>
        </w:tc>
        <w:tc>
          <w:tcPr>
            <w:tcW w:w="2282" w:type="pct"/>
            <w:tcBorders>
              <w:top w:val="single" w:sz="4" w:space="0" w:color="auto"/>
              <w:left w:val="single" w:sz="4" w:space="0" w:color="auto"/>
              <w:bottom w:val="single" w:sz="4" w:space="0" w:color="auto"/>
            </w:tcBorders>
          </w:tcPr>
          <w:p w:rsidR="00DD49C3" w:rsidRPr="00023694" w:rsidRDefault="00DD49C3" w:rsidP="00B11CEF">
            <w:pPr>
              <w:pStyle w:val="a9"/>
              <w:jc w:val="center"/>
              <w:rPr>
                <w:rFonts w:ascii="Times New Roman" w:hAnsi="Times New Roman" w:cs="Times New Roman"/>
              </w:rPr>
            </w:pPr>
            <w:r w:rsidRPr="00023694">
              <w:rPr>
                <w:rFonts w:ascii="Times New Roman" w:hAnsi="Times New Roman" w:cs="Times New Roman"/>
              </w:rPr>
              <w:t>5</w:t>
            </w:r>
          </w:p>
        </w:tc>
      </w:tr>
      <w:tr w:rsidR="00DD49C3" w:rsidRPr="00023694" w:rsidTr="00B11CEF">
        <w:trPr>
          <w:jc w:val="center"/>
        </w:trPr>
        <w:tc>
          <w:tcPr>
            <w:tcW w:w="337" w:type="pct"/>
            <w:tcBorders>
              <w:top w:val="single" w:sz="4" w:space="0" w:color="auto"/>
              <w:bottom w:val="single" w:sz="4" w:space="0" w:color="auto"/>
              <w:right w:val="single" w:sz="4" w:space="0" w:color="auto"/>
            </w:tcBorders>
          </w:tcPr>
          <w:p w:rsidR="00DD49C3" w:rsidRPr="00023694" w:rsidRDefault="00DD49C3" w:rsidP="00B11CEF">
            <w:pPr>
              <w:pStyle w:val="a9"/>
              <w:rPr>
                <w:rFonts w:ascii="Times New Roman" w:hAnsi="Times New Roman" w:cs="Times New Roman"/>
              </w:rPr>
            </w:pPr>
          </w:p>
        </w:tc>
        <w:tc>
          <w:tcPr>
            <w:tcW w:w="663" w:type="pct"/>
            <w:tcBorders>
              <w:top w:val="single" w:sz="4" w:space="0" w:color="auto"/>
              <w:left w:val="single" w:sz="4" w:space="0" w:color="auto"/>
              <w:bottom w:val="single" w:sz="4" w:space="0" w:color="auto"/>
              <w:right w:val="single" w:sz="4" w:space="0" w:color="auto"/>
            </w:tcBorders>
          </w:tcPr>
          <w:p w:rsidR="00DD49C3" w:rsidRPr="00023694" w:rsidRDefault="00DD49C3" w:rsidP="00B11CEF">
            <w:pPr>
              <w:pStyle w:val="a9"/>
              <w:rPr>
                <w:rFonts w:ascii="Times New Roman" w:hAnsi="Times New Roman" w:cs="Times New Roman"/>
              </w:rPr>
            </w:pPr>
          </w:p>
        </w:tc>
        <w:tc>
          <w:tcPr>
            <w:tcW w:w="958" w:type="pct"/>
            <w:tcBorders>
              <w:top w:val="single" w:sz="4" w:space="0" w:color="auto"/>
              <w:left w:val="single" w:sz="4" w:space="0" w:color="auto"/>
              <w:bottom w:val="single" w:sz="4" w:space="0" w:color="auto"/>
              <w:right w:val="single" w:sz="4" w:space="0" w:color="auto"/>
            </w:tcBorders>
          </w:tcPr>
          <w:p w:rsidR="00DD49C3" w:rsidRPr="00023694" w:rsidRDefault="00DD49C3" w:rsidP="00B11CEF">
            <w:pPr>
              <w:pStyle w:val="a9"/>
              <w:rPr>
                <w:rFonts w:ascii="Times New Roman" w:hAnsi="Times New Roman" w:cs="Times New Roman"/>
              </w:rPr>
            </w:pPr>
          </w:p>
        </w:tc>
        <w:tc>
          <w:tcPr>
            <w:tcW w:w="760" w:type="pct"/>
            <w:tcBorders>
              <w:top w:val="single" w:sz="4" w:space="0" w:color="auto"/>
              <w:left w:val="single" w:sz="4" w:space="0" w:color="auto"/>
              <w:bottom w:val="single" w:sz="4" w:space="0" w:color="auto"/>
              <w:right w:val="single" w:sz="4" w:space="0" w:color="auto"/>
            </w:tcBorders>
          </w:tcPr>
          <w:p w:rsidR="00DD49C3" w:rsidRPr="00023694" w:rsidRDefault="00DD49C3" w:rsidP="00B11CEF">
            <w:pPr>
              <w:pStyle w:val="a9"/>
              <w:rPr>
                <w:rFonts w:ascii="Times New Roman" w:hAnsi="Times New Roman" w:cs="Times New Roman"/>
              </w:rPr>
            </w:pPr>
          </w:p>
        </w:tc>
        <w:tc>
          <w:tcPr>
            <w:tcW w:w="2282" w:type="pct"/>
            <w:tcBorders>
              <w:top w:val="single" w:sz="4" w:space="0" w:color="auto"/>
              <w:left w:val="single" w:sz="4" w:space="0" w:color="auto"/>
              <w:bottom w:val="single" w:sz="4" w:space="0" w:color="auto"/>
            </w:tcBorders>
          </w:tcPr>
          <w:p w:rsidR="00DD49C3" w:rsidRPr="00023694" w:rsidRDefault="00DD49C3" w:rsidP="00B11CEF">
            <w:pPr>
              <w:pStyle w:val="a9"/>
              <w:rPr>
                <w:rFonts w:ascii="Times New Roman" w:hAnsi="Times New Roman" w:cs="Times New Roman"/>
              </w:rPr>
            </w:pPr>
          </w:p>
        </w:tc>
      </w:tr>
    </w:tbl>
    <w:p w:rsidR="00DD49C3" w:rsidRPr="00C96A0A" w:rsidRDefault="00DD49C3" w:rsidP="00DD49C3">
      <w:pPr>
        <w:pStyle w:val="11"/>
        <w:rPr>
          <w:rFonts w:ascii="Times New Roman" w:hAnsi="Times New Roman"/>
          <w:i/>
          <w:sz w:val="24"/>
        </w:rPr>
      </w:pPr>
      <w:r w:rsidRPr="00023694">
        <w:rPr>
          <w:rFonts w:ascii="Times New Roman" w:hAnsi="Times New Roman"/>
          <w:i/>
          <w:sz w:val="24"/>
        </w:rPr>
        <w:t xml:space="preserve">* </w:t>
      </w:r>
      <w:r w:rsidR="00C96A0A">
        <w:rPr>
          <w:rFonts w:ascii="Times New Roman" w:hAnsi="Times New Roman"/>
          <w:i/>
          <w:sz w:val="24"/>
        </w:rPr>
        <w:t>- таблица заполняется помесячно</w:t>
      </w:r>
    </w:p>
    <w:p w:rsidR="00DD49C3" w:rsidRPr="00023694" w:rsidRDefault="00DD49C3" w:rsidP="00C93977">
      <w:pPr>
        <w:jc w:val="both"/>
        <w:rPr>
          <w:sz w:val="24"/>
          <w:szCs w:val="24"/>
        </w:rPr>
      </w:pPr>
      <w:r w:rsidRPr="00023694">
        <w:rPr>
          <w:sz w:val="24"/>
          <w:szCs w:val="24"/>
        </w:rPr>
        <w:t>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______ ед.</w:t>
      </w:r>
    </w:p>
    <w:p w:rsidR="00DD49C3" w:rsidRPr="00023694" w:rsidRDefault="00DD49C3" w:rsidP="00DD49C3">
      <w:pPr>
        <w:widowControl w:val="0"/>
        <w:rPr>
          <w:sz w:val="18"/>
          <w:szCs w:val="24"/>
        </w:rPr>
      </w:pPr>
      <w:r w:rsidRPr="00023694">
        <w:rPr>
          <w:sz w:val="18"/>
          <w:szCs w:val="24"/>
        </w:rPr>
        <w:t>______________________</w:t>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 xml:space="preserve"> </w:t>
      </w:r>
      <w:r w:rsidRPr="00023694">
        <w:rPr>
          <w:sz w:val="18"/>
          <w:szCs w:val="24"/>
        </w:rPr>
        <w:tab/>
        <w:t>_________________</w:t>
      </w:r>
      <w:r w:rsidRPr="00023694">
        <w:rPr>
          <w:sz w:val="18"/>
          <w:szCs w:val="24"/>
        </w:rPr>
        <w:tab/>
        <w:t>_______________________</w:t>
      </w:r>
    </w:p>
    <w:p w:rsidR="00DD49C3" w:rsidRPr="00023694" w:rsidRDefault="00DD49C3" w:rsidP="00DD49C3">
      <w:pPr>
        <w:widowControl w:val="0"/>
        <w:ind w:firstLine="708"/>
        <w:rPr>
          <w:sz w:val="18"/>
          <w:szCs w:val="24"/>
        </w:rPr>
      </w:pPr>
      <w:r w:rsidRPr="00023694">
        <w:rPr>
          <w:sz w:val="18"/>
          <w:szCs w:val="24"/>
        </w:rPr>
        <w:t>должность</w:t>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подпись</w:t>
      </w:r>
      <w:r w:rsidRPr="00023694">
        <w:rPr>
          <w:sz w:val="18"/>
          <w:szCs w:val="24"/>
        </w:rPr>
        <w:tab/>
        <w:t xml:space="preserve">                    расшифровка подписи</w:t>
      </w:r>
    </w:p>
    <w:p w:rsidR="00DD49C3" w:rsidRPr="00023694" w:rsidRDefault="00DD49C3" w:rsidP="00DD49C3">
      <w:pPr>
        <w:widowControl w:val="0"/>
        <w:rPr>
          <w:sz w:val="18"/>
          <w:szCs w:val="24"/>
        </w:rPr>
      </w:pP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 xml:space="preserve">                          М.П.         </w:t>
      </w:r>
    </w:p>
    <w:p w:rsidR="00DD49C3" w:rsidRPr="00023694" w:rsidRDefault="00DD49C3" w:rsidP="00DD49C3">
      <w:pPr>
        <w:widowControl w:val="0"/>
        <w:ind w:firstLine="708"/>
        <w:rPr>
          <w:sz w:val="18"/>
          <w:szCs w:val="24"/>
        </w:rPr>
      </w:pPr>
      <w:r w:rsidRPr="00023694">
        <w:rPr>
          <w:sz w:val="18"/>
          <w:szCs w:val="24"/>
        </w:rPr>
        <w:t>Дата ___________________</w:t>
      </w:r>
    </w:p>
    <w:p w:rsidR="002E0DAE" w:rsidRDefault="00DD49C3" w:rsidP="003B2A06">
      <w:pPr>
        <w:tabs>
          <w:tab w:val="right" w:pos="10205"/>
        </w:tabs>
        <w:rPr>
          <w:sz w:val="24"/>
          <w:szCs w:val="24"/>
        </w:rPr>
      </w:pPr>
      <w:r>
        <w:rPr>
          <w:sz w:val="24"/>
          <w:szCs w:val="24"/>
        </w:rPr>
        <w:t xml:space="preserve">                                                                                                                                                                                            </w:t>
      </w:r>
    </w:p>
    <w:p w:rsidR="00067BBC" w:rsidRDefault="002E0DAE" w:rsidP="002E0DAE">
      <w:pPr>
        <w:ind w:left="7788"/>
        <w:rPr>
          <w:sz w:val="24"/>
          <w:szCs w:val="24"/>
        </w:rPr>
      </w:pPr>
      <w:r>
        <w:rPr>
          <w:sz w:val="24"/>
          <w:szCs w:val="24"/>
        </w:rPr>
        <w:t xml:space="preserve">          </w:t>
      </w:r>
      <w:r w:rsidR="00DD49C3">
        <w:rPr>
          <w:sz w:val="24"/>
          <w:szCs w:val="24"/>
        </w:rPr>
        <w:t xml:space="preserve"> </w:t>
      </w:r>
    </w:p>
    <w:p w:rsidR="00067BBC" w:rsidRDefault="00067BBC" w:rsidP="002E0DAE">
      <w:pPr>
        <w:ind w:left="7788"/>
        <w:rPr>
          <w:sz w:val="24"/>
          <w:szCs w:val="24"/>
        </w:rPr>
      </w:pPr>
    </w:p>
    <w:p w:rsidR="00067BBC" w:rsidRDefault="00067BBC" w:rsidP="002E0DAE">
      <w:pPr>
        <w:ind w:left="7788"/>
        <w:rPr>
          <w:sz w:val="24"/>
          <w:szCs w:val="24"/>
        </w:rPr>
      </w:pPr>
    </w:p>
    <w:p w:rsidR="00067BBC" w:rsidRDefault="00067BBC" w:rsidP="002E0DAE">
      <w:pPr>
        <w:ind w:left="7788"/>
        <w:rPr>
          <w:sz w:val="24"/>
          <w:szCs w:val="24"/>
        </w:rPr>
      </w:pPr>
    </w:p>
    <w:p w:rsidR="00067BBC" w:rsidRDefault="00067BBC" w:rsidP="002E0DAE">
      <w:pPr>
        <w:ind w:left="7788"/>
        <w:rPr>
          <w:sz w:val="24"/>
          <w:szCs w:val="24"/>
        </w:rPr>
      </w:pPr>
    </w:p>
    <w:p w:rsidR="00067BBC" w:rsidRDefault="00067BBC" w:rsidP="002E0DAE">
      <w:pPr>
        <w:ind w:left="7788"/>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A64077" w:rsidRDefault="00A64077" w:rsidP="00067BBC">
      <w:pPr>
        <w:ind w:left="7788"/>
        <w:jc w:val="right"/>
        <w:rPr>
          <w:sz w:val="24"/>
          <w:szCs w:val="24"/>
        </w:rPr>
      </w:pPr>
    </w:p>
    <w:p w:rsidR="00132B8E" w:rsidRPr="00023694" w:rsidRDefault="00132B8E" w:rsidP="00067BBC">
      <w:pPr>
        <w:ind w:left="7788"/>
        <w:jc w:val="right"/>
        <w:rPr>
          <w:sz w:val="24"/>
          <w:szCs w:val="24"/>
        </w:rPr>
      </w:pPr>
      <w:r w:rsidRPr="00023694">
        <w:rPr>
          <w:sz w:val="24"/>
          <w:szCs w:val="24"/>
        </w:rPr>
        <w:t>Приложение №</w:t>
      </w:r>
      <w:r w:rsidR="00011619">
        <w:rPr>
          <w:sz w:val="24"/>
          <w:szCs w:val="24"/>
        </w:rPr>
        <w:t>6</w:t>
      </w:r>
      <w:r w:rsidRPr="00023694">
        <w:rPr>
          <w:sz w:val="24"/>
          <w:szCs w:val="24"/>
        </w:rPr>
        <w:t xml:space="preserve"> </w:t>
      </w:r>
    </w:p>
    <w:p w:rsidR="00132B8E" w:rsidRPr="00023694" w:rsidRDefault="00132B8E" w:rsidP="00132B8E">
      <w:pPr>
        <w:jc w:val="right"/>
        <w:rPr>
          <w:sz w:val="24"/>
          <w:szCs w:val="24"/>
        </w:rPr>
      </w:pPr>
      <w:r w:rsidRPr="00023694">
        <w:rPr>
          <w:sz w:val="24"/>
          <w:szCs w:val="24"/>
        </w:rPr>
        <w:t xml:space="preserve">к Конкурсной документации </w:t>
      </w:r>
    </w:p>
    <w:p w:rsidR="00132B8E" w:rsidRPr="00023694" w:rsidRDefault="00132B8E" w:rsidP="00132B8E">
      <w:pPr>
        <w:pStyle w:val="ConsPlusNormal"/>
        <w:jc w:val="center"/>
      </w:pPr>
    </w:p>
    <w:p w:rsidR="00132B8E" w:rsidRPr="00023694" w:rsidRDefault="00132B8E" w:rsidP="00132B8E">
      <w:pPr>
        <w:ind w:firstLine="5187"/>
        <w:rPr>
          <w:sz w:val="24"/>
          <w:szCs w:val="24"/>
        </w:rPr>
      </w:pPr>
      <w:r w:rsidRPr="00023694">
        <w:rPr>
          <w:sz w:val="24"/>
          <w:szCs w:val="24"/>
        </w:rPr>
        <w:t xml:space="preserve">Председателю Конкурсной комиссии </w:t>
      </w:r>
    </w:p>
    <w:p w:rsidR="00132B8E" w:rsidRPr="00023694" w:rsidRDefault="00132B8E" w:rsidP="00132B8E">
      <w:pPr>
        <w:ind w:firstLine="5187"/>
        <w:rPr>
          <w:sz w:val="24"/>
          <w:szCs w:val="24"/>
        </w:rPr>
      </w:pPr>
      <w:r w:rsidRPr="00023694">
        <w:rPr>
          <w:rFonts w:eastAsia="Calibri"/>
          <w:sz w:val="24"/>
          <w:szCs w:val="24"/>
          <w:lang w:eastAsia="en-US"/>
        </w:rPr>
        <w:t xml:space="preserve">по проведению открытого конкурса </w:t>
      </w:r>
      <w:r w:rsidRPr="00023694">
        <w:rPr>
          <w:sz w:val="24"/>
          <w:szCs w:val="24"/>
        </w:rPr>
        <w:t xml:space="preserve">на право </w:t>
      </w:r>
    </w:p>
    <w:p w:rsidR="00C93977" w:rsidRDefault="00132B8E" w:rsidP="00132B8E">
      <w:pPr>
        <w:ind w:firstLine="5187"/>
        <w:rPr>
          <w:sz w:val="24"/>
          <w:szCs w:val="24"/>
        </w:rPr>
      </w:pPr>
      <w:r w:rsidRPr="00023694">
        <w:rPr>
          <w:sz w:val="24"/>
          <w:szCs w:val="24"/>
        </w:rPr>
        <w:t xml:space="preserve">осуществления перевозок </w:t>
      </w:r>
      <w:proofErr w:type="gramStart"/>
      <w:r w:rsidRPr="00023694">
        <w:rPr>
          <w:sz w:val="24"/>
          <w:szCs w:val="24"/>
        </w:rPr>
        <w:t>по</w:t>
      </w:r>
      <w:proofErr w:type="gramEnd"/>
      <w:r w:rsidRPr="00023694">
        <w:rPr>
          <w:sz w:val="24"/>
          <w:szCs w:val="24"/>
        </w:rPr>
        <w:t xml:space="preserve"> </w:t>
      </w:r>
      <w:r w:rsidR="00C93977">
        <w:rPr>
          <w:sz w:val="24"/>
          <w:szCs w:val="24"/>
        </w:rPr>
        <w:t xml:space="preserve">            </w:t>
      </w:r>
    </w:p>
    <w:p w:rsidR="00C93977" w:rsidRDefault="00C93977" w:rsidP="00C93977">
      <w:pPr>
        <w:ind w:firstLine="5187"/>
        <w:rPr>
          <w:sz w:val="24"/>
          <w:szCs w:val="24"/>
        </w:rPr>
      </w:pPr>
      <w:r>
        <w:rPr>
          <w:sz w:val="24"/>
          <w:szCs w:val="24"/>
        </w:rPr>
        <w:t>меж</w:t>
      </w:r>
      <w:r w:rsidR="00132B8E" w:rsidRPr="00023694">
        <w:rPr>
          <w:sz w:val="24"/>
          <w:szCs w:val="24"/>
        </w:rPr>
        <w:t xml:space="preserve">муниципальному маршруту </w:t>
      </w:r>
      <w:proofErr w:type="gramStart"/>
      <w:r w:rsidR="00132B8E" w:rsidRPr="00023694">
        <w:rPr>
          <w:sz w:val="24"/>
          <w:szCs w:val="24"/>
        </w:rPr>
        <w:t>регулярных</w:t>
      </w:r>
      <w:proofErr w:type="gramEnd"/>
      <w:r w:rsidR="00132B8E" w:rsidRPr="00023694">
        <w:rPr>
          <w:sz w:val="24"/>
          <w:szCs w:val="24"/>
        </w:rPr>
        <w:t xml:space="preserve"> </w:t>
      </w:r>
      <w:r>
        <w:rPr>
          <w:sz w:val="24"/>
          <w:szCs w:val="24"/>
        </w:rPr>
        <w:t xml:space="preserve">                                          </w:t>
      </w:r>
    </w:p>
    <w:p w:rsidR="00C93977" w:rsidRDefault="00132B8E" w:rsidP="00C93977">
      <w:pPr>
        <w:ind w:firstLine="5187"/>
        <w:rPr>
          <w:sz w:val="24"/>
          <w:szCs w:val="24"/>
        </w:rPr>
      </w:pPr>
      <w:r w:rsidRPr="00023694">
        <w:rPr>
          <w:sz w:val="24"/>
          <w:szCs w:val="24"/>
        </w:rPr>
        <w:t xml:space="preserve">перевозок пассажиров и багажа </w:t>
      </w:r>
    </w:p>
    <w:p w:rsidR="00132B8E" w:rsidRPr="00023694" w:rsidRDefault="00132B8E" w:rsidP="00C93977">
      <w:pPr>
        <w:ind w:firstLine="5187"/>
        <w:rPr>
          <w:sz w:val="24"/>
          <w:szCs w:val="24"/>
        </w:rPr>
      </w:pPr>
      <w:r w:rsidRPr="00023694">
        <w:rPr>
          <w:sz w:val="24"/>
          <w:szCs w:val="24"/>
        </w:rPr>
        <w:t xml:space="preserve">автомобильным транспортом </w:t>
      </w:r>
      <w:proofErr w:type="gramStart"/>
      <w:r w:rsidRPr="00023694">
        <w:rPr>
          <w:sz w:val="24"/>
          <w:szCs w:val="24"/>
        </w:rPr>
        <w:t>по</w:t>
      </w:r>
      <w:proofErr w:type="gramEnd"/>
      <w:r w:rsidRPr="00023694">
        <w:rPr>
          <w:sz w:val="24"/>
          <w:szCs w:val="24"/>
        </w:rPr>
        <w:t xml:space="preserve"> </w:t>
      </w:r>
    </w:p>
    <w:p w:rsidR="00132B8E" w:rsidRPr="00023694" w:rsidRDefault="00132B8E" w:rsidP="00132B8E">
      <w:pPr>
        <w:ind w:firstLine="5187"/>
        <w:rPr>
          <w:sz w:val="24"/>
          <w:szCs w:val="24"/>
        </w:rPr>
      </w:pPr>
      <w:r w:rsidRPr="00023694">
        <w:rPr>
          <w:sz w:val="24"/>
          <w:szCs w:val="24"/>
        </w:rPr>
        <w:t xml:space="preserve">нерегулируемым тарифам на территории </w:t>
      </w:r>
    </w:p>
    <w:p w:rsidR="00132B8E" w:rsidRPr="00023694" w:rsidRDefault="00C93977" w:rsidP="00132B8E">
      <w:pPr>
        <w:ind w:firstLine="5187"/>
        <w:rPr>
          <w:sz w:val="24"/>
          <w:szCs w:val="24"/>
        </w:rPr>
      </w:pPr>
      <w:r>
        <w:rPr>
          <w:sz w:val="24"/>
          <w:szCs w:val="24"/>
        </w:rPr>
        <w:t>Ивановской области</w:t>
      </w:r>
    </w:p>
    <w:p w:rsidR="00132B8E" w:rsidRPr="00023694" w:rsidRDefault="00132B8E" w:rsidP="00132B8E">
      <w:pPr>
        <w:ind w:firstLine="5187"/>
        <w:rPr>
          <w:sz w:val="24"/>
          <w:szCs w:val="24"/>
        </w:rPr>
      </w:pPr>
      <w:r w:rsidRPr="00023694">
        <w:rPr>
          <w:sz w:val="24"/>
          <w:szCs w:val="24"/>
        </w:rPr>
        <w:t>_________________________________</w:t>
      </w:r>
    </w:p>
    <w:p w:rsidR="00132B8E" w:rsidRPr="00023694" w:rsidRDefault="00132B8E" w:rsidP="00132B8E">
      <w:pPr>
        <w:ind w:firstLine="5187"/>
        <w:rPr>
          <w:sz w:val="24"/>
          <w:szCs w:val="24"/>
        </w:rPr>
      </w:pPr>
      <w:r w:rsidRPr="00023694">
        <w:rPr>
          <w:sz w:val="24"/>
          <w:szCs w:val="24"/>
        </w:rPr>
        <w:t>от _______________________________</w:t>
      </w:r>
    </w:p>
    <w:p w:rsidR="00132B8E" w:rsidRPr="00023694" w:rsidRDefault="00132B8E" w:rsidP="00132B8E">
      <w:pPr>
        <w:ind w:firstLine="5187"/>
        <w:rPr>
          <w:sz w:val="24"/>
          <w:szCs w:val="24"/>
        </w:rPr>
      </w:pPr>
      <w:r w:rsidRPr="00023694">
        <w:rPr>
          <w:sz w:val="24"/>
          <w:szCs w:val="24"/>
        </w:rPr>
        <w:t>__________________________________</w:t>
      </w:r>
    </w:p>
    <w:p w:rsidR="00132B8E" w:rsidRPr="00023694" w:rsidRDefault="00132B8E" w:rsidP="00132B8E">
      <w:pPr>
        <w:ind w:firstLine="5187"/>
        <w:rPr>
          <w:sz w:val="24"/>
          <w:szCs w:val="24"/>
        </w:rPr>
      </w:pPr>
      <w:r w:rsidRPr="00023694">
        <w:rPr>
          <w:sz w:val="24"/>
          <w:szCs w:val="24"/>
        </w:rPr>
        <w:t>Адрес: ___________________________</w:t>
      </w:r>
    </w:p>
    <w:p w:rsidR="00132B8E" w:rsidRPr="00023694" w:rsidRDefault="00132B8E" w:rsidP="00132B8E">
      <w:pPr>
        <w:ind w:firstLine="5187"/>
        <w:rPr>
          <w:sz w:val="24"/>
          <w:szCs w:val="24"/>
        </w:rPr>
      </w:pPr>
      <w:r w:rsidRPr="00023694">
        <w:rPr>
          <w:sz w:val="24"/>
          <w:szCs w:val="24"/>
        </w:rPr>
        <w:t>ИНН: ____________________________</w:t>
      </w:r>
    </w:p>
    <w:p w:rsidR="00132B8E" w:rsidRPr="00023694" w:rsidRDefault="00132B8E" w:rsidP="00132B8E">
      <w:pPr>
        <w:pStyle w:val="ConsPlusNormal"/>
        <w:jc w:val="center"/>
      </w:pPr>
    </w:p>
    <w:p w:rsidR="00132B8E" w:rsidRPr="00023694" w:rsidRDefault="00132B8E" w:rsidP="00132B8E">
      <w:pPr>
        <w:pStyle w:val="ConsPlusNormal"/>
        <w:jc w:val="center"/>
      </w:pPr>
      <w:r w:rsidRPr="00023694">
        <w:t>Обязательство по приобретению транспортных средств</w:t>
      </w:r>
    </w:p>
    <w:p w:rsidR="00132B8E" w:rsidRPr="00023694" w:rsidRDefault="00132B8E" w:rsidP="00132B8E">
      <w:pPr>
        <w:pStyle w:val="ConsPlusNormal"/>
        <w:ind w:firstLine="709"/>
        <w:jc w:val="both"/>
      </w:pPr>
      <w:r w:rsidRPr="00023694">
        <w:t xml:space="preserve">Я, _________________________________________________________________________, </w:t>
      </w:r>
      <w:proofErr w:type="gramStart"/>
      <w:r w:rsidRPr="00023694">
        <w:t>действующего</w:t>
      </w:r>
      <w:proofErr w:type="gramEnd"/>
      <w:r w:rsidRPr="00023694">
        <w:t xml:space="preserve"> на основании _________________________________________________________, </w:t>
      </w:r>
    </w:p>
    <w:p w:rsidR="00132B8E" w:rsidRPr="00023694" w:rsidRDefault="00132B8E" w:rsidP="00132B8E">
      <w:pPr>
        <w:pStyle w:val="ConsPlusNormal"/>
        <w:jc w:val="both"/>
      </w:pPr>
      <w:proofErr w:type="gramStart"/>
      <w:r w:rsidRPr="00023694">
        <w:t xml:space="preserve">в связи с имеющимся намерением участвовать в открытом конкурсе на </w:t>
      </w:r>
      <w:r w:rsidRPr="00023694">
        <w:rPr>
          <w:szCs w:val="24"/>
        </w:rPr>
        <w:t xml:space="preserve">право осуществления перевозок по </w:t>
      </w:r>
      <w:r w:rsidR="00C93977">
        <w:rPr>
          <w:szCs w:val="24"/>
        </w:rPr>
        <w:t>меж</w:t>
      </w:r>
      <w:r w:rsidRPr="00023694">
        <w:rPr>
          <w:szCs w:val="24"/>
        </w:rPr>
        <w:t>муниципальн</w:t>
      </w:r>
      <w:r w:rsidR="005B7680">
        <w:rPr>
          <w:szCs w:val="24"/>
        </w:rPr>
        <w:t>ому (-ым)</w:t>
      </w:r>
      <w:r w:rsidRPr="00023694">
        <w:rPr>
          <w:szCs w:val="24"/>
        </w:rPr>
        <w:t xml:space="preserve"> маршруту (-</w:t>
      </w:r>
      <w:proofErr w:type="spellStart"/>
      <w:r w:rsidRPr="00023694">
        <w:rPr>
          <w:szCs w:val="24"/>
        </w:rPr>
        <w:t>ам</w:t>
      </w:r>
      <w:proofErr w:type="spellEnd"/>
      <w:r w:rsidRPr="00023694">
        <w:rPr>
          <w:szCs w:val="24"/>
        </w:rPr>
        <w:t xml:space="preserve">) регулярных перевозок №_______ </w:t>
      </w:r>
      <w:r w:rsidR="005B7680">
        <w:rPr>
          <w:szCs w:val="24"/>
        </w:rPr>
        <w:t>на территории и Ивановской области</w:t>
      </w:r>
      <w:r w:rsidRPr="00023694">
        <w:t xml:space="preserve">, и отсутствием транспортных средств (необходимого количества транспортных средств), соответствующих требованиям, указанным в Реестре </w:t>
      </w:r>
      <w:r w:rsidR="005B7680">
        <w:t>меж</w:t>
      </w:r>
      <w:r w:rsidR="0047662B">
        <w:t>м</w:t>
      </w:r>
      <w:r w:rsidRPr="00023694">
        <w:t xml:space="preserve">униципальных маршрутов регулярных перевозок </w:t>
      </w:r>
      <w:r w:rsidR="005B7680">
        <w:t xml:space="preserve">Ивановской области </w:t>
      </w:r>
      <w:r w:rsidRPr="00023694">
        <w:t xml:space="preserve"> и конкурсной документации, в случае признания </w:t>
      </w:r>
      <w:r w:rsidRPr="00023694">
        <w:rPr>
          <w:u w:val="single"/>
        </w:rPr>
        <w:t>меня</w:t>
      </w:r>
      <w:r w:rsidRPr="00023694">
        <w:t xml:space="preserve"> </w:t>
      </w:r>
      <w:r w:rsidRPr="00023694">
        <w:rPr>
          <w:i/>
        </w:rPr>
        <w:t>(для юридических лиц – указывается наименование)</w:t>
      </w:r>
      <w:r w:rsidRPr="00023694">
        <w:t xml:space="preserve"> победителем открытого конкурса и</w:t>
      </w:r>
      <w:proofErr w:type="gramEnd"/>
      <w:r w:rsidRPr="00023694">
        <w:t xml:space="preserve"> </w:t>
      </w:r>
      <w:proofErr w:type="gramStart"/>
      <w:r w:rsidRPr="00023694">
        <w:t xml:space="preserve">получения </w:t>
      </w:r>
      <w:r w:rsidRPr="00023694">
        <w:rPr>
          <w:u w:val="single"/>
        </w:rPr>
        <w:t>мной</w:t>
      </w:r>
      <w:r w:rsidRPr="00023694">
        <w:t xml:space="preserve"> </w:t>
      </w:r>
      <w:r w:rsidRPr="00023694">
        <w:rPr>
          <w:i/>
        </w:rPr>
        <w:t xml:space="preserve">(для юридических лиц – указывается наименование) </w:t>
      </w:r>
      <w:r w:rsidRPr="00023694">
        <w:t>права на получение свидетельства об осуществлении перевозок по маршруту регулярных перевозок по результатам открытого конкурса, принимаю на себя обязательство приобрести</w:t>
      </w:r>
      <w:r w:rsidR="002E0DAE">
        <w:t xml:space="preserve"> (в собственность либо на ином законном основании)</w:t>
      </w:r>
      <w:r w:rsidR="00DB0117">
        <w:t xml:space="preserve">, </w:t>
      </w:r>
      <w:r w:rsidRPr="00023694">
        <w:t>транспортные средства</w:t>
      </w:r>
      <w:r w:rsidR="00DB0117">
        <w:t>,</w:t>
      </w:r>
      <w:r w:rsidRPr="00023694">
        <w:t xml:space="preserve"> </w:t>
      </w:r>
      <w:r w:rsidR="00DB0117" w:rsidRPr="00DB0117">
        <w:rPr>
          <w:bCs/>
          <w:szCs w:val="24"/>
        </w:rPr>
        <w:t>предусмотренны</w:t>
      </w:r>
      <w:r w:rsidR="00DB0117">
        <w:rPr>
          <w:bCs/>
          <w:szCs w:val="24"/>
        </w:rPr>
        <w:t>е</w:t>
      </w:r>
      <w:r w:rsidR="00DB0117" w:rsidRPr="00DB0117">
        <w:rPr>
          <w:bCs/>
          <w:szCs w:val="24"/>
        </w:rPr>
        <w:t xml:space="preserve"> </w:t>
      </w:r>
      <w:r w:rsidR="00DB0117">
        <w:rPr>
          <w:bCs/>
          <w:szCs w:val="24"/>
        </w:rPr>
        <w:t>моей</w:t>
      </w:r>
      <w:r w:rsidR="00DB0117" w:rsidRPr="00DB0117">
        <w:rPr>
          <w:bCs/>
          <w:szCs w:val="24"/>
        </w:rPr>
        <w:t xml:space="preserve"> заявкой на участие в открытом конкурсе</w:t>
      </w:r>
      <w:r w:rsidR="00DB0117">
        <w:rPr>
          <w:bCs/>
          <w:szCs w:val="24"/>
        </w:rPr>
        <w:t>,</w:t>
      </w:r>
      <w:r w:rsidRPr="00023694">
        <w:t xml:space="preserve"> в необходимом количестве, не позднее ______________20___ г. </w:t>
      </w:r>
      <w:proofErr w:type="gramEnd"/>
    </w:p>
    <w:p w:rsidR="00132B8E" w:rsidRPr="00023694" w:rsidRDefault="00132B8E" w:rsidP="00132B8E">
      <w:pPr>
        <w:pStyle w:val="ConsPlusNormal"/>
        <w:ind w:firstLine="709"/>
        <w:jc w:val="both"/>
      </w:pPr>
      <w:r w:rsidRPr="00023694">
        <w:t>Максимальный срок эксплуатации данных транспортных средств, планируемых использовать для осуществления регулярных перевозок в течение срока действия свидетельства об осуществлении перевозок по маршруту регулярных перевозок - _________ лет.</w:t>
      </w:r>
    </w:p>
    <w:p w:rsidR="00132B8E" w:rsidRPr="00023694" w:rsidRDefault="00132B8E" w:rsidP="00132B8E">
      <w:pPr>
        <w:pStyle w:val="ConsPlusNormal"/>
        <w:ind w:firstLine="540"/>
        <w:jc w:val="both"/>
      </w:pPr>
      <w:proofErr w:type="gramStart"/>
      <w:r w:rsidRPr="00023694">
        <w:t xml:space="preserve">Мне известно, что данное обязательство, в соответствии с требованиями части 1 статьи 23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w:t>
      </w:r>
      <w:r w:rsidRPr="00023694">
        <w:lastRenderedPageBreak/>
        <w:t>Российской Федерации и о внесении изменений в отдельные законодательные акты Российской Федерации" (далее - Федеральный закон от 13.07.2015 № 220-ФЗ), является одним из требований к участникам открытого конкурса для</w:t>
      </w:r>
      <w:proofErr w:type="gramEnd"/>
      <w:r w:rsidRPr="00023694">
        <w:t xml:space="preserve"> их допуска к участию в открытом конкурсе.</w:t>
      </w:r>
    </w:p>
    <w:p w:rsidR="00132B8E" w:rsidRPr="00023694" w:rsidRDefault="00132B8E" w:rsidP="00132B8E">
      <w:pPr>
        <w:pStyle w:val="ConsPlusNormal"/>
        <w:ind w:firstLine="540"/>
        <w:jc w:val="both"/>
      </w:pPr>
      <w:proofErr w:type="gramStart"/>
      <w:r w:rsidRPr="00023694">
        <w:t>Также, мне известно, что в соответствии с требованиями части 4 статьи 21 Федерального закона от 13.07.2015 № 220-ФЗ, в случае получения мной права на получение свидетельства (-в) об осуществлении перевозок по маршруту (-</w:t>
      </w:r>
      <w:proofErr w:type="spellStart"/>
      <w:r w:rsidRPr="00023694">
        <w:t>ам</w:t>
      </w:r>
      <w:proofErr w:type="spellEnd"/>
      <w:r w:rsidRPr="00023694">
        <w:t>) регулярных перевозок по результатам открытого конкурса, я обязан приступить к осуществлению предусмотренных выданным (-ми) мне свидетельством (-</w:t>
      </w:r>
      <w:proofErr w:type="spellStart"/>
      <w:r w:rsidRPr="00023694">
        <w:t>ами</w:t>
      </w:r>
      <w:proofErr w:type="spellEnd"/>
      <w:r w:rsidRPr="00023694">
        <w:t xml:space="preserve">) регулярных перевозок не позднее чем через </w:t>
      </w:r>
      <w:r w:rsidR="00625945">
        <w:t>9</w:t>
      </w:r>
      <w:r w:rsidRPr="00023694">
        <w:t>0 (</w:t>
      </w:r>
      <w:r w:rsidR="00625945">
        <w:t>девяносто</w:t>
      </w:r>
      <w:r w:rsidRPr="00023694">
        <w:t>) дней со дня</w:t>
      </w:r>
      <w:proofErr w:type="gramEnd"/>
      <w:r w:rsidRPr="00023694">
        <w:t xml:space="preserve"> проведения открытого конкурса, в противном случае, в соответствии с требованиями части 5 статьи 29 Федерального закона от 13.07.2015 № 220-ФЗ, уполномоченный орган местного самоуправления, выдавший свидетельство, обратиться в суд с заявлением о прекращении действия свидетельства</w:t>
      </w:r>
      <w:proofErr w:type="gramStart"/>
      <w:r w:rsidRPr="00023694">
        <w:t xml:space="preserve"> (-</w:t>
      </w:r>
      <w:proofErr w:type="gramEnd"/>
      <w:r w:rsidRPr="00023694">
        <w:t>в) об осуществлении перевозок по маршруту (-</w:t>
      </w:r>
      <w:proofErr w:type="spellStart"/>
      <w:r w:rsidRPr="00023694">
        <w:t>ам</w:t>
      </w:r>
      <w:proofErr w:type="spellEnd"/>
      <w:r w:rsidRPr="00023694">
        <w:t>) регулярных перевозок.</w:t>
      </w:r>
    </w:p>
    <w:p w:rsidR="00132B8E" w:rsidRPr="00023694" w:rsidRDefault="00132B8E" w:rsidP="00132B8E">
      <w:pPr>
        <w:widowControl w:val="0"/>
        <w:rPr>
          <w:sz w:val="18"/>
          <w:szCs w:val="24"/>
        </w:rPr>
      </w:pPr>
      <w:r w:rsidRPr="00023694">
        <w:rPr>
          <w:sz w:val="18"/>
          <w:szCs w:val="24"/>
        </w:rPr>
        <w:t>______________________</w:t>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 xml:space="preserve"> </w:t>
      </w:r>
      <w:r w:rsidRPr="00023694">
        <w:rPr>
          <w:sz w:val="18"/>
          <w:szCs w:val="24"/>
        </w:rPr>
        <w:tab/>
      </w:r>
      <w:r w:rsidR="0047662B">
        <w:rPr>
          <w:sz w:val="18"/>
          <w:szCs w:val="24"/>
        </w:rPr>
        <w:t xml:space="preserve">     </w:t>
      </w:r>
      <w:r w:rsidRPr="00023694">
        <w:rPr>
          <w:sz w:val="18"/>
          <w:szCs w:val="24"/>
        </w:rPr>
        <w:t>_________________</w:t>
      </w:r>
      <w:r w:rsidRPr="00023694">
        <w:rPr>
          <w:sz w:val="18"/>
          <w:szCs w:val="24"/>
        </w:rPr>
        <w:tab/>
        <w:t>_______________________</w:t>
      </w:r>
    </w:p>
    <w:p w:rsidR="00132B8E" w:rsidRPr="00023694" w:rsidRDefault="00132B8E" w:rsidP="00132B8E">
      <w:pPr>
        <w:widowControl w:val="0"/>
        <w:ind w:firstLine="708"/>
        <w:rPr>
          <w:sz w:val="18"/>
          <w:szCs w:val="24"/>
        </w:rPr>
      </w:pPr>
      <w:r w:rsidRPr="00023694">
        <w:rPr>
          <w:sz w:val="18"/>
          <w:szCs w:val="24"/>
        </w:rPr>
        <w:t>должность</w:t>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подпись</w:t>
      </w:r>
      <w:r w:rsidRPr="00023694">
        <w:rPr>
          <w:sz w:val="18"/>
          <w:szCs w:val="24"/>
        </w:rPr>
        <w:tab/>
        <w:t xml:space="preserve">                    расшифровка подписи</w:t>
      </w:r>
    </w:p>
    <w:p w:rsidR="00132B8E" w:rsidRPr="00023694" w:rsidRDefault="00132B8E" w:rsidP="00132B8E">
      <w:pPr>
        <w:widowControl w:val="0"/>
        <w:rPr>
          <w:sz w:val="18"/>
          <w:szCs w:val="24"/>
        </w:rPr>
      </w:pP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 xml:space="preserve">                          М.П.         </w:t>
      </w:r>
    </w:p>
    <w:p w:rsidR="00EF08AC" w:rsidRDefault="00132B8E" w:rsidP="00DB0117">
      <w:pPr>
        <w:widowControl w:val="0"/>
        <w:ind w:firstLine="708"/>
        <w:rPr>
          <w:sz w:val="24"/>
          <w:szCs w:val="24"/>
        </w:rPr>
      </w:pPr>
      <w:r w:rsidRPr="00023694">
        <w:rPr>
          <w:sz w:val="18"/>
          <w:szCs w:val="24"/>
        </w:rPr>
        <w:t>Дата ___________________</w:t>
      </w:r>
    </w:p>
    <w:p w:rsidR="003B2A06" w:rsidRDefault="003B2A06" w:rsidP="003B2A06">
      <w:pPr>
        <w:tabs>
          <w:tab w:val="left" w:pos="3015"/>
        </w:tabs>
        <w:rPr>
          <w:sz w:val="24"/>
          <w:szCs w:val="24"/>
        </w:rPr>
        <w:sectPr w:rsidR="003B2A06" w:rsidSect="002E0DAE">
          <w:footerReference w:type="default" r:id="rId14"/>
          <w:pgSz w:w="11906" w:h="16838" w:code="9"/>
          <w:pgMar w:top="737" w:right="567" w:bottom="426" w:left="1134" w:header="720" w:footer="720" w:gutter="0"/>
          <w:cols w:space="708"/>
          <w:titlePg/>
          <w:docGrid w:linePitch="360"/>
        </w:sectPr>
      </w:pPr>
    </w:p>
    <w:p w:rsidR="00132B8E" w:rsidRPr="00023694" w:rsidRDefault="00D33336" w:rsidP="00132B8E">
      <w:pPr>
        <w:jc w:val="right"/>
        <w:rPr>
          <w:sz w:val="24"/>
          <w:szCs w:val="24"/>
        </w:rPr>
      </w:pPr>
      <w:r>
        <w:rPr>
          <w:sz w:val="24"/>
          <w:szCs w:val="24"/>
        </w:rPr>
        <w:lastRenderedPageBreak/>
        <w:t>Пр</w:t>
      </w:r>
      <w:r w:rsidR="00132B8E" w:rsidRPr="00023694">
        <w:rPr>
          <w:sz w:val="24"/>
          <w:szCs w:val="24"/>
        </w:rPr>
        <w:t>иложение №</w:t>
      </w:r>
      <w:r w:rsidR="00011619">
        <w:rPr>
          <w:sz w:val="24"/>
          <w:szCs w:val="24"/>
        </w:rPr>
        <w:t>7</w:t>
      </w:r>
      <w:r w:rsidR="00132B8E" w:rsidRPr="00023694">
        <w:rPr>
          <w:sz w:val="24"/>
          <w:szCs w:val="24"/>
        </w:rPr>
        <w:t xml:space="preserve"> </w:t>
      </w:r>
    </w:p>
    <w:p w:rsidR="00132B8E" w:rsidRPr="00023694" w:rsidRDefault="00132B8E" w:rsidP="00132B8E">
      <w:pPr>
        <w:jc w:val="right"/>
        <w:rPr>
          <w:sz w:val="24"/>
          <w:szCs w:val="24"/>
        </w:rPr>
      </w:pPr>
      <w:r w:rsidRPr="00023694">
        <w:rPr>
          <w:sz w:val="24"/>
          <w:szCs w:val="24"/>
        </w:rPr>
        <w:t xml:space="preserve">к Конкурсной документации </w:t>
      </w:r>
    </w:p>
    <w:p w:rsidR="00132B8E" w:rsidRPr="00023694" w:rsidRDefault="00132B8E" w:rsidP="00132B8E">
      <w:pPr>
        <w:pStyle w:val="11"/>
        <w:jc w:val="center"/>
        <w:rPr>
          <w:rFonts w:ascii="Times New Roman" w:hAnsi="Times New Roman"/>
          <w:sz w:val="24"/>
        </w:rPr>
      </w:pPr>
      <w:r w:rsidRPr="00023694">
        <w:rPr>
          <w:rFonts w:ascii="Times New Roman" w:hAnsi="Times New Roman"/>
          <w:sz w:val="24"/>
        </w:rPr>
        <w:t>Сведения</w:t>
      </w:r>
    </w:p>
    <w:p w:rsidR="00132B8E" w:rsidRPr="00023694" w:rsidRDefault="00132B8E" w:rsidP="00132B8E">
      <w:pPr>
        <w:pStyle w:val="11"/>
        <w:jc w:val="center"/>
        <w:rPr>
          <w:rFonts w:ascii="Times New Roman" w:hAnsi="Times New Roman"/>
          <w:sz w:val="24"/>
        </w:rPr>
      </w:pPr>
      <w:r w:rsidRPr="00023694">
        <w:rPr>
          <w:rFonts w:ascii="Times New Roman" w:hAnsi="Times New Roman"/>
          <w:sz w:val="24"/>
        </w:rPr>
        <w:t>о заявленных транспортных средствах (далее – ТС) для обслуживания регулярного</w:t>
      </w:r>
      <w:proofErr w:type="gramStart"/>
      <w:r w:rsidRPr="00023694">
        <w:rPr>
          <w:rFonts w:ascii="Times New Roman" w:hAnsi="Times New Roman"/>
          <w:sz w:val="24"/>
        </w:rPr>
        <w:t xml:space="preserve"> (-</w:t>
      </w:r>
      <w:proofErr w:type="gramEnd"/>
      <w:r w:rsidRPr="00023694">
        <w:rPr>
          <w:rFonts w:ascii="Times New Roman" w:hAnsi="Times New Roman"/>
          <w:sz w:val="24"/>
        </w:rPr>
        <w:t>ых) маршрута (-</w:t>
      </w:r>
      <w:proofErr w:type="spellStart"/>
      <w:r w:rsidRPr="00023694">
        <w:rPr>
          <w:rFonts w:ascii="Times New Roman" w:hAnsi="Times New Roman"/>
          <w:sz w:val="24"/>
        </w:rPr>
        <w:t>ов</w:t>
      </w:r>
      <w:proofErr w:type="spellEnd"/>
      <w:r w:rsidRPr="00023694">
        <w:rPr>
          <w:rFonts w:ascii="Times New Roman" w:hAnsi="Times New Roman"/>
          <w:sz w:val="24"/>
        </w:rPr>
        <w:t>) по лоту №______</w:t>
      </w:r>
    </w:p>
    <w:p w:rsidR="00132B8E" w:rsidRPr="00023694" w:rsidRDefault="00132B8E" w:rsidP="00132B8E">
      <w:pPr>
        <w:pStyle w:val="11"/>
        <w:rPr>
          <w:rFonts w:ascii="Times New Roman" w:hAnsi="Times New Roman"/>
          <w:sz w:val="22"/>
        </w:rPr>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032"/>
        <w:gridCol w:w="806"/>
        <w:gridCol w:w="993"/>
        <w:gridCol w:w="786"/>
        <w:gridCol w:w="1303"/>
        <w:gridCol w:w="1158"/>
        <w:gridCol w:w="1726"/>
        <w:gridCol w:w="1193"/>
        <w:gridCol w:w="995"/>
        <w:gridCol w:w="992"/>
        <w:gridCol w:w="995"/>
        <w:gridCol w:w="1325"/>
        <w:gridCol w:w="1012"/>
        <w:gridCol w:w="1299"/>
      </w:tblGrid>
      <w:tr w:rsidR="000376CC" w:rsidRPr="00023694" w:rsidTr="000376CC">
        <w:trPr>
          <w:cantSplit/>
          <w:trHeight w:val="1134"/>
        </w:trPr>
        <w:tc>
          <w:tcPr>
            <w:tcW w:w="168" w:type="pct"/>
            <w:shd w:val="clear" w:color="auto" w:fill="auto"/>
          </w:tcPr>
          <w:p w:rsidR="00EF08AC" w:rsidRPr="00023694" w:rsidRDefault="00EF08AC" w:rsidP="00F248A4">
            <w:pPr>
              <w:pStyle w:val="11"/>
              <w:jc w:val="both"/>
              <w:rPr>
                <w:rFonts w:ascii="Times New Roman" w:hAnsi="Times New Roman"/>
                <w:sz w:val="16"/>
                <w:szCs w:val="16"/>
              </w:rPr>
            </w:pPr>
            <w:r w:rsidRPr="00023694">
              <w:rPr>
                <w:rFonts w:ascii="Times New Roman" w:hAnsi="Times New Roman"/>
                <w:sz w:val="16"/>
                <w:szCs w:val="16"/>
              </w:rPr>
              <w:t xml:space="preserve">№ </w:t>
            </w:r>
            <w:proofErr w:type="gramStart"/>
            <w:r w:rsidRPr="00023694">
              <w:rPr>
                <w:rFonts w:ascii="Times New Roman" w:hAnsi="Times New Roman"/>
                <w:sz w:val="16"/>
                <w:szCs w:val="16"/>
              </w:rPr>
              <w:t>п</w:t>
            </w:r>
            <w:proofErr w:type="gramEnd"/>
            <w:r w:rsidRPr="00023694">
              <w:rPr>
                <w:rFonts w:ascii="Times New Roman" w:hAnsi="Times New Roman"/>
                <w:sz w:val="16"/>
                <w:szCs w:val="16"/>
              </w:rPr>
              <w:t>/п</w:t>
            </w:r>
          </w:p>
        </w:tc>
        <w:tc>
          <w:tcPr>
            <w:tcW w:w="319" w:type="pct"/>
            <w:shd w:val="clear" w:color="auto" w:fill="auto"/>
          </w:tcPr>
          <w:p w:rsidR="00EF08AC" w:rsidRPr="00023694" w:rsidRDefault="00EF08AC" w:rsidP="00F248A4">
            <w:pPr>
              <w:pStyle w:val="11"/>
              <w:jc w:val="both"/>
              <w:rPr>
                <w:rFonts w:ascii="Times New Roman" w:hAnsi="Times New Roman"/>
                <w:sz w:val="16"/>
                <w:szCs w:val="16"/>
              </w:rPr>
            </w:pPr>
            <w:r w:rsidRPr="00023694">
              <w:rPr>
                <w:rFonts w:ascii="Times New Roman" w:hAnsi="Times New Roman"/>
                <w:sz w:val="16"/>
                <w:szCs w:val="16"/>
              </w:rPr>
              <w:t>Вид ТС</w:t>
            </w:r>
          </w:p>
        </w:tc>
        <w:tc>
          <w:tcPr>
            <w:tcW w:w="249" w:type="pct"/>
            <w:shd w:val="clear" w:color="auto" w:fill="auto"/>
          </w:tcPr>
          <w:p w:rsidR="00EF08AC" w:rsidRPr="00023694" w:rsidRDefault="00EF08AC" w:rsidP="00F248A4">
            <w:pPr>
              <w:pStyle w:val="11"/>
              <w:jc w:val="both"/>
              <w:rPr>
                <w:rFonts w:ascii="Times New Roman" w:hAnsi="Times New Roman"/>
                <w:sz w:val="16"/>
                <w:szCs w:val="16"/>
              </w:rPr>
            </w:pPr>
            <w:r w:rsidRPr="00023694">
              <w:rPr>
                <w:rFonts w:ascii="Times New Roman" w:hAnsi="Times New Roman"/>
                <w:sz w:val="16"/>
                <w:szCs w:val="16"/>
              </w:rPr>
              <w:t>Класс ТС</w:t>
            </w:r>
          </w:p>
        </w:tc>
        <w:tc>
          <w:tcPr>
            <w:tcW w:w="307" w:type="pct"/>
            <w:shd w:val="clear" w:color="auto" w:fill="auto"/>
          </w:tcPr>
          <w:p w:rsidR="00EF08AC" w:rsidRPr="00023694" w:rsidRDefault="00EF08AC" w:rsidP="00F248A4">
            <w:pPr>
              <w:pStyle w:val="11"/>
              <w:jc w:val="both"/>
              <w:rPr>
                <w:rFonts w:ascii="Times New Roman" w:hAnsi="Times New Roman"/>
                <w:sz w:val="16"/>
                <w:szCs w:val="16"/>
              </w:rPr>
            </w:pPr>
            <w:r w:rsidRPr="00023694">
              <w:rPr>
                <w:rFonts w:ascii="Times New Roman" w:hAnsi="Times New Roman"/>
                <w:sz w:val="16"/>
                <w:szCs w:val="16"/>
              </w:rPr>
              <w:t>Марка, модель ТС</w:t>
            </w:r>
          </w:p>
        </w:tc>
        <w:tc>
          <w:tcPr>
            <w:tcW w:w="243" w:type="pct"/>
          </w:tcPr>
          <w:p w:rsidR="00EF08AC" w:rsidRPr="00EF08AC" w:rsidRDefault="00EF08AC" w:rsidP="00F248A4">
            <w:pPr>
              <w:pStyle w:val="11"/>
              <w:jc w:val="both"/>
              <w:rPr>
                <w:rFonts w:ascii="Times New Roman" w:hAnsi="Times New Roman"/>
                <w:sz w:val="16"/>
                <w:szCs w:val="16"/>
              </w:rPr>
            </w:pPr>
            <w:r w:rsidRPr="00EF08AC">
              <w:rPr>
                <w:rFonts w:ascii="Times New Roman" w:eastAsia="Calibri" w:hAnsi="Times New Roman"/>
                <w:sz w:val="16"/>
                <w:szCs w:val="16"/>
                <w:lang w:eastAsia="en-US"/>
              </w:rPr>
              <w:t>Вид права*</w:t>
            </w:r>
          </w:p>
        </w:tc>
        <w:tc>
          <w:tcPr>
            <w:tcW w:w="403" w:type="pct"/>
            <w:shd w:val="clear" w:color="auto" w:fill="auto"/>
          </w:tcPr>
          <w:p w:rsidR="00EF08AC" w:rsidRPr="00023694" w:rsidRDefault="00EF08AC" w:rsidP="00F248A4">
            <w:pPr>
              <w:pStyle w:val="11"/>
              <w:jc w:val="both"/>
              <w:rPr>
                <w:rFonts w:ascii="Times New Roman" w:hAnsi="Times New Roman"/>
                <w:sz w:val="16"/>
                <w:szCs w:val="16"/>
              </w:rPr>
            </w:pPr>
            <w:r w:rsidRPr="00023694">
              <w:rPr>
                <w:rFonts w:ascii="Times New Roman" w:hAnsi="Times New Roman"/>
                <w:sz w:val="16"/>
                <w:szCs w:val="16"/>
              </w:rPr>
              <w:t>Государственный регистрационный знак ТС</w:t>
            </w:r>
          </w:p>
        </w:tc>
        <w:tc>
          <w:tcPr>
            <w:tcW w:w="358" w:type="pct"/>
            <w:shd w:val="clear" w:color="auto" w:fill="auto"/>
          </w:tcPr>
          <w:p w:rsidR="00EF08AC" w:rsidRPr="00023694" w:rsidRDefault="00EF08AC" w:rsidP="00F248A4">
            <w:pPr>
              <w:pStyle w:val="11"/>
              <w:jc w:val="both"/>
              <w:rPr>
                <w:rFonts w:ascii="Times New Roman" w:hAnsi="Times New Roman"/>
                <w:sz w:val="16"/>
                <w:szCs w:val="16"/>
              </w:rPr>
            </w:pPr>
            <w:r w:rsidRPr="00023694">
              <w:rPr>
                <w:rFonts w:ascii="Times New Roman" w:hAnsi="Times New Roman"/>
                <w:sz w:val="16"/>
                <w:szCs w:val="16"/>
              </w:rPr>
              <w:t>Дата изготовления ТС</w:t>
            </w:r>
          </w:p>
        </w:tc>
        <w:tc>
          <w:tcPr>
            <w:tcW w:w="534" w:type="pct"/>
          </w:tcPr>
          <w:p w:rsidR="00EF08AC" w:rsidRPr="00023694" w:rsidRDefault="00EF08AC" w:rsidP="00F248A4">
            <w:pPr>
              <w:pStyle w:val="11"/>
              <w:jc w:val="both"/>
              <w:rPr>
                <w:rFonts w:ascii="Times New Roman" w:hAnsi="Times New Roman"/>
                <w:sz w:val="16"/>
                <w:szCs w:val="16"/>
              </w:rPr>
            </w:pPr>
            <w:r w:rsidRPr="00433E66">
              <w:rPr>
                <w:rFonts w:ascii="Times New Roman" w:hAnsi="Times New Roman"/>
                <w:sz w:val="16"/>
                <w:szCs w:val="16"/>
              </w:rPr>
              <w:t>Максимальный срок эксплуатации ТС, предлагаемых</w:t>
            </w:r>
            <w:r>
              <w:rPr>
                <w:rFonts w:ascii="Times New Roman" w:hAnsi="Times New Roman"/>
                <w:sz w:val="16"/>
                <w:szCs w:val="16"/>
              </w:rPr>
              <w:t xml:space="preserve"> юридическим лицом, индивидуальным предпринимателем или участником договора простого товарищества </w:t>
            </w:r>
            <w:r w:rsidRPr="00433E66">
              <w:rPr>
                <w:rFonts w:ascii="Times New Roman" w:hAnsi="Times New Roman"/>
                <w:sz w:val="16"/>
                <w:szCs w:val="16"/>
              </w:rPr>
              <w:t xml:space="preserve">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с учетом года изготовления транспортного средства</w:t>
            </w:r>
            <w:r w:rsidRPr="00023694">
              <w:rPr>
                <w:rFonts w:ascii="Times New Roman" w:hAnsi="Times New Roman"/>
                <w:sz w:val="16"/>
                <w:szCs w:val="16"/>
              </w:rPr>
              <w:t>)</w:t>
            </w:r>
          </w:p>
        </w:tc>
        <w:tc>
          <w:tcPr>
            <w:tcW w:w="369" w:type="pct"/>
            <w:shd w:val="clear" w:color="auto" w:fill="auto"/>
          </w:tcPr>
          <w:p w:rsidR="00EF08AC" w:rsidRPr="00433E66" w:rsidRDefault="00EF08AC" w:rsidP="00F248A4">
            <w:pPr>
              <w:pStyle w:val="11"/>
              <w:jc w:val="both"/>
              <w:rPr>
                <w:rFonts w:ascii="Times New Roman" w:hAnsi="Times New Roman"/>
                <w:sz w:val="16"/>
                <w:szCs w:val="16"/>
              </w:rPr>
            </w:pPr>
            <w:r w:rsidRPr="00433E66">
              <w:rPr>
                <w:rFonts w:ascii="Times New Roman" w:hAnsi="Times New Roman"/>
                <w:sz w:val="16"/>
                <w:szCs w:val="16"/>
              </w:rPr>
              <w:t>Об</w:t>
            </w:r>
            <w:r w:rsidR="00520C4D">
              <w:rPr>
                <w:rFonts w:ascii="Times New Roman" w:hAnsi="Times New Roman"/>
                <w:sz w:val="16"/>
                <w:szCs w:val="16"/>
              </w:rPr>
              <w:t>щая вместимость транспортного с</w:t>
            </w:r>
            <w:r w:rsidRPr="00433E66">
              <w:rPr>
                <w:rFonts w:ascii="Times New Roman" w:hAnsi="Times New Roman"/>
                <w:sz w:val="16"/>
                <w:szCs w:val="16"/>
              </w:rPr>
              <w:t>редства (человек):</w:t>
            </w:r>
          </w:p>
          <w:p w:rsidR="00EF08AC" w:rsidRPr="00023694" w:rsidRDefault="00EF08AC" w:rsidP="00F248A4">
            <w:pPr>
              <w:pStyle w:val="11"/>
              <w:jc w:val="both"/>
              <w:rPr>
                <w:rFonts w:ascii="Times New Roman" w:hAnsi="Times New Roman"/>
                <w:sz w:val="16"/>
                <w:szCs w:val="16"/>
              </w:rPr>
            </w:pPr>
            <w:r w:rsidRPr="00433E66">
              <w:rPr>
                <w:rFonts w:ascii="Times New Roman" w:hAnsi="Times New Roman"/>
                <w:sz w:val="16"/>
                <w:szCs w:val="16"/>
              </w:rPr>
              <w:t>Мест для сидения/</w:t>
            </w:r>
            <w:proofErr w:type="gramStart"/>
            <w:r w:rsidRPr="00433E66">
              <w:rPr>
                <w:rFonts w:ascii="Times New Roman" w:hAnsi="Times New Roman"/>
                <w:sz w:val="16"/>
                <w:szCs w:val="16"/>
              </w:rPr>
              <w:t>общая</w:t>
            </w:r>
            <w:proofErr w:type="gramEnd"/>
          </w:p>
        </w:tc>
        <w:tc>
          <w:tcPr>
            <w:tcW w:w="308" w:type="pct"/>
            <w:shd w:val="clear" w:color="auto" w:fill="auto"/>
          </w:tcPr>
          <w:p w:rsidR="00EF08AC" w:rsidRPr="00023694" w:rsidRDefault="00EF08AC" w:rsidP="00F248A4">
            <w:pPr>
              <w:pStyle w:val="11"/>
              <w:jc w:val="both"/>
              <w:rPr>
                <w:rFonts w:ascii="Times New Roman" w:hAnsi="Times New Roman"/>
                <w:sz w:val="16"/>
                <w:szCs w:val="16"/>
              </w:rPr>
            </w:pPr>
            <w:r w:rsidRPr="00023694">
              <w:rPr>
                <w:rFonts w:ascii="Times New Roman" w:hAnsi="Times New Roman"/>
                <w:sz w:val="16"/>
                <w:szCs w:val="16"/>
              </w:rPr>
              <w:t>Экологические характеристики ТС</w:t>
            </w:r>
          </w:p>
        </w:tc>
        <w:tc>
          <w:tcPr>
            <w:tcW w:w="307" w:type="pct"/>
            <w:shd w:val="clear" w:color="auto" w:fill="auto"/>
          </w:tcPr>
          <w:p w:rsidR="00EF08AC" w:rsidRPr="00C93977" w:rsidRDefault="00EF08AC" w:rsidP="00433E66">
            <w:pPr>
              <w:pStyle w:val="11"/>
              <w:jc w:val="both"/>
              <w:rPr>
                <w:rFonts w:ascii="Times New Roman" w:hAnsi="Times New Roman"/>
                <w:sz w:val="16"/>
                <w:szCs w:val="16"/>
                <w:highlight w:val="yellow"/>
              </w:rPr>
            </w:pPr>
            <w:r w:rsidRPr="00433E66">
              <w:rPr>
                <w:rFonts w:ascii="Times New Roman" w:hAnsi="Times New Roman"/>
                <w:sz w:val="16"/>
                <w:szCs w:val="16"/>
              </w:rPr>
              <w:t xml:space="preserve">Наличие низкого пола в  </w:t>
            </w:r>
            <w:r>
              <w:rPr>
                <w:rFonts w:ascii="Times New Roman" w:hAnsi="Times New Roman"/>
                <w:sz w:val="16"/>
                <w:szCs w:val="16"/>
              </w:rPr>
              <w:t>транспортном средстве</w:t>
            </w:r>
          </w:p>
        </w:tc>
        <w:tc>
          <w:tcPr>
            <w:tcW w:w="308" w:type="pct"/>
            <w:shd w:val="clear" w:color="auto" w:fill="auto"/>
          </w:tcPr>
          <w:p w:rsidR="00EF08AC" w:rsidRPr="00C93977" w:rsidRDefault="00EF08AC" w:rsidP="00F248A4">
            <w:pPr>
              <w:pStyle w:val="11"/>
              <w:jc w:val="both"/>
              <w:rPr>
                <w:rFonts w:ascii="Times New Roman" w:hAnsi="Times New Roman"/>
                <w:sz w:val="16"/>
                <w:szCs w:val="16"/>
                <w:highlight w:val="yellow"/>
              </w:rPr>
            </w:pPr>
            <w:r w:rsidRPr="00433E66">
              <w:rPr>
                <w:rFonts w:ascii="Times New Roman" w:hAnsi="Times New Roman"/>
                <w:sz w:val="16"/>
                <w:szCs w:val="16"/>
              </w:rPr>
              <w:t>Оборудование транспортного средства для перевозок пассажиров с ограниченными возможностями передвижения</w:t>
            </w:r>
          </w:p>
        </w:tc>
        <w:tc>
          <w:tcPr>
            <w:tcW w:w="410" w:type="pct"/>
            <w:shd w:val="clear" w:color="auto" w:fill="auto"/>
          </w:tcPr>
          <w:p w:rsidR="00EF08AC" w:rsidRPr="00433E66" w:rsidRDefault="00EF08AC" w:rsidP="00433E66">
            <w:pPr>
              <w:pStyle w:val="11"/>
              <w:jc w:val="both"/>
              <w:rPr>
                <w:rFonts w:ascii="Times New Roman" w:hAnsi="Times New Roman"/>
                <w:sz w:val="16"/>
                <w:szCs w:val="16"/>
              </w:rPr>
            </w:pPr>
            <w:r w:rsidRPr="00433E66">
              <w:rPr>
                <w:rFonts w:ascii="Times New Roman" w:hAnsi="Times New Roman"/>
                <w:sz w:val="16"/>
                <w:szCs w:val="16"/>
              </w:rPr>
              <w:t>Оборудование транспортного средства</w:t>
            </w:r>
            <w:r w:rsidRPr="00433E66">
              <w:rPr>
                <w:rFonts w:ascii="Times New Roman" w:eastAsia="Calibri" w:hAnsi="Times New Roman"/>
                <w:sz w:val="16"/>
                <w:szCs w:val="16"/>
                <w:lang w:eastAsia="en-US"/>
              </w:rPr>
              <w:t xml:space="preserve"> глобальной спутниковой навигационной системой</w:t>
            </w:r>
          </w:p>
        </w:tc>
        <w:tc>
          <w:tcPr>
            <w:tcW w:w="313" w:type="pct"/>
          </w:tcPr>
          <w:p w:rsidR="00EF08AC" w:rsidRPr="00433E66" w:rsidRDefault="00EF08AC" w:rsidP="00C93977">
            <w:pPr>
              <w:pStyle w:val="Default"/>
              <w:jc w:val="both"/>
              <w:rPr>
                <w:sz w:val="16"/>
                <w:szCs w:val="16"/>
              </w:rPr>
            </w:pPr>
            <w:r w:rsidRPr="00433E66">
              <w:rPr>
                <w:sz w:val="16"/>
                <w:szCs w:val="16"/>
              </w:rPr>
              <w:t xml:space="preserve">Наличие транспортного средства, работающего на газомоторном топливе </w:t>
            </w:r>
          </w:p>
          <w:p w:rsidR="00EF08AC" w:rsidRPr="00433E66" w:rsidRDefault="00EF08AC" w:rsidP="00F248A4">
            <w:pPr>
              <w:pStyle w:val="11"/>
              <w:jc w:val="both"/>
              <w:rPr>
                <w:rFonts w:ascii="Times New Roman" w:eastAsia="Calibri" w:hAnsi="Times New Roman"/>
                <w:sz w:val="16"/>
                <w:szCs w:val="16"/>
                <w:lang w:eastAsia="en-US"/>
              </w:rPr>
            </w:pPr>
          </w:p>
        </w:tc>
        <w:tc>
          <w:tcPr>
            <w:tcW w:w="402" w:type="pct"/>
            <w:shd w:val="clear" w:color="auto" w:fill="auto"/>
          </w:tcPr>
          <w:p w:rsidR="00EF08AC" w:rsidRPr="00433E66" w:rsidRDefault="00EF08AC" w:rsidP="00433E66">
            <w:pPr>
              <w:pStyle w:val="11"/>
              <w:jc w:val="both"/>
              <w:rPr>
                <w:rFonts w:ascii="Times New Roman" w:hAnsi="Times New Roman"/>
                <w:sz w:val="16"/>
                <w:szCs w:val="16"/>
              </w:rPr>
            </w:pPr>
            <w:r w:rsidRPr="00433E66">
              <w:rPr>
                <w:rFonts w:ascii="Times New Roman" w:eastAsia="Calibri" w:hAnsi="Times New Roman"/>
                <w:sz w:val="16"/>
                <w:szCs w:val="16"/>
                <w:lang w:eastAsia="en-US"/>
              </w:rPr>
              <w:t>Оборудование транспортных средств устройствами, отображающими звуковую либо зрительную информацию об остановочных пунктах в пути следования</w:t>
            </w:r>
          </w:p>
        </w:tc>
      </w:tr>
      <w:tr w:rsidR="000376CC" w:rsidRPr="00023694" w:rsidTr="000376CC">
        <w:trPr>
          <w:cantSplit/>
          <w:trHeight w:val="304"/>
        </w:trPr>
        <w:tc>
          <w:tcPr>
            <w:tcW w:w="168" w:type="pct"/>
            <w:shd w:val="clear" w:color="auto" w:fill="auto"/>
          </w:tcPr>
          <w:p w:rsidR="00EF08AC" w:rsidRPr="00023694" w:rsidRDefault="00EF08AC" w:rsidP="00F248A4">
            <w:pPr>
              <w:pStyle w:val="11"/>
              <w:jc w:val="center"/>
              <w:rPr>
                <w:rFonts w:ascii="Times New Roman" w:hAnsi="Times New Roman"/>
                <w:sz w:val="16"/>
                <w:szCs w:val="16"/>
              </w:rPr>
            </w:pPr>
            <w:r w:rsidRPr="00023694">
              <w:rPr>
                <w:rFonts w:ascii="Times New Roman" w:hAnsi="Times New Roman"/>
                <w:sz w:val="16"/>
                <w:szCs w:val="16"/>
              </w:rPr>
              <w:t>1</w:t>
            </w:r>
          </w:p>
        </w:tc>
        <w:tc>
          <w:tcPr>
            <w:tcW w:w="319" w:type="pct"/>
            <w:shd w:val="clear" w:color="auto" w:fill="auto"/>
          </w:tcPr>
          <w:p w:rsidR="00EF08AC" w:rsidRPr="00023694" w:rsidRDefault="00EF08AC" w:rsidP="00F248A4">
            <w:pPr>
              <w:pStyle w:val="11"/>
              <w:jc w:val="center"/>
              <w:rPr>
                <w:rFonts w:ascii="Times New Roman" w:hAnsi="Times New Roman"/>
                <w:sz w:val="16"/>
                <w:szCs w:val="16"/>
              </w:rPr>
            </w:pPr>
            <w:r w:rsidRPr="00023694">
              <w:rPr>
                <w:rFonts w:ascii="Times New Roman" w:hAnsi="Times New Roman"/>
                <w:sz w:val="16"/>
                <w:szCs w:val="16"/>
              </w:rPr>
              <w:t>2</w:t>
            </w:r>
          </w:p>
        </w:tc>
        <w:tc>
          <w:tcPr>
            <w:tcW w:w="249" w:type="pct"/>
            <w:shd w:val="clear" w:color="auto" w:fill="auto"/>
          </w:tcPr>
          <w:p w:rsidR="00EF08AC" w:rsidRPr="00023694" w:rsidRDefault="00EF08AC" w:rsidP="00F248A4">
            <w:pPr>
              <w:pStyle w:val="11"/>
              <w:jc w:val="center"/>
              <w:rPr>
                <w:rFonts w:ascii="Times New Roman" w:hAnsi="Times New Roman"/>
                <w:sz w:val="16"/>
                <w:szCs w:val="16"/>
              </w:rPr>
            </w:pPr>
            <w:r w:rsidRPr="00023694">
              <w:rPr>
                <w:rFonts w:ascii="Times New Roman" w:hAnsi="Times New Roman"/>
                <w:sz w:val="16"/>
                <w:szCs w:val="16"/>
              </w:rPr>
              <w:t>3</w:t>
            </w:r>
          </w:p>
        </w:tc>
        <w:tc>
          <w:tcPr>
            <w:tcW w:w="307" w:type="pct"/>
            <w:shd w:val="clear" w:color="auto" w:fill="auto"/>
          </w:tcPr>
          <w:p w:rsidR="00EF08AC" w:rsidRPr="00023694" w:rsidRDefault="00EF08AC" w:rsidP="00F248A4">
            <w:pPr>
              <w:pStyle w:val="11"/>
              <w:jc w:val="center"/>
              <w:rPr>
                <w:rFonts w:ascii="Times New Roman" w:hAnsi="Times New Roman"/>
                <w:sz w:val="16"/>
                <w:szCs w:val="16"/>
              </w:rPr>
            </w:pPr>
            <w:r w:rsidRPr="00023694">
              <w:rPr>
                <w:rFonts w:ascii="Times New Roman" w:hAnsi="Times New Roman"/>
                <w:sz w:val="16"/>
                <w:szCs w:val="16"/>
              </w:rPr>
              <w:t>4</w:t>
            </w:r>
          </w:p>
        </w:tc>
        <w:tc>
          <w:tcPr>
            <w:tcW w:w="243" w:type="pct"/>
          </w:tcPr>
          <w:p w:rsidR="00EF08AC" w:rsidRPr="00023694" w:rsidRDefault="00EF08AC" w:rsidP="00EF08AC">
            <w:pPr>
              <w:pStyle w:val="11"/>
              <w:jc w:val="center"/>
              <w:rPr>
                <w:rFonts w:ascii="Times New Roman" w:hAnsi="Times New Roman"/>
                <w:sz w:val="16"/>
                <w:szCs w:val="16"/>
              </w:rPr>
            </w:pPr>
            <w:r w:rsidRPr="00023694">
              <w:rPr>
                <w:rFonts w:ascii="Times New Roman" w:hAnsi="Times New Roman"/>
                <w:sz w:val="16"/>
                <w:szCs w:val="16"/>
              </w:rPr>
              <w:t>5</w:t>
            </w:r>
          </w:p>
        </w:tc>
        <w:tc>
          <w:tcPr>
            <w:tcW w:w="403" w:type="pct"/>
            <w:shd w:val="clear" w:color="auto" w:fill="auto"/>
          </w:tcPr>
          <w:p w:rsidR="00EF08AC" w:rsidRPr="00023694" w:rsidRDefault="00EF08AC" w:rsidP="00EF08AC">
            <w:pPr>
              <w:pStyle w:val="11"/>
              <w:jc w:val="center"/>
              <w:rPr>
                <w:rFonts w:ascii="Times New Roman" w:hAnsi="Times New Roman"/>
                <w:sz w:val="16"/>
                <w:szCs w:val="16"/>
              </w:rPr>
            </w:pPr>
            <w:r w:rsidRPr="00023694">
              <w:rPr>
                <w:rFonts w:ascii="Times New Roman" w:hAnsi="Times New Roman"/>
                <w:sz w:val="16"/>
                <w:szCs w:val="16"/>
              </w:rPr>
              <w:t>6</w:t>
            </w:r>
          </w:p>
        </w:tc>
        <w:tc>
          <w:tcPr>
            <w:tcW w:w="358" w:type="pct"/>
            <w:shd w:val="clear" w:color="auto" w:fill="auto"/>
          </w:tcPr>
          <w:p w:rsidR="00EF08AC" w:rsidRPr="00023694" w:rsidRDefault="00EF08AC" w:rsidP="00EF08AC">
            <w:pPr>
              <w:pStyle w:val="11"/>
              <w:jc w:val="center"/>
              <w:rPr>
                <w:rFonts w:ascii="Times New Roman" w:hAnsi="Times New Roman"/>
                <w:sz w:val="16"/>
                <w:szCs w:val="16"/>
              </w:rPr>
            </w:pPr>
            <w:r w:rsidRPr="00023694">
              <w:rPr>
                <w:rFonts w:ascii="Times New Roman" w:hAnsi="Times New Roman"/>
                <w:sz w:val="16"/>
                <w:szCs w:val="16"/>
              </w:rPr>
              <w:t>7</w:t>
            </w:r>
          </w:p>
        </w:tc>
        <w:tc>
          <w:tcPr>
            <w:tcW w:w="534" w:type="pct"/>
          </w:tcPr>
          <w:p w:rsidR="00EF08AC" w:rsidRPr="00023694" w:rsidRDefault="00EF08AC" w:rsidP="00EF08AC">
            <w:pPr>
              <w:pStyle w:val="11"/>
              <w:jc w:val="center"/>
              <w:rPr>
                <w:rFonts w:ascii="Times New Roman" w:hAnsi="Times New Roman"/>
                <w:sz w:val="16"/>
                <w:szCs w:val="16"/>
              </w:rPr>
            </w:pPr>
            <w:r w:rsidRPr="00023694">
              <w:rPr>
                <w:rFonts w:ascii="Times New Roman" w:hAnsi="Times New Roman"/>
                <w:sz w:val="16"/>
                <w:szCs w:val="16"/>
              </w:rPr>
              <w:t>8</w:t>
            </w:r>
          </w:p>
        </w:tc>
        <w:tc>
          <w:tcPr>
            <w:tcW w:w="369" w:type="pct"/>
            <w:shd w:val="clear" w:color="auto" w:fill="auto"/>
          </w:tcPr>
          <w:p w:rsidR="00EF08AC" w:rsidRPr="00023694" w:rsidRDefault="00EF08AC" w:rsidP="00EF08AC">
            <w:pPr>
              <w:pStyle w:val="11"/>
              <w:jc w:val="center"/>
              <w:rPr>
                <w:rFonts w:ascii="Times New Roman" w:hAnsi="Times New Roman"/>
                <w:sz w:val="16"/>
                <w:szCs w:val="16"/>
              </w:rPr>
            </w:pPr>
            <w:r w:rsidRPr="00023694">
              <w:rPr>
                <w:rFonts w:ascii="Times New Roman" w:hAnsi="Times New Roman"/>
                <w:sz w:val="16"/>
                <w:szCs w:val="16"/>
              </w:rPr>
              <w:t>9</w:t>
            </w:r>
          </w:p>
        </w:tc>
        <w:tc>
          <w:tcPr>
            <w:tcW w:w="308" w:type="pct"/>
            <w:shd w:val="clear" w:color="auto" w:fill="auto"/>
          </w:tcPr>
          <w:p w:rsidR="00EF08AC" w:rsidRPr="00023694" w:rsidRDefault="00EF08AC" w:rsidP="00EF08AC">
            <w:pPr>
              <w:pStyle w:val="11"/>
              <w:jc w:val="center"/>
              <w:rPr>
                <w:rFonts w:ascii="Times New Roman" w:hAnsi="Times New Roman"/>
                <w:sz w:val="16"/>
                <w:szCs w:val="16"/>
              </w:rPr>
            </w:pPr>
            <w:r w:rsidRPr="00023694">
              <w:rPr>
                <w:rFonts w:ascii="Times New Roman" w:hAnsi="Times New Roman"/>
                <w:sz w:val="16"/>
                <w:szCs w:val="16"/>
              </w:rPr>
              <w:t>11</w:t>
            </w:r>
          </w:p>
        </w:tc>
        <w:tc>
          <w:tcPr>
            <w:tcW w:w="307" w:type="pct"/>
            <w:shd w:val="clear" w:color="auto" w:fill="auto"/>
          </w:tcPr>
          <w:p w:rsidR="00EF08AC" w:rsidRPr="00023694" w:rsidRDefault="00EF08AC" w:rsidP="00EF08AC">
            <w:pPr>
              <w:pStyle w:val="11"/>
              <w:jc w:val="center"/>
              <w:rPr>
                <w:rFonts w:ascii="Times New Roman" w:hAnsi="Times New Roman"/>
                <w:sz w:val="16"/>
                <w:szCs w:val="16"/>
              </w:rPr>
            </w:pPr>
            <w:r w:rsidRPr="00023694">
              <w:rPr>
                <w:rFonts w:ascii="Times New Roman" w:hAnsi="Times New Roman"/>
                <w:sz w:val="16"/>
                <w:szCs w:val="16"/>
              </w:rPr>
              <w:t>12</w:t>
            </w:r>
          </w:p>
        </w:tc>
        <w:tc>
          <w:tcPr>
            <w:tcW w:w="308" w:type="pct"/>
            <w:shd w:val="clear" w:color="auto" w:fill="auto"/>
          </w:tcPr>
          <w:p w:rsidR="00EF08AC" w:rsidRPr="00433E66" w:rsidRDefault="00EF08AC" w:rsidP="00EF08AC">
            <w:pPr>
              <w:pStyle w:val="11"/>
              <w:jc w:val="center"/>
              <w:rPr>
                <w:rFonts w:ascii="Times New Roman" w:hAnsi="Times New Roman"/>
                <w:sz w:val="16"/>
                <w:szCs w:val="16"/>
              </w:rPr>
            </w:pPr>
            <w:r>
              <w:rPr>
                <w:rFonts w:ascii="Times New Roman" w:hAnsi="Times New Roman"/>
                <w:sz w:val="16"/>
                <w:szCs w:val="16"/>
              </w:rPr>
              <w:t>13</w:t>
            </w:r>
          </w:p>
        </w:tc>
        <w:tc>
          <w:tcPr>
            <w:tcW w:w="410" w:type="pct"/>
          </w:tcPr>
          <w:p w:rsidR="00EF08AC" w:rsidRPr="00023694" w:rsidRDefault="00EF08AC" w:rsidP="00EF08AC">
            <w:pPr>
              <w:pStyle w:val="11"/>
              <w:jc w:val="center"/>
              <w:rPr>
                <w:rFonts w:ascii="Times New Roman" w:hAnsi="Times New Roman"/>
                <w:sz w:val="16"/>
                <w:szCs w:val="16"/>
              </w:rPr>
            </w:pPr>
            <w:r w:rsidRPr="00023694">
              <w:rPr>
                <w:rFonts w:ascii="Times New Roman" w:hAnsi="Times New Roman"/>
                <w:sz w:val="16"/>
                <w:szCs w:val="16"/>
              </w:rPr>
              <w:t>14</w:t>
            </w:r>
          </w:p>
        </w:tc>
        <w:tc>
          <w:tcPr>
            <w:tcW w:w="313" w:type="pct"/>
            <w:shd w:val="clear" w:color="auto" w:fill="auto"/>
          </w:tcPr>
          <w:p w:rsidR="00EF08AC" w:rsidRPr="00023694" w:rsidRDefault="00EF08AC" w:rsidP="00EF08AC">
            <w:pPr>
              <w:pStyle w:val="11"/>
              <w:jc w:val="center"/>
              <w:rPr>
                <w:rFonts w:ascii="Times New Roman" w:hAnsi="Times New Roman"/>
                <w:sz w:val="16"/>
                <w:szCs w:val="16"/>
              </w:rPr>
            </w:pPr>
            <w:r w:rsidRPr="00023694">
              <w:rPr>
                <w:rFonts w:ascii="Times New Roman" w:hAnsi="Times New Roman"/>
                <w:sz w:val="16"/>
                <w:szCs w:val="16"/>
              </w:rPr>
              <w:t>15</w:t>
            </w:r>
          </w:p>
        </w:tc>
        <w:tc>
          <w:tcPr>
            <w:tcW w:w="402" w:type="pct"/>
            <w:shd w:val="clear" w:color="auto" w:fill="auto"/>
          </w:tcPr>
          <w:p w:rsidR="00EF08AC" w:rsidRPr="00023694" w:rsidRDefault="00EF08AC" w:rsidP="00F248A4">
            <w:pPr>
              <w:pStyle w:val="11"/>
              <w:jc w:val="center"/>
              <w:rPr>
                <w:rFonts w:ascii="Times New Roman" w:hAnsi="Times New Roman"/>
                <w:sz w:val="16"/>
                <w:szCs w:val="16"/>
              </w:rPr>
            </w:pPr>
            <w:r>
              <w:rPr>
                <w:rFonts w:ascii="Times New Roman" w:hAnsi="Times New Roman"/>
                <w:sz w:val="16"/>
                <w:szCs w:val="16"/>
              </w:rPr>
              <w:t>16</w:t>
            </w:r>
          </w:p>
        </w:tc>
      </w:tr>
      <w:tr w:rsidR="000376CC" w:rsidRPr="00023694" w:rsidTr="000376CC">
        <w:trPr>
          <w:cantSplit/>
          <w:trHeight w:val="469"/>
        </w:trPr>
        <w:tc>
          <w:tcPr>
            <w:tcW w:w="168" w:type="pct"/>
            <w:shd w:val="clear" w:color="auto" w:fill="auto"/>
          </w:tcPr>
          <w:p w:rsidR="00EF08AC" w:rsidRPr="00023694" w:rsidRDefault="00EF08AC" w:rsidP="00F248A4">
            <w:pPr>
              <w:pStyle w:val="11"/>
              <w:rPr>
                <w:rFonts w:ascii="Times New Roman" w:hAnsi="Times New Roman"/>
                <w:sz w:val="16"/>
                <w:szCs w:val="16"/>
              </w:rPr>
            </w:pPr>
          </w:p>
        </w:tc>
        <w:tc>
          <w:tcPr>
            <w:tcW w:w="319" w:type="pct"/>
            <w:shd w:val="clear" w:color="auto" w:fill="auto"/>
          </w:tcPr>
          <w:p w:rsidR="00EF08AC" w:rsidRPr="00023694" w:rsidRDefault="00EF08AC" w:rsidP="00F248A4">
            <w:pPr>
              <w:pStyle w:val="11"/>
              <w:rPr>
                <w:rFonts w:ascii="Times New Roman" w:hAnsi="Times New Roman"/>
                <w:sz w:val="16"/>
                <w:szCs w:val="16"/>
              </w:rPr>
            </w:pPr>
          </w:p>
        </w:tc>
        <w:tc>
          <w:tcPr>
            <w:tcW w:w="249" w:type="pct"/>
            <w:shd w:val="clear" w:color="auto" w:fill="auto"/>
          </w:tcPr>
          <w:p w:rsidR="00EF08AC" w:rsidRPr="00023694" w:rsidRDefault="00EF08AC" w:rsidP="00F248A4">
            <w:pPr>
              <w:pStyle w:val="11"/>
              <w:rPr>
                <w:rFonts w:ascii="Times New Roman" w:hAnsi="Times New Roman"/>
                <w:sz w:val="16"/>
                <w:szCs w:val="16"/>
              </w:rPr>
            </w:pPr>
          </w:p>
        </w:tc>
        <w:tc>
          <w:tcPr>
            <w:tcW w:w="307" w:type="pct"/>
            <w:shd w:val="clear" w:color="auto" w:fill="auto"/>
          </w:tcPr>
          <w:p w:rsidR="00EF08AC" w:rsidRPr="00023694" w:rsidRDefault="00EF08AC" w:rsidP="00F248A4">
            <w:pPr>
              <w:pStyle w:val="11"/>
              <w:rPr>
                <w:rFonts w:ascii="Times New Roman" w:hAnsi="Times New Roman"/>
                <w:sz w:val="16"/>
                <w:szCs w:val="16"/>
              </w:rPr>
            </w:pPr>
          </w:p>
        </w:tc>
        <w:tc>
          <w:tcPr>
            <w:tcW w:w="243" w:type="pct"/>
          </w:tcPr>
          <w:p w:rsidR="00EF08AC" w:rsidRPr="00023694" w:rsidRDefault="00EF08AC" w:rsidP="00F248A4">
            <w:pPr>
              <w:pStyle w:val="11"/>
              <w:rPr>
                <w:rFonts w:ascii="Times New Roman" w:hAnsi="Times New Roman"/>
                <w:sz w:val="16"/>
                <w:szCs w:val="16"/>
              </w:rPr>
            </w:pPr>
          </w:p>
        </w:tc>
        <w:tc>
          <w:tcPr>
            <w:tcW w:w="403" w:type="pct"/>
            <w:shd w:val="clear" w:color="auto" w:fill="auto"/>
          </w:tcPr>
          <w:p w:rsidR="00EF08AC" w:rsidRPr="00023694" w:rsidRDefault="00EF08AC" w:rsidP="00F248A4">
            <w:pPr>
              <w:pStyle w:val="11"/>
              <w:rPr>
                <w:rFonts w:ascii="Times New Roman" w:hAnsi="Times New Roman"/>
                <w:sz w:val="16"/>
                <w:szCs w:val="16"/>
              </w:rPr>
            </w:pPr>
          </w:p>
        </w:tc>
        <w:tc>
          <w:tcPr>
            <w:tcW w:w="358" w:type="pct"/>
            <w:shd w:val="clear" w:color="auto" w:fill="auto"/>
          </w:tcPr>
          <w:p w:rsidR="00EF08AC" w:rsidRPr="00023694" w:rsidRDefault="00EF08AC" w:rsidP="00F248A4">
            <w:pPr>
              <w:pStyle w:val="11"/>
              <w:rPr>
                <w:rFonts w:ascii="Times New Roman" w:hAnsi="Times New Roman"/>
                <w:sz w:val="16"/>
                <w:szCs w:val="16"/>
              </w:rPr>
            </w:pPr>
          </w:p>
        </w:tc>
        <w:tc>
          <w:tcPr>
            <w:tcW w:w="534" w:type="pct"/>
          </w:tcPr>
          <w:p w:rsidR="00EF08AC" w:rsidRPr="00023694" w:rsidRDefault="00EF08AC" w:rsidP="00F248A4">
            <w:pPr>
              <w:pStyle w:val="11"/>
              <w:rPr>
                <w:rFonts w:ascii="Times New Roman" w:hAnsi="Times New Roman"/>
                <w:sz w:val="16"/>
                <w:szCs w:val="16"/>
              </w:rPr>
            </w:pPr>
          </w:p>
        </w:tc>
        <w:tc>
          <w:tcPr>
            <w:tcW w:w="369" w:type="pct"/>
            <w:shd w:val="clear" w:color="auto" w:fill="auto"/>
          </w:tcPr>
          <w:p w:rsidR="00EF08AC" w:rsidRPr="00023694" w:rsidRDefault="00EF08AC" w:rsidP="00F248A4">
            <w:pPr>
              <w:pStyle w:val="11"/>
              <w:rPr>
                <w:rFonts w:ascii="Times New Roman" w:hAnsi="Times New Roman"/>
                <w:sz w:val="16"/>
                <w:szCs w:val="16"/>
              </w:rPr>
            </w:pPr>
          </w:p>
        </w:tc>
        <w:tc>
          <w:tcPr>
            <w:tcW w:w="308" w:type="pct"/>
            <w:shd w:val="clear" w:color="auto" w:fill="auto"/>
          </w:tcPr>
          <w:p w:rsidR="00EF08AC" w:rsidRPr="00023694" w:rsidRDefault="00EF08AC" w:rsidP="00F248A4">
            <w:pPr>
              <w:pStyle w:val="11"/>
              <w:rPr>
                <w:rFonts w:ascii="Times New Roman" w:hAnsi="Times New Roman"/>
                <w:sz w:val="16"/>
                <w:szCs w:val="16"/>
              </w:rPr>
            </w:pPr>
          </w:p>
        </w:tc>
        <w:tc>
          <w:tcPr>
            <w:tcW w:w="307" w:type="pct"/>
            <w:shd w:val="clear" w:color="auto" w:fill="auto"/>
          </w:tcPr>
          <w:p w:rsidR="00EF08AC" w:rsidRPr="00023694" w:rsidRDefault="00EF08AC" w:rsidP="00F248A4">
            <w:pPr>
              <w:pStyle w:val="11"/>
              <w:rPr>
                <w:rFonts w:ascii="Times New Roman" w:hAnsi="Times New Roman"/>
                <w:sz w:val="16"/>
                <w:szCs w:val="16"/>
              </w:rPr>
            </w:pPr>
          </w:p>
        </w:tc>
        <w:tc>
          <w:tcPr>
            <w:tcW w:w="308" w:type="pct"/>
            <w:shd w:val="clear" w:color="auto" w:fill="auto"/>
          </w:tcPr>
          <w:p w:rsidR="00EF08AC" w:rsidRPr="00023694" w:rsidRDefault="00EF08AC" w:rsidP="00F248A4">
            <w:pPr>
              <w:pStyle w:val="11"/>
              <w:rPr>
                <w:rFonts w:ascii="Times New Roman" w:hAnsi="Times New Roman"/>
                <w:sz w:val="16"/>
                <w:szCs w:val="16"/>
              </w:rPr>
            </w:pPr>
          </w:p>
        </w:tc>
        <w:tc>
          <w:tcPr>
            <w:tcW w:w="410" w:type="pct"/>
          </w:tcPr>
          <w:p w:rsidR="00EF08AC" w:rsidRPr="00433E66" w:rsidRDefault="00EF08AC" w:rsidP="00F248A4">
            <w:pPr>
              <w:pStyle w:val="11"/>
              <w:rPr>
                <w:rFonts w:ascii="Times New Roman" w:hAnsi="Times New Roman"/>
                <w:sz w:val="16"/>
                <w:szCs w:val="16"/>
              </w:rPr>
            </w:pPr>
          </w:p>
        </w:tc>
        <w:tc>
          <w:tcPr>
            <w:tcW w:w="313" w:type="pct"/>
            <w:shd w:val="clear" w:color="auto" w:fill="auto"/>
          </w:tcPr>
          <w:p w:rsidR="00EF08AC" w:rsidRPr="00023694" w:rsidRDefault="00EF08AC" w:rsidP="00F248A4">
            <w:pPr>
              <w:pStyle w:val="11"/>
              <w:rPr>
                <w:rFonts w:ascii="Times New Roman" w:hAnsi="Times New Roman"/>
                <w:sz w:val="16"/>
                <w:szCs w:val="16"/>
              </w:rPr>
            </w:pPr>
          </w:p>
        </w:tc>
        <w:tc>
          <w:tcPr>
            <w:tcW w:w="402" w:type="pct"/>
            <w:shd w:val="clear" w:color="auto" w:fill="auto"/>
          </w:tcPr>
          <w:p w:rsidR="00EF08AC" w:rsidRPr="00023694" w:rsidRDefault="00EF08AC" w:rsidP="00F248A4">
            <w:pPr>
              <w:pStyle w:val="11"/>
              <w:rPr>
                <w:rFonts w:ascii="Times New Roman" w:hAnsi="Times New Roman"/>
                <w:sz w:val="16"/>
                <w:szCs w:val="16"/>
              </w:rPr>
            </w:pPr>
          </w:p>
        </w:tc>
      </w:tr>
    </w:tbl>
    <w:p w:rsidR="00132B8E" w:rsidRDefault="00132B8E" w:rsidP="00132B8E">
      <w:pPr>
        <w:autoSpaceDE w:val="0"/>
        <w:autoSpaceDN w:val="0"/>
        <w:adjustRightInd w:val="0"/>
        <w:rPr>
          <w:sz w:val="24"/>
          <w:szCs w:val="24"/>
        </w:rPr>
      </w:pPr>
    </w:p>
    <w:p w:rsidR="000376CC" w:rsidRDefault="00EF08AC" w:rsidP="00EF08AC">
      <w:pPr>
        <w:ind w:left="330" w:hanging="330"/>
        <w:jc w:val="both"/>
        <w:rPr>
          <w:rFonts w:eastAsia="Calibri"/>
          <w:lang w:eastAsia="en-US"/>
        </w:rPr>
      </w:pPr>
      <w:r w:rsidRPr="00D9437A">
        <w:rPr>
          <w:rFonts w:eastAsia="Calibri"/>
          <w:lang w:eastAsia="en-US"/>
        </w:rPr>
        <w:t xml:space="preserve">   *</w:t>
      </w:r>
      <w:r w:rsidR="000376CC">
        <w:rPr>
          <w:rFonts w:eastAsia="Calibri"/>
          <w:lang w:eastAsia="en-US"/>
        </w:rPr>
        <w:t>Вид права:</w:t>
      </w:r>
    </w:p>
    <w:p w:rsidR="000376CC" w:rsidRDefault="000376CC" w:rsidP="000376CC">
      <w:pPr>
        <w:ind w:left="330"/>
        <w:jc w:val="both"/>
        <w:rPr>
          <w:rFonts w:eastAsia="Calibri"/>
          <w:lang w:eastAsia="en-US"/>
        </w:rPr>
      </w:pPr>
      <w:r>
        <w:rPr>
          <w:rFonts w:eastAsia="Calibri"/>
          <w:lang w:eastAsia="en-US"/>
        </w:rPr>
        <w:t>- с</w:t>
      </w:r>
      <w:r w:rsidR="00EF08AC" w:rsidRPr="00D9437A">
        <w:rPr>
          <w:rFonts w:eastAsia="Calibri"/>
          <w:lang w:eastAsia="en-US"/>
        </w:rPr>
        <w:t>обственность (С)</w:t>
      </w:r>
      <w:r>
        <w:rPr>
          <w:rFonts w:eastAsia="Calibri"/>
          <w:lang w:eastAsia="en-US"/>
        </w:rPr>
        <w:t>;</w:t>
      </w:r>
    </w:p>
    <w:p w:rsidR="000376CC" w:rsidRDefault="000376CC" w:rsidP="000376CC">
      <w:pPr>
        <w:ind w:left="330"/>
        <w:jc w:val="both"/>
        <w:rPr>
          <w:rFonts w:eastAsia="Calibri"/>
          <w:lang w:eastAsia="en-US"/>
        </w:rPr>
      </w:pPr>
      <w:r>
        <w:rPr>
          <w:rFonts w:eastAsia="Calibri"/>
          <w:lang w:eastAsia="en-US"/>
        </w:rPr>
        <w:t>-</w:t>
      </w:r>
      <w:r w:rsidR="00EF08AC" w:rsidRPr="00D9437A">
        <w:rPr>
          <w:rFonts w:eastAsia="Calibri"/>
          <w:lang w:eastAsia="en-US"/>
        </w:rPr>
        <w:t xml:space="preserve"> </w:t>
      </w:r>
      <w:r w:rsidR="00DB0117">
        <w:rPr>
          <w:rFonts w:eastAsia="Calibri"/>
          <w:lang w:eastAsia="en-US"/>
        </w:rPr>
        <w:t xml:space="preserve"> </w:t>
      </w:r>
      <w:r w:rsidR="00EF08AC" w:rsidRPr="00D9437A">
        <w:rPr>
          <w:rFonts w:eastAsia="Calibri"/>
          <w:lang w:eastAsia="en-US"/>
        </w:rPr>
        <w:t>по договору</w:t>
      </w:r>
      <w:r>
        <w:rPr>
          <w:rFonts w:eastAsia="Calibri"/>
          <w:lang w:eastAsia="en-US"/>
        </w:rPr>
        <w:t xml:space="preserve"> аренды/лизинга</w:t>
      </w:r>
      <w:r w:rsidR="00EF08AC" w:rsidRPr="00D9437A">
        <w:rPr>
          <w:rFonts w:eastAsia="Calibri"/>
          <w:lang w:eastAsia="en-US"/>
        </w:rPr>
        <w:t xml:space="preserve"> (Д)</w:t>
      </w:r>
      <w:r>
        <w:rPr>
          <w:rFonts w:eastAsia="Calibri"/>
          <w:lang w:eastAsia="en-US"/>
        </w:rPr>
        <w:t>;</w:t>
      </w:r>
    </w:p>
    <w:p w:rsidR="00EF08AC" w:rsidRPr="00D9437A" w:rsidRDefault="000376CC" w:rsidP="000376CC">
      <w:pPr>
        <w:ind w:left="330"/>
        <w:jc w:val="both"/>
        <w:rPr>
          <w:rFonts w:eastAsia="Calibri"/>
          <w:lang w:eastAsia="en-US"/>
        </w:rPr>
      </w:pPr>
      <w:r>
        <w:rPr>
          <w:rFonts w:eastAsia="Calibri"/>
          <w:lang w:eastAsia="en-US"/>
        </w:rPr>
        <w:t>-</w:t>
      </w:r>
      <w:r w:rsidR="00EF08AC" w:rsidRPr="00D9437A">
        <w:rPr>
          <w:rFonts w:eastAsia="Calibri"/>
          <w:lang w:eastAsia="en-US"/>
        </w:rPr>
        <w:t xml:space="preserve"> намерение приобрести (Н</w:t>
      </w:r>
      <w:r>
        <w:rPr>
          <w:rFonts w:eastAsia="Calibri"/>
          <w:lang w:eastAsia="en-US"/>
        </w:rPr>
        <w:t>)</w:t>
      </w:r>
      <w:r w:rsidR="00EF08AC" w:rsidRPr="00D9437A">
        <w:rPr>
          <w:rFonts w:eastAsia="Calibri"/>
          <w:lang w:eastAsia="en-US"/>
        </w:rPr>
        <w:t>.</w:t>
      </w:r>
    </w:p>
    <w:p w:rsidR="00EF08AC" w:rsidRPr="00023694" w:rsidRDefault="00EF08AC" w:rsidP="00132B8E">
      <w:pPr>
        <w:autoSpaceDE w:val="0"/>
        <w:autoSpaceDN w:val="0"/>
        <w:adjustRightInd w:val="0"/>
        <w:rPr>
          <w:sz w:val="24"/>
          <w:szCs w:val="24"/>
        </w:rPr>
      </w:pPr>
    </w:p>
    <w:p w:rsidR="00EF08AC" w:rsidRDefault="00EF08AC" w:rsidP="00132B8E">
      <w:pPr>
        <w:widowControl w:val="0"/>
        <w:rPr>
          <w:sz w:val="18"/>
          <w:szCs w:val="24"/>
        </w:rPr>
      </w:pPr>
    </w:p>
    <w:p w:rsidR="00EF08AC" w:rsidRDefault="00EF08AC" w:rsidP="00132B8E">
      <w:pPr>
        <w:widowControl w:val="0"/>
        <w:rPr>
          <w:sz w:val="18"/>
          <w:szCs w:val="24"/>
        </w:rPr>
      </w:pPr>
    </w:p>
    <w:p w:rsidR="00132B8E" w:rsidRPr="00023694" w:rsidRDefault="00132B8E" w:rsidP="00132B8E">
      <w:pPr>
        <w:widowControl w:val="0"/>
        <w:rPr>
          <w:sz w:val="18"/>
          <w:szCs w:val="24"/>
        </w:rPr>
      </w:pPr>
      <w:r w:rsidRPr="00023694">
        <w:rPr>
          <w:sz w:val="18"/>
          <w:szCs w:val="24"/>
        </w:rPr>
        <w:t>______________________</w:t>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 xml:space="preserve"> </w:t>
      </w:r>
      <w:r w:rsidRPr="00023694">
        <w:rPr>
          <w:sz w:val="18"/>
          <w:szCs w:val="24"/>
        </w:rPr>
        <w:tab/>
        <w:t>_________________</w:t>
      </w:r>
      <w:r w:rsidRPr="00023694">
        <w:rPr>
          <w:sz w:val="18"/>
          <w:szCs w:val="24"/>
        </w:rPr>
        <w:tab/>
        <w:t>_______________________</w:t>
      </w:r>
    </w:p>
    <w:p w:rsidR="00132B8E" w:rsidRPr="00023694" w:rsidRDefault="00132B8E" w:rsidP="00132B8E">
      <w:pPr>
        <w:widowControl w:val="0"/>
        <w:ind w:firstLine="708"/>
        <w:rPr>
          <w:sz w:val="18"/>
          <w:szCs w:val="24"/>
        </w:rPr>
      </w:pPr>
      <w:r w:rsidRPr="00023694">
        <w:rPr>
          <w:sz w:val="18"/>
          <w:szCs w:val="24"/>
        </w:rPr>
        <w:t>должность</w:t>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подпись</w:t>
      </w:r>
      <w:r w:rsidRPr="00023694">
        <w:rPr>
          <w:sz w:val="18"/>
          <w:szCs w:val="24"/>
        </w:rPr>
        <w:tab/>
        <w:t xml:space="preserve">                    расшифровка подписи</w:t>
      </w:r>
    </w:p>
    <w:p w:rsidR="00132B8E" w:rsidRPr="00023694" w:rsidRDefault="00132B8E" w:rsidP="00132B8E">
      <w:pPr>
        <w:widowControl w:val="0"/>
        <w:rPr>
          <w:sz w:val="18"/>
          <w:szCs w:val="24"/>
        </w:rPr>
      </w:pP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r>
      <w:r w:rsidRPr="00023694">
        <w:rPr>
          <w:sz w:val="18"/>
          <w:szCs w:val="24"/>
        </w:rPr>
        <w:tab/>
        <w:t xml:space="preserve">                          М.П.         </w:t>
      </w:r>
    </w:p>
    <w:p w:rsidR="00132B8E" w:rsidRDefault="00132B8E" w:rsidP="00EF08AC">
      <w:pPr>
        <w:widowControl w:val="0"/>
        <w:rPr>
          <w:sz w:val="18"/>
          <w:szCs w:val="24"/>
        </w:rPr>
      </w:pPr>
      <w:r w:rsidRPr="00023694">
        <w:rPr>
          <w:sz w:val="18"/>
          <w:szCs w:val="24"/>
        </w:rPr>
        <w:t>Дата ___________________</w:t>
      </w:r>
    </w:p>
    <w:p w:rsidR="0061069C" w:rsidRDefault="0061069C" w:rsidP="00EF08AC">
      <w:pPr>
        <w:widowControl w:val="0"/>
        <w:rPr>
          <w:sz w:val="18"/>
          <w:szCs w:val="24"/>
        </w:rPr>
      </w:pPr>
    </w:p>
    <w:p w:rsidR="0061069C" w:rsidRDefault="0061069C" w:rsidP="00EF08AC">
      <w:pPr>
        <w:widowControl w:val="0"/>
        <w:rPr>
          <w:sz w:val="18"/>
          <w:szCs w:val="24"/>
        </w:rPr>
      </w:pPr>
    </w:p>
    <w:p w:rsidR="0061069C" w:rsidRDefault="0061069C" w:rsidP="00EF08AC">
      <w:pPr>
        <w:widowControl w:val="0"/>
        <w:rPr>
          <w:sz w:val="18"/>
          <w:szCs w:val="24"/>
        </w:rPr>
      </w:pPr>
    </w:p>
    <w:p w:rsidR="0061069C" w:rsidRDefault="0061069C" w:rsidP="00EF08AC">
      <w:pPr>
        <w:widowControl w:val="0"/>
        <w:rPr>
          <w:sz w:val="18"/>
          <w:szCs w:val="24"/>
        </w:rPr>
        <w:sectPr w:rsidR="0061069C" w:rsidSect="003B2A06">
          <w:pgSz w:w="16838" w:h="11906" w:orient="landscape" w:code="9"/>
          <w:pgMar w:top="1134" w:right="737" w:bottom="567" w:left="425" w:header="720" w:footer="720" w:gutter="0"/>
          <w:cols w:space="708"/>
          <w:titlePg/>
          <w:docGrid w:linePitch="360"/>
        </w:sectPr>
      </w:pPr>
    </w:p>
    <w:p w:rsidR="0061069C" w:rsidRPr="00023694" w:rsidRDefault="0061069C" w:rsidP="0061069C">
      <w:pPr>
        <w:jc w:val="right"/>
        <w:rPr>
          <w:sz w:val="24"/>
          <w:szCs w:val="24"/>
        </w:rPr>
      </w:pPr>
      <w:r>
        <w:rPr>
          <w:sz w:val="24"/>
          <w:szCs w:val="24"/>
        </w:rPr>
        <w:lastRenderedPageBreak/>
        <w:t>Пр</w:t>
      </w:r>
      <w:r w:rsidRPr="00023694">
        <w:rPr>
          <w:sz w:val="24"/>
          <w:szCs w:val="24"/>
        </w:rPr>
        <w:t>иложение №</w:t>
      </w:r>
      <w:r w:rsidR="00011619">
        <w:rPr>
          <w:sz w:val="24"/>
          <w:szCs w:val="24"/>
        </w:rPr>
        <w:t xml:space="preserve"> 8</w:t>
      </w:r>
      <w:r w:rsidRPr="00023694">
        <w:rPr>
          <w:sz w:val="24"/>
          <w:szCs w:val="24"/>
        </w:rPr>
        <w:t xml:space="preserve"> </w:t>
      </w:r>
    </w:p>
    <w:p w:rsidR="0061069C" w:rsidRPr="00023694" w:rsidRDefault="0061069C" w:rsidP="0061069C">
      <w:pPr>
        <w:jc w:val="right"/>
        <w:rPr>
          <w:sz w:val="24"/>
          <w:szCs w:val="24"/>
        </w:rPr>
      </w:pPr>
      <w:r w:rsidRPr="00023694">
        <w:rPr>
          <w:sz w:val="24"/>
          <w:szCs w:val="24"/>
        </w:rPr>
        <w:t xml:space="preserve">к Конкурсной документации </w:t>
      </w:r>
    </w:p>
    <w:p w:rsidR="0061069C" w:rsidRDefault="0061069C" w:rsidP="0061069C">
      <w:pPr>
        <w:ind w:firstLine="709"/>
        <w:jc w:val="center"/>
        <w:rPr>
          <w:sz w:val="26"/>
          <w:szCs w:val="26"/>
          <w:lang w:eastAsia="en-US"/>
        </w:rPr>
      </w:pPr>
    </w:p>
    <w:p w:rsidR="0061069C" w:rsidRPr="005034B8" w:rsidRDefault="0061069C" w:rsidP="0061069C">
      <w:pPr>
        <w:ind w:firstLine="709"/>
        <w:jc w:val="center"/>
        <w:rPr>
          <w:sz w:val="26"/>
          <w:szCs w:val="26"/>
          <w:lang w:eastAsia="en-US"/>
        </w:rPr>
      </w:pPr>
      <w:r>
        <w:rPr>
          <w:sz w:val="26"/>
          <w:szCs w:val="26"/>
          <w:lang w:eastAsia="en-US"/>
        </w:rPr>
        <w:t>ЗАЯВЛЕНИЕ</w:t>
      </w:r>
      <w:r w:rsidRPr="005034B8">
        <w:rPr>
          <w:sz w:val="26"/>
          <w:szCs w:val="26"/>
          <w:lang w:eastAsia="en-US"/>
        </w:rPr>
        <w:t xml:space="preserve"> </w:t>
      </w:r>
      <w:r w:rsidRPr="005034B8">
        <w:rPr>
          <w:sz w:val="26"/>
          <w:szCs w:val="26"/>
          <w:lang w:eastAsia="en-US"/>
        </w:rPr>
        <w:br/>
      </w:r>
      <w:r>
        <w:rPr>
          <w:sz w:val="26"/>
          <w:szCs w:val="26"/>
          <w:lang w:eastAsia="en-US"/>
        </w:rPr>
        <w:t xml:space="preserve">О СОГЛАСИИ </w:t>
      </w:r>
      <w:r w:rsidRPr="005034B8">
        <w:rPr>
          <w:sz w:val="26"/>
          <w:szCs w:val="26"/>
          <w:lang w:eastAsia="en-US"/>
        </w:rPr>
        <w:t xml:space="preserve">НА ОБРАБОТКУ ПЕРСОНАЛЬНЫХ ДАННЫХ </w:t>
      </w:r>
    </w:p>
    <w:p w:rsidR="0061069C" w:rsidRPr="005034B8" w:rsidRDefault="0061069C" w:rsidP="0061069C">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w:t>
      </w:r>
      <w:r w:rsidR="009C3CA5">
        <w:rPr>
          <w:color w:val="000000"/>
          <w:sz w:val="25"/>
          <w:szCs w:val="25"/>
        </w:rPr>
        <w:t>__________________</w:t>
      </w:r>
      <w:r w:rsidRPr="005034B8">
        <w:rPr>
          <w:color w:val="000000"/>
          <w:sz w:val="25"/>
          <w:szCs w:val="25"/>
        </w:rPr>
        <w:t>_,</w:t>
      </w:r>
    </w:p>
    <w:p w:rsidR="0061069C" w:rsidRPr="005034B8" w:rsidRDefault="0061069C" w:rsidP="0061069C">
      <w:pPr>
        <w:autoSpaceDE w:val="0"/>
        <w:autoSpaceDN w:val="0"/>
        <w:adjustRightInd w:val="0"/>
        <w:spacing w:line="276" w:lineRule="auto"/>
        <w:ind w:firstLine="709"/>
        <w:jc w:val="center"/>
        <w:rPr>
          <w:i/>
          <w:color w:val="000000"/>
          <w:vertAlign w:val="superscript"/>
        </w:rPr>
      </w:pPr>
      <w:r w:rsidRPr="005034B8">
        <w:rPr>
          <w:color w:val="000000"/>
          <w:vertAlign w:val="superscript"/>
        </w:rPr>
        <w:t>(</w:t>
      </w:r>
      <w:r w:rsidRPr="005034B8">
        <w:rPr>
          <w:i/>
          <w:color w:val="000000"/>
          <w:vertAlign w:val="superscript"/>
        </w:rPr>
        <w:t>ФИО)</w:t>
      </w:r>
    </w:p>
    <w:p w:rsidR="0061069C" w:rsidRPr="005034B8" w:rsidRDefault="0061069C" w:rsidP="0061069C">
      <w:pPr>
        <w:autoSpaceDE w:val="0"/>
        <w:autoSpaceDN w:val="0"/>
        <w:adjustRightInd w:val="0"/>
        <w:spacing w:line="276" w:lineRule="auto"/>
        <w:jc w:val="both"/>
        <w:rPr>
          <w:color w:val="000000"/>
          <w:sz w:val="25"/>
          <w:szCs w:val="25"/>
        </w:rPr>
      </w:pPr>
      <w:r w:rsidRPr="005034B8">
        <w:rPr>
          <w:color w:val="000000"/>
          <w:sz w:val="25"/>
          <w:szCs w:val="25"/>
        </w:rPr>
        <w:t>паспорт ___________ выдан ______________________________________________</w:t>
      </w:r>
      <w:r w:rsidR="009C3CA5">
        <w:rPr>
          <w:color w:val="000000"/>
          <w:sz w:val="25"/>
          <w:szCs w:val="25"/>
        </w:rPr>
        <w:t>_________</w:t>
      </w:r>
      <w:r w:rsidRPr="005034B8">
        <w:rPr>
          <w:color w:val="000000"/>
          <w:sz w:val="25"/>
          <w:szCs w:val="25"/>
        </w:rPr>
        <w:t>_,</w:t>
      </w:r>
    </w:p>
    <w:p w:rsidR="0061069C" w:rsidRPr="005034B8" w:rsidRDefault="0061069C" w:rsidP="0061069C">
      <w:pPr>
        <w:autoSpaceDE w:val="0"/>
        <w:autoSpaceDN w:val="0"/>
        <w:adjustRightInd w:val="0"/>
        <w:spacing w:line="276" w:lineRule="auto"/>
        <w:ind w:firstLine="709"/>
        <w:jc w:val="both"/>
        <w:rPr>
          <w:i/>
          <w:color w:val="000000"/>
          <w:sz w:val="25"/>
          <w:szCs w:val="25"/>
          <w:vertAlign w:val="superscript"/>
        </w:rPr>
      </w:pPr>
      <w:r w:rsidRPr="005034B8">
        <w:rPr>
          <w:i/>
          <w:color w:val="000000"/>
          <w:vertAlign w:val="superscript"/>
        </w:rPr>
        <w:t xml:space="preserve">         (серия, номер)                                                                        (когда и кем выдан)</w:t>
      </w:r>
    </w:p>
    <w:p w:rsidR="0061069C" w:rsidRPr="005034B8" w:rsidRDefault="0061069C" w:rsidP="0061069C">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регистрации:______________________________________________________</w:t>
      </w:r>
      <w:r w:rsidR="009C3CA5">
        <w:rPr>
          <w:color w:val="000000"/>
          <w:sz w:val="25"/>
          <w:szCs w:val="25"/>
        </w:rPr>
        <w:t>______</w:t>
      </w:r>
      <w:r w:rsidRPr="005034B8">
        <w:rPr>
          <w:color w:val="000000"/>
          <w:sz w:val="25"/>
          <w:szCs w:val="25"/>
        </w:rPr>
        <w:t>_</w:t>
      </w:r>
      <w:r w:rsidR="009C3CA5">
        <w:rPr>
          <w:color w:val="000000"/>
          <w:sz w:val="25"/>
          <w:szCs w:val="25"/>
        </w:rPr>
        <w:t>___</w:t>
      </w:r>
      <w:r w:rsidRPr="005034B8">
        <w:rPr>
          <w:color w:val="000000"/>
          <w:sz w:val="25"/>
          <w:szCs w:val="25"/>
        </w:rPr>
        <w:t>,</w:t>
      </w:r>
    </w:p>
    <w:p w:rsidR="0061069C" w:rsidRPr="005034B8" w:rsidRDefault="0061069C" w:rsidP="0061069C">
      <w:pPr>
        <w:shd w:val="clear" w:color="auto" w:fill="FFFFFF"/>
        <w:spacing w:line="276" w:lineRule="auto"/>
        <w:jc w:val="both"/>
        <w:rPr>
          <w:color w:val="000000"/>
          <w:sz w:val="25"/>
          <w:szCs w:val="25"/>
        </w:rPr>
      </w:pPr>
      <w:r w:rsidRPr="005034B8">
        <w:rPr>
          <w:sz w:val="25"/>
          <w:szCs w:val="25"/>
          <w:lang w:eastAsia="en-US"/>
        </w:rPr>
        <w:t xml:space="preserve">даю свое согласие на обработку </w:t>
      </w:r>
      <w:proofErr w:type="gramStart"/>
      <w:r w:rsidRPr="005034B8">
        <w:rPr>
          <w:sz w:val="25"/>
          <w:szCs w:val="25"/>
          <w:lang w:eastAsia="en-US"/>
        </w:rPr>
        <w:t>в</w:t>
      </w:r>
      <w:proofErr w:type="gramEnd"/>
      <w:r w:rsidRPr="005034B8">
        <w:rPr>
          <w:sz w:val="25"/>
          <w:szCs w:val="25"/>
          <w:lang w:eastAsia="en-US"/>
        </w:rPr>
        <w:t xml:space="preserve">  </w:t>
      </w:r>
      <w:r w:rsidRPr="005034B8">
        <w:rPr>
          <w:b/>
          <w:bCs/>
          <w:color w:val="000000"/>
          <w:sz w:val="25"/>
          <w:szCs w:val="25"/>
        </w:rPr>
        <w:t>_________________________________________</w:t>
      </w:r>
      <w:r w:rsidR="009C3CA5">
        <w:rPr>
          <w:b/>
          <w:bCs/>
          <w:color w:val="000000"/>
          <w:sz w:val="25"/>
          <w:szCs w:val="25"/>
        </w:rPr>
        <w:t>_____</w:t>
      </w:r>
      <w:r w:rsidRPr="005034B8">
        <w:rPr>
          <w:b/>
          <w:bCs/>
          <w:color w:val="000000"/>
          <w:sz w:val="25"/>
          <w:szCs w:val="25"/>
        </w:rPr>
        <w:t>_</w:t>
      </w:r>
    </w:p>
    <w:p w:rsidR="0061069C" w:rsidRPr="005034B8" w:rsidRDefault="0061069C" w:rsidP="0061069C">
      <w:pPr>
        <w:tabs>
          <w:tab w:val="left" w:pos="4800"/>
          <w:tab w:val="center" w:pos="6447"/>
        </w:tabs>
        <w:spacing w:before="120" w:line="276" w:lineRule="auto"/>
        <w:rPr>
          <w:rFonts w:ascii="Calibri" w:hAnsi="Calibri"/>
          <w:i/>
          <w:szCs w:val="16"/>
          <w:vertAlign w:val="superscript"/>
          <w:lang w:eastAsia="en-US"/>
        </w:rPr>
      </w:pPr>
      <w:r w:rsidRPr="005034B8">
        <w:rPr>
          <w:rFonts w:ascii="Calibri" w:hAnsi="Calibri"/>
          <w:i/>
          <w:szCs w:val="16"/>
          <w:vertAlign w:val="superscript"/>
          <w:lang w:eastAsia="en-US"/>
        </w:rPr>
        <w:tab/>
        <w:t>(наименование организации</w:t>
      </w:r>
      <w:r w:rsidRPr="005034B8">
        <w:rPr>
          <w:i/>
          <w:color w:val="000000"/>
          <w:sz w:val="22"/>
          <w:szCs w:val="16"/>
          <w:vertAlign w:val="superscript"/>
        </w:rPr>
        <w:t>)</w:t>
      </w:r>
    </w:p>
    <w:p w:rsidR="0061069C" w:rsidRPr="005034B8" w:rsidRDefault="0061069C" w:rsidP="0061069C">
      <w:pPr>
        <w:spacing w:line="276" w:lineRule="auto"/>
        <w:jc w:val="both"/>
        <w:rPr>
          <w:sz w:val="25"/>
          <w:szCs w:val="25"/>
          <w:lang w:eastAsia="en-US"/>
        </w:rPr>
      </w:pPr>
      <w:proofErr w:type="gramStart"/>
      <w:r w:rsidRPr="005034B8">
        <w:rPr>
          <w:sz w:val="25"/>
          <w:szCs w:val="25"/>
          <w:lang w:eastAsia="en-US"/>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roofErr w:type="gramEnd"/>
    </w:p>
    <w:p w:rsidR="0061069C" w:rsidRPr="00D3292E" w:rsidRDefault="0061069C" w:rsidP="00D3292E">
      <w:pPr>
        <w:spacing w:line="276" w:lineRule="auto"/>
        <w:ind w:firstLine="709"/>
        <w:jc w:val="both"/>
        <w:rPr>
          <w:sz w:val="25"/>
          <w:szCs w:val="25"/>
          <w:lang w:eastAsia="en-US"/>
        </w:rPr>
      </w:pPr>
      <w:r w:rsidRPr="00D3292E">
        <w:rPr>
          <w:sz w:val="25"/>
          <w:szCs w:val="25"/>
          <w:lang w:eastAsia="en-US"/>
        </w:rPr>
        <w:t>Я даю согласие на использование персональных данных исключительно</w:t>
      </w:r>
      <w:r w:rsidRPr="00D3292E">
        <w:rPr>
          <w:b/>
          <w:sz w:val="25"/>
          <w:szCs w:val="25"/>
          <w:lang w:eastAsia="en-US"/>
        </w:rPr>
        <w:t xml:space="preserve"> </w:t>
      </w:r>
      <w:r w:rsidRPr="00D3292E">
        <w:rPr>
          <w:sz w:val="25"/>
          <w:szCs w:val="25"/>
          <w:lang w:eastAsia="en-US"/>
        </w:rPr>
        <w:t>в целях</w:t>
      </w:r>
      <w:proofErr w:type="gramStart"/>
      <w:r w:rsidRPr="00D3292E">
        <w:rPr>
          <w:color w:val="000000"/>
          <w:sz w:val="25"/>
          <w:szCs w:val="25"/>
        </w:rPr>
        <w:t>.</w:t>
      </w:r>
      <w:proofErr w:type="gramEnd"/>
      <w:r w:rsidR="009C3CA5" w:rsidRPr="00D3292E">
        <w:rPr>
          <w:sz w:val="25"/>
          <w:szCs w:val="25"/>
        </w:rPr>
        <w:t xml:space="preserve"> </w:t>
      </w:r>
      <w:proofErr w:type="gramStart"/>
      <w:r w:rsidR="009C3CA5" w:rsidRPr="00D3292E">
        <w:rPr>
          <w:sz w:val="25"/>
          <w:szCs w:val="25"/>
        </w:rPr>
        <w:t>и</w:t>
      </w:r>
      <w:proofErr w:type="gramEnd"/>
      <w:r w:rsidR="009C3CA5" w:rsidRPr="00D3292E">
        <w:rPr>
          <w:sz w:val="25"/>
          <w:szCs w:val="25"/>
        </w:rPr>
        <w:t xml:space="preserve">дентификации участников </w:t>
      </w:r>
      <w:r w:rsidR="00D3292E" w:rsidRPr="00D3292E">
        <w:rPr>
          <w:sz w:val="25"/>
          <w:szCs w:val="25"/>
        </w:rPr>
        <w:t xml:space="preserve">открытого конкурса на право получения свидетельства </w:t>
      </w:r>
      <w:r w:rsidR="00D3292E">
        <w:rPr>
          <w:sz w:val="25"/>
          <w:szCs w:val="25"/>
        </w:rPr>
        <w:br/>
      </w:r>
      <w:r w:rsidR="00D3292E" w:rsidRPr="00D3292E">
        <w:rPr>
          <w:rFonts w:eastAsiaTheme="minorHAnsi"/>
          <w:sz w:val="25"/>
          <w:szCs w:val="25"/>
          <w:lang w:eastAsia="en-US"/>
        </w:rPr>
        <w:t xml:space="preserve">об осуществлении перевозок </w:t>
      </w:r>
      <w:r w:rsidR="00D3292E" w:rsidRPr="00D3292E">
        <w:rPr>
          <w:sz w:val="25"/>
          <w:szCs w:val="25"/>
        </w:rPr>
        <w:t>по межмуниципальным маршрутам регулярных перевозок пассажиров и багажа автомобильным  транспортом на территории Ивановской области,</w:t>
      </w:r>
      <w:r w:rsidR="009C3CA5" w:rsidRPr="00D3292E">
        <w:rPr>
          <w:sz w:val="25"/>
          <w:szCs w:val="25"/>
        </w:rPr>
        <w:t xml:space="preserve"> </w:t>
      </w:r>
      <w:r w:rsidR="00D3292E" w:rsidRPr="00D3292E">
        <w:rPr>
          <w:sz w:val="25"/>
          <w:szCs w:val="25"/>
        </w:rPr>
        <w:t xml:space="preserve">уведомления о результатах открытого конкурса, осуществления </w:t>
      </w:r>
      <w:r w:rsidR="009C3CA5" w:rsidRPr="00D3292E">
        <w:rPr>
          <w:sz w:val="25"/>
          <w:szCs w:val="25"/>
        </w:rPr>
        <w:t>информационных рассылок организационного характера</w:t>
      </w:r>
      <w:r w:rsidR="00D3292E">
        <w:rPr>
          <w:sz w:val="25"/>
          <w:szCs w:val="25"/>
        </w:rPr>
        <w:t>,</w:t>
      </w:r>
      <w:r w:rsidR="009C3CA5" w:rsidRPr="00D3292E">
        <w:rPr>
          <w:sz w:val="25"/>
          <w:szCs w:val="25"/>
        </w:rPr>
        <w:t xml:space="preserve"> </w:t>
      </w:r>
      <w:r w:rsidR="00D3292E" w:rsidRPr="00D3292E">
        <w:rPr>
          <w:sz w:val="25"/>
          <w:szCs w:val="25"/>
        </w:rPr>
        <w:t xml:space="preserve">выдачи свидетельства </w:t>
      </w:r>
      <w:r w:rsidR="00D3292E" w:rsidRPr="00D3292E">
        <w:rPr>
          <w:rFonts w:eastAsiaTheme="minorHAnsi"/>
          <w:sz w:val="25"/>
          <w:szCs w:val="25"/>
          <w:lang w:eastAsia="en-US"/>
        </w:rPr>
        <w:t xml:space="preserve">об осуществлении перевозок </w:t>
      </w:r>
      <w:r w:rsidR="00D3292E">
        <w:rPr>
          <w:rFonts w:eastAsiaTheme="minorHAnsi"/>
          <w:sz w:val="25"/>
          <w:szCs w:val="25"/>
          <w:lang w:eastAsia="en-US"/>
        </w:rPr>
        <w:br/>
      </w:r>
      <w:r w:rsidR="00D3292E" w:rsidRPr="00D3292E">
        <w:rPr>
          <w:sz w:val="25"/>
          <w:szCs w:val="25"/>
        </w:rPr>
        <w:t>по межмуниципальным маршрутам регулярных перевозок пассажиров и багажа автомобильным  транспортом на территории Ивановской области и соответствующих карт маршрута</w:t>
      </w:r>
      <w:r w:rsidR="00D3292E">
        <w:rPr>
          <w:sz w:val="25"/>
          <w:szCs w:val="25"/>
        </w:rPr>
        <w:t>,</w:t>
      </w:r>
      <w:r w:rsidR="009C3CA5" w:rsidRPr="00D3292E">
        <w:rPr>
          <w:sz w:val="25"/>
          <w:szCs w:val="25"/>
        </w:rPr>
        <w:t xml:space="preserve"> обработки и именной идентификации входящей информации участников </w:t>
      </w:r>
      <w:r w:rsidR="00D3292E" w:rsidRPr="00D3292E">
        <w:rPr>
          <w:sz w:val="25"/>
          <w:szCs w:val="25"/>
        </w:rPr>
        <w:t>открытого конкурса.</w:t>
      </w:r>
    </w:p>
    <w:p w:rsidR="0061069C" w:rsidRPr="005034B8" w:rsidRDefault="0061069C" w:rsidP="0061069C">
      <w:pPr>
        <w:shd w:val="clear" w:color="auto" w:fill="FFFFFF"/>
        <w:spacing w:line="276" w:lineRule="auto"/>
        <w:ind w:firstLine="709"/>
        <w:jc w:val="both"/>
        <w:rPr>
          <w:rFonts w:ascii="Verdana" w:hAnsi="Verdana"/>
          <w:color w:val="000000"/>
          <w:sz w:val="25"/>
          <w:szCs w:val="25"/>
        </w:rPr>
      </w:pPr>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
    <w:p w:rsidR="0061069C" w:rsidRPr="005034B8" w:rsidRDefault="0061069C" w:rsidP="009C3CA5">
      <w:pPr>
        <w:shd w:val="clear" w:color="auto" w:fill="FFFFFF"/>
        <w:spacing w:line="276" w:lineRule="auto"/>
        <w:ind w:firstLine="709"/>
        <w:jc w:val="both"/>
        <w:rPr>
          <w:color w:val="000000"/>
          <w:sz w:val="25"/>
          <w:szCs w:val="25"/>
        </w:rPr>
      </w:pPr>
      <w:r w:rsidRPr="005034B8">
        <w:rPr>
          <w:color w:val="000000"/>
          <w:sz w:val="25"/>
          <w:szCs w:val="25"/>
        </w:rPr>
        <w:t xml:space="preserve">Я проинформирован, что </w:t>
      </w:r>
      <w:r w:rsidR="009C3CA5">
        <w:rPr>
          <w:color w:val="000000"/>
          <w:sz w:val="25"/>
          <w:szCs w:val="25"/>
        </w:rPr>
        <w:t xml:space="preserve">Департамент дорожного хозяйства и транспорта Ивановской области </w:t>
      </w:r>
      <w:r w:rsidRPr="005034B8">
        <w:rPr>
          <w:color w:val="000000"/>
          <w:sz w:val="25"/>
          <w:szCs w:val="25"/>
        </w:rPr>
        <w:t xml:space="preserve"> гарантирует</w:t>
      </w:r>
      <w:r w:rsidRPr="005034B8">
        <w:rPr>
          <w:rFonts w:ascii="Calibri" w:hAnsi="Calibri"/>
          <w:i/>
          <w:szCs w:val="16"/>
          <w:vertAlign w:val="superscript"/>
          <w:lang w:eastAsia="en-US"/>
        </w:rPr>
        <w:t xml:space="preserve"> </w:t>
      </w: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w:t>
      </w:r>
      <w:r w:rsidR="009C3CA5">
        <w:rPr>
          <w:color w:val="000000"/>
          <w:sz w:val="25"/>
          <w:szCs w:val="25"/>
        </w:rPr>
        <w:br/>
      </w:r>
      <w:r w:rsidRPr="005034B8">
        <w:rPr>
          <w:color w:val="000000"/>
          <w:sz w:val="25"/>
          <w:szCs w:val="25"/>
        </w:rPr>
        <w:t>так и автоматизированным способами.</w:t>
      </w:r>
    </w:p>
    <w:p w:rsidR="0061069C" w:rsidRPr="005034B8" w:rsidRDefault="0061069C" w:rsidP="0061069C">
      <w:pPr>
        <w:shd w:val="clear" w:color="auto" w:fill="FFFFFF"/>
        <w:spacing w:line="276" w:lineRule="auto"/>
        <w:ind w:firstLine="709"/>
        <w:jc w:val="both"/>
        <w:rPr>
          <w:rFonts w:ascii="Verdana" w:hAnsi="Verdana"/>
          <w:color w:val="000000"/>
          <w:sz w:val="25"/>
          <w:szCs w:val="25"/>
        </w:rPr>
      </w:pPr>
      <w:r w:rsidRPr="005034B8">
        <w:rPr>
          <w:color w:val="000000"/>
          <w:sz w:val="25"/>
          <w:szCs w:val="25"/>
        </w:rPr>
        <w:t xml:space="preserve">Данное согласие действует до достижения целей обработки персональных данных </w:t>
      </w:r>
      <w:r w:rsidR="009C3CA5">
        <w:rPr>
          <w:color w:val="000000"/>
          <w:sz w:val="25"/>
          <w:szCs w:val="25"/>
        </w:rPr>
        <w:br/>
      </w:r>
      <w:r w:rsidRPr="005034B8">
        <w:rPr>
          <w:color w:val="000000"/>
          <w:sz w:val="25"/>
          <w:szCs w:val="25"/>
        </w:rPr>
        <w:t>или в течение срока хранения информации.</w:t>
      </w:r>
    </w:p>
    <w:p w:rsidR="0061069C" w:rsidRPr="005034B8" w:rsidRDefault="0061069C" w:rsidP="0061069C">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61069C" w:rsidRDefault="0061069C" w:rsidP="0061069C">
      <w:pPr>
        <w:shd w:val="clear" w:color="auto" w:fill="FFFFFF"/>
        <w:spacing w:line="276" w:lineRule="auto"/>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61069C" w:rsidRPr="0061069C" w:rsidRDefault="0061069C" w:rsidP="0061069C">
      <w:pPr>
        <w:shd w:val="clear" w:color="auto" w:fill="FFFFFF"/>
        <w:spacing w:line="276" w:lineRule="auto"/>
        <w:ind w:firstLine="709"/>
        <w:jc w:val="both"/>
        <w:rPr>
          <w:color w:val="000000"/>
          <w:sz w:val="16"/>
          <w:szCs w:val="16"/>
        </w:rPr>
      </w:pPr>
    </w:p>
    <w:p w:rsidR="0061069C" w:rsidRPr="005034B8" w:rsidRDefault="0061069C" w:rsidP="0061069C">
      <w:pPr>
        <w:shd w:val="clear" w:color="auto" w:fill="FFFFFF"/>
        <w:spacing w:line="276" w:lineRule="auto"/>
        <w:ind w:firstLine="709"/>
        <w:jc w:val="both"/>
        <w:rPr>
          <w:color w:val="000000"/>
          <w:sz w:val="25"/>
          <w:szCs w:val="25"/>
        </w:rPr>
      </w:pPr>
      <w:r w:rsidRPr="005034B8">
        <w:rPr>
          <w:color w:val="000000"/>
          <w:sz w:val="25"/>
          <w:szCs w:val="25"/>
        </w:rPr>
        <w:t> "____" ___________ 20</w:t>
      </w:r>
      <w:r>
        <w:rPr>
          <w:color w:val="000000"/>
          <w:sz w:val="25"/>
          <w:szCs w:val="25"/>
        </w:rPr>
        <w:t>2</w:t>
      </w:r>
      <w:r w:rsidRPr="005034B8">
        <w:rPr>
          <w:color w:val="000000"/>
          <w:sz w:val="25"/>
          <w:szCs w:val="25"/>
        </w:rPr>
        <w:t>__ г.                       _____________ /_____________/</w:t>
      </w:r>
    </w:p>
    <w:p w:rsidR="0061069C" w:rsidRPr="00B538CF" w:rsidRDefault="0061069C" w:rsidP="0061069C">
      <w:pPr>
        <w:shd w:val="clear" w:color="auto" w:fill="FFFFFF"/>
        <w:spacing w:line="276" w:lineRule="auto"/>
        <w:ind w:firstLine="709"/>
        <w:jc w:val="both"/>
        <w:rPr>
          <w:rFonts w:ascii="Verdana" w:hAnsi="Verdana"/>
          <w:color w:val="000000"/>
          <w:sz w:val="26"/>
          <w:szCs w:val="26"/>
          <w:lang w:val="en-US"/>
        </w:rPr>
      </w:pPr>
      <w:r w:rsidRPr="005034B8">
        <w:rPr>
          <w:color w:val="000000"/>
          <w:sz w:val="25"/>
          <w:szCs w:val="25"/>
        </w:rPr>
        <w:t xml:space="preserve">                                                                                </w:t>
      </w:r>
      <w:r w:rsidRPr="005034B8">
        <w:rPr>
          <w:bCs/>
          <w:i/>
          <w:color w:val="000000"/>
          <w:sz w:val="16"/>
          <w:szCs w:val="16"/>
        </w:rPr>
        <w:t>Подпись                         Расшифровка подписи</w:t>
      </w:r>
    </w:p>
    <w:p w:rsidR="0061069C" w:rsidRDefault="0061069C" w:rsidP="00EF08AC">
      <w:pPr>
        <w:widowControl w:val="0"/>
        <w:rPr>
          <w:sz w:val="18"/>
          <w:szCs w:val="24"/>
        </w:rPr>
      </w:pPr>
    </w:p>
    <w:sectPr w:rsidR="0061069C" w:rsidSect="0061069C">
      <w:headerReference w:type="default" r:id="rId15"/>
      <w:footerReference w:type="default" r:id="rId16"/>
      <w:pgSz w:w="11906" w:h="16838"/>
      <w:pgMar w:top="340" w:right="851" w:bottom="34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6BD" w:rsidRDefault="008556BD" w:rsidP="00170A3E">
      <w:r>
        <w:separator/>
      </w:r>
    </w:p>
  </w:endnote>
  <w:endnote w:type="continuationSeparator" w:id="0">
    <w:p w:rsidR="008556BD" w:rsidRDefault="008556BD" w:rsidP="0017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796818"/>
    </w:sdtPr>
    <w:sdtContent>
      <w:p w:rsidR="00186D8E" w:rsidRDefault="00186D8E">
        <w:pPr>
          <w:pStyle w:val="aa"/>
          <w:jc w:val="right"/>
        </w:pPr>
        <w:r>
          <w:fldChar w:fldCharType="begin"/>
        </w:r>
        <w:r>
          <w:instrText xml:space="preserve"> PAGE   \* MERGEFORMAT </w:instrText>
        </w:r>
        <w:r>
          <w:fldChar w:fldCharType="separate"/>
        </w:r>
        <w:r w:rsidR="00035A9C">
          <w:rPr>
            <w:noProof/>
          </w:rPr>
          <w:t>27</w:t>
        </w:r>
        <w:r>
          <w:rPr>
            <w:noProof/>
          </w:rPr>
          <w:fldChar w:fldCharType="end"/>
        </w:r>
      </w:p>
    </w:sdtContent>
  </w:sdt>
  <w:p w:rsidR="00186D8E" w:rsidRDefault="00186D8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D8E" w:rsidRPr="0061069C" w:rsidRDefault="00186D8E" w:rsidP="0061069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6BD" w:rsidRDefault="008556BD" w:rsidP="00170A3E">
      <w:r>
        <w:separator/>
      </w:r>
    </w:p>
  </w:footnote>
  <w:footnote w:type="continuationSeparator" w:id="0">
    <w:p w:rsidR="008556BD" w:rsidRDefault="008556BD" w:rsidP="00170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D8E" w:rsidRDefault="00186D8E">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34E3C"/>
    <w:multiLevelType w:val="multilevel"/>
    <w:tmpl w:val="48D8EFC2"/>
    <w:lvl w:ilvl="0">
      <w:start w:val="1"/>
      <w:numFmt w:val="decimal"/>
      <w:lvlText w:val="%1"/>
      <w:lvlJc w:val="left"/>
      <w:pPr>
        <w:ind w:left="360" w:hanging="360"/>
      </w:pPr>
      <w:rPr>
        <w:rFonts w:eastAsia="Times New Roman" w:hint="default"/>
      </w:rPr>
    </w:lvl>
    <w:lvl w:ilvl="1">
      <w:start w:val="2"/>
      <w:numFmt w:val="decimal"/>
      <w:lvlText w:val="%1.%2"/>
      <w:lvlJc w:val="left"/>
      <w:pPr>
        <w:ind w:left="840" w:hanging="360"/>
      </w:pPr>
      <w:rPr>
        <w:rFonts w:eastAsia="Times New Roman" w:hint="default"/>
      </w:rPr>
    </w:lvl>
    <w:lvl w:ilvl="2">
      <w:start w:val="1"/>
      <w:numFmt w:val="decimal"/>
      <w:lvlText w:val="%1.%2.%3"/>
      <w:lvlJc w:val="left"/>
      <w:pPr>
        <w:ind w:left="1680" w:hanging="720"/>
      </w:pPr>
      <w:rPr>
        <w:rFonts w:eastAsia="Times New Roman" w:hint="default"/>
      </w:rPr>
    </w:lvl>
    <w:lvl w:ilvl="3">
      <w:start w:val="1"/>
      <w:numFmt w:val="decimal"/>
      <w:lvlText w:val="%1.%2.%3.%4"/>
      <w:lvlJc w:val="left"/>
      <w:pPr>
        <w:ind w:left="2160" w:hanging="720"/>
      </w:pPr>
      <w:rPr>
        <w:rFonts w:eastAsia="Times New Roman" w:hint="default"/>
      </w:rPr>
    </w:lvl>
    <w:lvl w:ilvl="4">
      <w:start w:val="1"/>
      <w:numFmt w:val="decimal"/>
      <w:lvlText w:val="%1.%2.%3.%4.%5"/>
      <w:lvlJc w:val="left"/>
      <w:pPr>
        <w:ind w:left="3000" w:hanging="1080"/>
      </w:pPr>
      <w:rPr>
        <w:rFonts w:eastAsia="Times New Roman" w:hint="default"/>
      </w:rPr>
    </w:lvl>
    <w:lvl w:ilvl="5">
      <w:start w:val="1"/>
      <w:numFmt w:val="decimal"/>
      <w:lvlText w:val="%1.%2.%3.%4.%5.%6"/>
      <w:lvlJc w:val="left"/>
      <w:pPr>
        <w:ind w:left="3480" w:hanging="1080"/>
      </w:pPr>
      <w:rPr>
        <w:rFonts w:eastAsia="Times New Roman" w:hint="default"/>
      </w:rPr>
    </w:lvl>
    <w:lvl w:ilvl="6">
      <w:start w:val="1"/>
      <w:numFmt w:val="decimal"/>
      <w:lvlText w:val="%1.%2.%3.%4.%5.%6.%7"/>
      <w:lvlJc w:val="left"/>
      <w:pPr>
        <w:ind w:left="4320" w:hanging="1440"/>
      </w:pPr>
      <w:rPr>
        <w:rFonts w:eastAsia="Times New Roman" w:hint="default"/>
      </w:rPr>
    </w:lvl>
    <w:lvl w:ilvl="7">
      <w:start w:val="1"/>
      <w:numFmt w:val="decimal"/>
      <w:lvlText w:val="%1.%2.%3.%4.%5.%6.%7.%8"/>
      <w:lvlJc w:val="left"/>
      <w:pPr>
        <w:ind w:left="4800" w:hanging="1440"/>
      </w:pPr>
      <w:rPr>
        <w:rFonts w:eastAsia="Times New Roman" w:hint="default"/>
      </w:rPr>
    </w:lvl>
    <w:lvl w:ilvl="8">
      <w:start w:val="1"/>
      <w:numFmt w:val="decimal"/>
      <w:lvlText w:val="%1.%2.%3.%4.%5.%6.%7.%8.%9"/>
      <w:lvlJc w:val="left"/>
      <w:pPr>
        <w:ind w:left="5640" w:hanging="1800"/>
      </w:pPr>
      <w:rPr>
        <w:rFonts w:eastAsia="Times New Roman" w:hint="default"/>
      </w:rPr>
    </w:lvl>
  </w:abstractNum>
  <w:abstractNum w:abstractNumId="1">
    <w:nsid w:val="2AFA718D"/>
    <w:multiLevelType w:val="multilevel"/>
    <w:tmpl w:val="D22690A2"/>
    <w:lvl w:ilvl="0">
      <w:start w:val="4"/>
      <w:numFmt w:val="decimal"/>
      <w:lvlText w:val="%1."/>
      <w:lvlJc w:val="left"/>
      <w:pPr>
        <w:tabs>
          <w:tab w:val="num" w:pos="525"/>
        </w:tabs>
        <w:ind w:left="525" w:hanging="525"/>
      </w:pPr>
    </w:lvl>
    <w:lvl w:ilvl="1">
      <w:start w:val="1"/>
      <w:numFmt w:val="decimal"/>
      <w:lvlText w:val="%1.%2."/>
      <w:lvlJc w:val="left"/>
      <w:pPr>
        <w:tabs>
          <w:tab w:val="num" w:pos="525"/>
        </w:tabs>
        <w:ind w:left="525" w:hanging="52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2D7C1E67"/>
    <w:multiLevelType w:val="multilevel"/>
    <w:tmpl w:val="0492A856"/>
    <w:lvl w:ilvl="0">
      <w:start w:val="2"/>
      <w:numFmt w:val="decimal"/>
      <w:lvlText w:val="%1."/>
      <w:lvlJc w:val="left"/>
      <w:pPr>
        <w:tabs>
          <w:tab w:val="num" w:pos="525"/>
        </w:tabs>
        <w:ind w:left="525" w:hanging="525"/>
      </w:pPr>
    </w:lvl>
    <w:lvl w:ilvl="1">
      <w:start w:val="1"/>
      <w:numFmt w:val="decimal"/>
      <w:lvlText w:val="8.%2."/>
      <w:lvlJc w:val="left"/>
      <w:pPr>
        <w:tabs>
          <w:tab w:val="num" w:pos="525"/>
        </w:tabs>
        <w:ind w:left="525" w:hanging="52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347D4A60"/>
    <w:multiLevelType w:val="multilevel"/>
    <w:tmpl w:val="4E48AA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FAB2782"/>
    <w:multiLevelType w:val="hybridMultilevel"/>
    <w:tmpl w:val="4CD6FFAA"/>
    <w:lvl w:ilvl="0" w:tplc="2FFE8608">
      <w:start w:val="1"/>
      <w:numFmt w:val="decimal"/>
      <w:lvlText w:val="%1."/>
      <w:lvlJc w:val="left"/>
      <w:pPr>
        <w:ind w:left="891" w:hanging="360"/>
      </w:pPr>
      <w:rPr>
        <w:rFonts w:hint="default"/>
      </w:rPr>
    </w:lvl>
    <w:lvl w:ilvl="1" w:tplc="04190019" w:tentative="1">
      <w:start w:val="1"/>
      <w:numFmt w:val="lowerLetter"/>
      <w:lvlText w:val="%2."/>
      <w:lvlJc w:val="left"/>
      <w:pPr>
        <w:ind w:left="1611" w:hanging="360"/>
      </w:pPr>
    </w:lvl>
    <w:lvl w:ilvl="2" w:tplc="0419001B" w:tentative="1">
      <w:start w:val="1"/>
      <w:numFmt w:val="lowerRoman"/>
      <w:lvlText w:val="%3."/>
      <w:lvlJc w:val="right"/>
      <w:pPr>
        <w:ind w:left="2331" w:hanging="180"/>
      </w:pPr>
    </w:lvl>
    <w:lvl w:ilvl="3" w:tplc="0419000F" w:tentative="1">
      <w:start w:val="1"/>
      <w:numFmt w:val="decimal"/>
      <w:lvlText w:val="%4."/>
      <w:lvlJc w:val="left"/>
      <w:pPr>
        <w:ind w:left="3051" w:hanging="360"/>
      </w:pPr>
    </w:lvl>
    <w:lvl w:ilvl="4" w:tplc="04190019" w:tentative="1">
      <w:start w:val="1"/>
      <w:numFmt w:val="lowerLetter"/>
      <w:lvlText w:val="%5."/>
      <w:lvlJc w:val="left"/>
      <w:pPr>
        <w:ind w:left="3771" w:hanging="360"/>
      </w:pPr>
    </w:lvl>
    <w:lvl w:ilvl="5" w:tplc="0419001B" w:tentative="1">
      <w:start w:val="1"/>
      <w:numFmt w:val="lowerRoman"/>
      <w:lvlText w:val="%6."/>
      <w:lvlJc w:val="right"/>
      <w:pPr>
        <w:ind w:left="4491" w:hanging="180"/>
      </w:pPr>
    </w:lvl>
    <w:lvl w:ilvl="6" w:tplc="0419000F" w:tentative="1">
      <w:start w:val="1"/>
      <w:numFmt w:val="decimal"/>
      <w:lvlText w:val="%7."/>
      <w:lvlJc w:val="left"/>
      <w:pPr>
        <w:ind w:left="5211" w:hanging="360"/>
      </w:pPr>
    </w:lvl>
    <w:lvl w:ilvl="7" w:tplc="04190019" w:tentative="1">
      <w:start w:val="1"/>
      <w:numFmt w:val="lowerLetter"/>
      <w:lvlText w:val="%8."/>
      <w:lvlJc w:val="left"/>
      <w:pPr>
        <w:ind w:left="5931" w:hanging="360"/>
      </w:pPr>
    </w:lvl>
    <w:lvl w:ilvl="8" w:tplc="0419001B" w:tentative="1">
      <w:start w:val="1"/>
      <w:numFmt w:val="lowerRoman"/>
      <w:lvlText w:val="%9."/>
      <w:lvlJc w:val="right"/>
      <w:pPr>
        <w:ind w:left="6651" w:hanging="180"/>
      </w:pPr>
    </w:lvl>
  </w:abstractNum>
  <w:abstractNum w:abstractNumId="5">
    <w:nsid w:val="51CB1304"/>
    <w:multiLevelType w:val="hybridMultilevel"/>
    <w:tmpl w:val="7A80F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335E5F"/>
    <w:multiLevelType w:val="multilevel"/>
    <w:tmpl w:val="379EFCB0"/>
    <w:lvl w:ilvl="0">
      <w:start w:val="1"/>
      <w:numFmt w:val="decimal"/>
      <w:lvlText w:val="%1."/>
      <w:lvlJc w:val="left"/>
      <w:pPr>
        <w:tabs>
          <w:tab w:val="num" w:pos="840"/>
        </w:tabs>
        <w:ind w:left="840" w:hanging="360"/>
      </w:pPr>
    </w:lvl>
    <w:lvl w:ilvl="1">
      <w:start w:val="1"/>
      <w:numFmt w:val="decimal"/>
      <w:lvlText w:val="%1.%2."/>
      <w:lvlJc w:val="left"/>
      <w:pPr>
        <w:tabs>
          <w:tab w:val="num" w:pos="644"/>
        </w:tabs>
        <w:ind w:left="644" w:hanging="36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B8E"/>
    <w:rsid w:val="00000181"/>
    <w:rsid w:val="00000B71"/>
    <w:rsid w:val="00011619"/>
    <w:rsid w:val="00020ED9"/>
    <w:rsid w:val="00024891"/>
    <w:rsid w:val="00033C71"/>
    <w:rsid w:val="00035A9C"/>
    <w:rsid w:val="0003617B"/>
    <w:rsid w:val="000376CC"/>
    <w:rsid w:val="000409B2"/>
    <w:rsid w:val="00042769"/>
    <w:rsid w:val="000656FA"/>
    <w:rsid w:val="00067BBC"/>
    <w:rsid w:val="00073082"/>
    <w:rsid w:val="00073816"/>
    <w:rsid w:val="00074CDA"/>
    <w:rsid w:val="00086F1D"/>
    <w:rsid w:val="00087A35"/>
    <w:rsid w:val="00090B80"/>
    <w:rsid w:val="000934E9"/>
    <w:rsid w:val="0009566B"/>
    <w:rsid w:val="000A10D5"/>
    <w:rsid w:val="000A7F2D"/>
    <w:rsid w:val="000B0852"/>
    <w:rsid w:val="000B2C94"/>
    <w:rsid w:val="000B5895"/>
    <w:rsid w:val="000C34AA"/>
    <w:rsid w:val="000C35E5"/>
    <w:rsid w:val="000D01D4"/>
    <w:rsid w:val="000D1ADD"/>
    <w:rsid w:val="000D5EC0"/>
    <w:rsid w:val="000D66DF"/>
    <w:rsid w:val="000F5861"/>
    <w:rsid w:val="00107A14"/>
    <w:rsid w:val="00132792"/>
    <w:rsid w:val="00132B8E"/>
    <w:rsid w:val="00136807"/>
    <w:rsid w:val="0013689D"/>
    <w:rsid w:val="00141A82"/>
    <w:rsid w:val="00160A2B"/>
    <w:rsid w:val="00164E72"/>
    <w:rsid w:val="00165936"/>
    <w:rsid w:val="00170A3E"/>
    <w:rsid w:val="00172330"/>
    <w:rsid w:val="00172B03"/>
    <w:rsid w:val="0017341A"/>
    <w:rsid w:val="001821B4"/>
    <w:rsid w:val="00186D8E"/>
    <w:rsid w:val="00191857"/>
    <w:rsid w:val="00191C9B"/>
    <w:rsid w:val="001A6F35"/>
    <w:rsid w:val="001B12BC"/>
    <w:rsid w:val="001B177C"/>
    <w:rsid w:val="001B5781"/>
    <w:rsid w:val="001C196A"/>
    <w:rsid w:val="001C3957"/>
    <w:rsid w:val="001D0652"/>
    <w:rsid w:val="001D2195"/>
    <w:rsid w:val="001D2716"/>
    <w:rsid w:val="001D531C"/>
    <w:rsid w:val="001D6212"/>
    <w:rsid w:val="001E03A4"/>
    <w:rsid w:val="001E0BB4"/>
    <w:rsid w:val="001E1285"/>
    <w:rsid w:val="001E5FFE"/>
    <w:rsid w:val="001F0AA8"/>
    <w:rsid w:val="001F4388"/>
    <w:rsid w:val="001F7D61"/>
    <w:rsid w:val="002112B7"/>
    <w:rsid w:val="00211BCD"/>
    <w:rsid w:val="002163E1"/>
    <w:rsid w:val="0021787A"/>
    <w:rsid w:val="0022050D"/>
    <w:rsid w:val="0022300E"/>
    <w:rsid w:val="00230A62"/>
    <w:rsid w:val="00234236"/>
    <w:rsid w:val="00242D0A"/>
    <w:rsid w:val="002514D3"/>
    <w:rsid w:val="00251F61"/>
    <w:rsid w:val="00253F2A"/>
    <w:rsid w:val="00261FF1"/>
    <w:rsid w:val="00272F60"/>
    <w:rsid w:val="002730A9"/>
    <w:rsid w:val="0028018B"/>
    <w:rsid w:val="0028364F"/>
    <w:rsid w:val="002941D8"/>
    <w:rsid w:val="002C6DA5"/>
    <w:rsid w:val="002D1CF4"/>
    <w:rsid w:val="002D7874"/>
    <w:rsid w:val="002E0DAE"/>
    <w:rsid w:val="002E15C1"/>
    <w:rsid w:val="002E70A8"/>
    <w:rsid w:val="002F77C4"/>
    <w:rsid w:val="0030145C"/>
    <w:rsid w:val="00305CB3"/>
    <w:rsid w:val="00305FD3"/>
    <w:rsid w:val="003228E0"/>
    <w:rsid w:val="00323E95"/>
    <w:rsid w:val="00324256"/>
    <w:rsid w:val="003335B4"/>
    <w:rsid w:val="00342C25"/>
    <w:rsid w:val="00343326"/>
    <w:rsid w:val="00346FFC"/>
    <w:rsid w:val="00356E88"/>
    <w:rsid w:val="00360B0A"/>
    <w:rsid w:val="00363B32"/>
    <w:rsid w:val="00380047"/>
    <w:rsid w:val="003A4457"/>
    <w:rsid w:val="003A79E5"/>
    <w:rsid w:val="003B2A06"/>
    <w:rsid w:val="003B46D2"/>
    <w:rsid w:val="003B47F5"/>
    <w:rsid w:val="003C28AE"/>
    <w:rsid w:val="003C51D6"/>
    <w:rsid w:val="003C5CF8"/>
    <w:rsid w:val="003D1F96"/>
    <w:rsid w:val="003E1A3F"/>
    <w:rsid w:val="003E2142"/>
    <w:rsid w:val="003E6A06"/>
    <w:rsid w:val="003E74A3"/>
    <w:rsid w:val="003E786B"/>
    <w:rsid w:val="00403501"/>
    <w:rsid w:val="00415D42"/>
    <w:rsid w:val="00430FBF"/>
    <w:rsid w:val="00433E66"/>
    <w:rsid w:val="00444170"/>
    <w:rsid w:val="0044686B"/>
    <w:rsid w:val="00462777"/>
    <w:rsid w:val="00465C46"/>
    <w:rsid w:val="0047147D"/>
    <w:rsid w:val="0047662B"/>
    <w:rsid w:val="00480251"/>
    <w:rsid w:val="00480838"/>
    <w:rsid w:val="0048351D"/>
    <w:rsid w:val="004850EB"/>
    <w:rsid w:val="0048546D"/>
    <w:rsid w:val="00485605"/>
    <w:rsid w:val="00492E87"/>
    <w:rsid w:val="00492EDF"/>
    <w:rsid w:val="00495865"/>
    <w:rsid w:val="004A2867"/>
    <w:rsid w:val="004A35D5"/>
    <w:rsid w:val="004A48A9"/>
    <w:rsid w:val="004A5E5D"/>
    <w:rsid w:val="004B0625"/>
    <w:rsid w:val="004B07E5"/>
    <w:rsid w:val="004C65C3"/>
    <w:rsid w:val="004C7121"/>
    <w:rsid w:val="004C7492"/>
    <w:rsid w:val="004D6CE7"/>
    <w:rsid w:val="004E59D7"/>
    <w:rsid w:val="004E6CF6"/>
    <w:rsid w:val="004F14BB"/>
    <w:rsid w:val="005058D0"/>
    <w:rsid w:val="00511221"/>
    <w:rsid w:val="00512931"/>
    <w:rsid w:val="00520C4D"/>
    <w:rsid w:val="00522A65"/>
    <w:rsid w:val="00523841"/>
    <w:rsid w:val="005353B6"/>
    <w:rsid w:val="00542DA2"/>
    <w:rsid w:val="00551D53"/>
    <w:rsid w:val="00552993"/>
    <w:rsid w:val="00554352"/>
    <w:rsid w:val="005546AA"/>
    <w:rsid w:val="00555F46"/>
    <w:rsid w:val="00560838"/>
    <w:rsid w:val="00564F3A"/>
    <w:rsid w:val="005654E3"/>
    <w:rsid w:val="005715C5"/>
    <w:rsid w:val="0057233F"/>
    <w:rsid w:val="00577D82"/>
    <w:rsid w:val="005867A7"/>
    <w:rsid w:val="005920F3"/>
    <w:rsid w:val="00592F0C"/>
    <w:rsid w:val="00594223"/>
    <w:rsid w:val="005B096E"/>
    <w:rsid w:val="005B1930"/>
    <w:rsid w:val="005B4B5D"/>
    <w:rsid w:val="005B7680"/>
    <w:rsid w:val="005D3BCD"/>
    <w:rsid w:val="005D5095"/>
    <w:rsid w:val="005D5371"/>
    <w:rsid w:val="005D712D"/>
    <w:rsid w:val="005E434F"/>
    <w:rsid w:val="005E7834"/>
    <w:rsid w:val="005F23C6"/>
    <w:rsid w:val="005F3D6B"/>
    <w:rsid w:val="00604727"/>
    <w:rsid w:val="0061069C"/>
    <w:rsid w:val="00613480"/>
    <w:rsid w:val="006138B0"/>
    <w:rsid w:val="006155CF"/>
    <w:rsid w:val="0062333D"/>
    <w:rsid w:val="00625945"/>
    <w:rsid w:val="00626BA6"/>
    <w:rsid w:val="006349BA"/>
    <w:rsid w:val="00636327"/>
    <w:rsid w:val="00653285"/>
    <w:rsid w:val="00667C00"/>
    <w:rsid w:val="006865C9"/>
    <w:rsid w:val="0068706D"/>
    <w:rsid w:val="006919BA"/>
    <w:rsid w:val="0069622B"/>
    <w:rsid w:val="006A5E98"/>
    <w:rsid w:val="006B352F"/>
    <w:rsid w:val="006C44FA"/>
    <w:rsid w:val="006D1209"/>
    <w:rsid w:val="006D5EAD"/>
    <w:rsid w:val="006D7FFC"/>
    <w:rsid w:val="006E096F"/>
    <w:rsid w:val="006E1845"/>
    <w:rsid w:val="006E1AB4"/>
    <w:rsid w:val="006E51DF"/>
    <w:rsid w:val="006F17DE"/>
    <w:rsid w:val="006F243A"/>
    <w:rsid w:val="00700998"/>
    <w:rsid w:val="00714535"/>
    <w:rsid w:val="00717117"/>
    <w:rsid w:val="00733A69"/>
    <w:rsid w:val="00735E90"/>
    <w:rsid w:val="0075028D"/>
    <w:rsid w:val="00750C22"/>
    <w:rsid w:val="007510CB"/>
    <w:rsid w:val="0075204B"/>
    <w:rsid w:val="00753AA3"/>
    <w:rsid w:val="00763DA3"/>
    <w:rsid w:val="00770D80"/>
    <w:rsid w:val="00774FBA"/>
    <w:rsid w:val="007A7E4E"/>
    <w:rsid w:val="007B3111"/>
    <w:rsid w:val="007B3E3B"/>
    <w:rsid w:val="007C65D6"/>
    <w:rsid w:val="007D0C8C"/>
    <w:rsid w:val="007D24E5"/>
    <w:rsid w:val="007E5845"/>
    <w:rsid w:val="007E606E"/>
    <w:rsid w:val="007E71A2"/>
    <w:rsid w:val="007F2B2B"/>
    <w:rsid w:val="007F72AB"/>
    <w:rsid w:val="0080030B"/>
    <w:rsid w:val="008009F8"/>
    <w:rsid w:val="00803C72"/>
    <w:rsid w:val="00805235"/>
    <w:rsid w:val="00822FF8"/>
    <w:rsid w:val="00823497"/>
    <w:rsid w:val="00835615"/>
    <w:rsid w:val="00840A4D"/>
    <w:rsid w:val="00840AC5"/>
    <w:rsid w:val="00846D5A"/>
    <w:rsid w:val="0085018C"/>
    <w:rsid w:val="008515CA"/>
    <w:rsid w:val="008556BD"/>
    <w:rsid w:val="00860B1A"/>
    <w:rsid w:val="0086752F"/>
    <w:rsid w:val="00885E48"/>
    <w:rsid w:val="00893638"/>
    <w:rsid w:val="008B5805"/>
    <w:rsid w:val="008B68CB"/>
    <w:rsid w:val="008C4681"/>
    <w:rsid w:val="008C4DD0"/>
    <w:rsid w:val="008D391A"/>
    <w:rsid w:val="008E43D1"/>
    <w:rsid w:val="00901F5E"/>
    <w:rsid w:val="009053CF"/>
    <w:rsid w:val="00905B0A"/>
    <w:rsid w:val="00913B66"/>
    <w:rsid w:val="009148D0"/>
    <w:rsid w:val="00917D06"/>
    <w:rsid w:val="0092501C"/>
    <w:rsid w:val="00927EBD"/>
    <w:rsid w:val="009364CC"/>
    <w:rsid w:val="00940ABE"/>
    <w:rsid w:val="00941A90"/>
    <w:rsid w:val="00943E81"/>
    <w:rsid w:val="009467B9"/>
    <w:rsid w:val="00947C3A"/>
    <w:rsid w:val="00951DA2"/>
    <w:rsid w:val="009556A2"/>
    <w:rsid w:val="0097170D"/>
    <w:rsid w:val="00974F5D"/>
    <w:rsid w:val="00984AAE"/>
    <w:rsid w:val="009920C5"/>
    <w:rsid w:val="00995CCF"/>
    <w:rsid w:val="009A3BB0"/>
    <w:rsid w:val="009A44D4"/>
    <w:rsid w:val="009A4A0C"/>
    <w:rsid w:val="009B3B24"/>
    <w:rsid w:val="009B5DC5"/>
    <w:rsid w:val="009C3CA5"/>
    <w:rsid w:val="009C42C4"/>
    <w:rsid w:val="009D38E0"/>
    <w:rsid w:val="009D7AE4"/>
    <w:rsid w:val="009D7DC0"/>
    <w:rsid w:val="009F3D75"/>
    <w:rsid w:val="009F54FF"/>
    <w:rsid w:val="009F7C47"/>
    <w:rsid w:val="00A031D7"/>
    <w:rsid w:val="00A15CBA"/>
    <w:rsid w:val="00A233CC"/>
    <w:rsid w:val="00A2668C"/>
    <w:rsid w:val="00A274D5"/>
    <w:rsid w:val="00A30025"/>
    <w:rsid w:val="00A3282F"/>
    <w:rsid w:val="00A3596E"/>
    <w:rsid w:val="00A36522"/>
    <w:rsid w:val="00A36B15"/>
    <w:rsid w:val="00A37F70"/>
    <w:rsid w:val="00A4011E"/>
    <w:rsid w:val="00A420E3"/>
    <w:rsid w:val="00A456D1"/>
    <w:rsid w:val="00A47864"/>
    <w:rsid w:val="00A55371"/>
    <w:rsid w:val="00A556C9"/>
    <w:rsid w:val="00A55E18"/>
    <w:rsid w:val="00A6078E"/>
    <w:rsid w:val="00A64077"/>
    <w:rsid w:val="00A66BE7"/>
    <w:rsid w:val="00A714D9"/>
    <w:rsid w:val="00A901F7"/>
    <w:rsid w:val="00A93BFB"/>
    <w:rsid w:val="00AB09AA"/>
    <w:rsid w:val="00AB6255"/>
    <w:rsid w:val="00AD0461"/>
    <w:rsid w:val="00AD2DA3"/>
    <w:rsid w:val="00AD4AA6"/>
    <w:rsid w:val="00AE09FA"/>
    <w:rsid w:val="00AE531E"/>
    <w:rsid w:val="00AE65C2"/>
    <w:rsid w:val="00AF0789"/>
    <w:rsid w:val="00AF6601"/>
    <w:rsid w:val="00AF7E15"/>
    <w:rsid w:val="00B0106D"/>
    <w:rsid w:val="00B02E78"/>
    <w:rsid w:val="00B06571"/>
    <w:rsid w:val="00B119B0"/>
    <w:rsid w:val="00B11CEF"/>
    <w:rsid w:val="00B12215"/>
    <w:rsid w:val="00B217C5"/>
    <w:rsid w:val="00B22512"/>
    <w:rsid w:val="00B26086"/>
    <w:rsid w:val="00B26A02"/>
    <w:rsid w:val="00B36519"/>
    <w:rsid w:val="00B36EBC"/>
    <w:rsid w:val="00B46124"/>
    <w:rsid w:val="00B52080"/>
    <w:rsid w:val="00B53789"/>
    <w:rsid w:val="00B53E37"/>
    <w:rsid w:val="00B56D79"/>
    <w:rsid w:val="00B71F8D"/>
    <w:rsid w:val="00B74A9D"/>
    <w:rsid w:val="00BA6C5E"/>
    <w:rsid w:val="00BC51D3"/>
    <w:rsid w:val="00BD440D"/>
    <w:rsid w:val="00BE1B02"/>
    <w:rsid w:val="00BE3912"/>
    <w:rsid w:val="00BE6903"/>
    <w:rsid w:val="00BF2586"/>
    <w:rsid w:val="00BF58EA"/>
    <w:rsid w:val="00BF6825"/>
    <w:rsid w:val="00C0251A"/>
    <w:rsid w:val="00C05223"/>
    <w:rsid w:val="00C07C15"/>
    <w:rsid w:val="00C14064"/>
    <w:rsid w:val="00C210C5"/>
    <w:rsid w:val="00C23304"/>
    <w:rsid w:val="00C234C4"/>
    <w:rsid w:val="00C377B3"/>
    <w:rsid w:val="00C557F0"/>
    <w:rsid w:val="00C6467F"/>
    <w:rsid w:val="00C67A5C"/>
    <w:rsid w:val="00C707EB"/>
    <w:rsid w:val="00C71F47"/>
    <w:rsid w:val="00C751B0"/>
    <w:rsid w:val="00C8082B"/>
    <w:rsid w:val="00C815E5"/>
    <w:rsid w:val="00C81DBE"/>
    <w:rsid w:val="00C82157"/>
    <w:rsid w:val="00C829BE"/>
    <w:rsid w:val="00C85391"/>
    <w:rsid w:val="00C91171"/>
    <w:rsid w:val="00C912AB"/>
    <w:rsid w:val="00C93977"/>
    <w:rsid w:val="00C96A0A"/>
    <w:rsid w:val="00CA16EA"/>
    <w:rsid w:val="00CA3F9D"/>
    <w:rsid w:val="00CC4BEB"/>
    <w:rsid w:val="00CD58E7"/>
    <w:rsid w:val="00CD6E87"/>
    <w:rsid w:val="00CE6B15"/>
    <w:rsid w:val="00CF19B9"/>
    <w:rsid w:val="00CF2E85"/>
    <w:rsid w:val="00CF3D67"/>
    <w:rsid w:val="00CF4A5D"/>
    <w:rsid w:val="00D003C9"/>
    <w:rsid w:val="00D0163A"/>
    <w:rsid w:val="00D02587"/>
    <w:rsid w:val="00D10599"/>
    <w:rsid w:val="00D256AB"/>
    <w:rsid w:val="00D270EB"/>
    <w:rsid w:val="00D3292E"/>
    <w:rsid w:val="00D33336"/>
    <w:rsid w:val="00D37567"/>
    <w:rsid w:val="00D4575D"/>
    <w:rsid w:val="00D500D9"/>
    <w:rsid w:val="00D61528"/>
    <w:rsid w:val="00D62056"/>
    <w:rsid w:val="00D71E79"/>
    <w:rsid w:val="00D850E8"/>
    <w:rsid w:val="00D92DFF"/>
    <w:rsid w:val="00D950C6"/>
    <w:rsid w:val="00DA042A"/>
    <w:rsid w:val="00DA16A0"/>
    <w:rsid w:val="00DA7458"/>
    <w:rsid w:val="00DB0117"/>
    <w:rsid w:val="00DB42E8"/>
    <w:rsid w:val="00DC773F"/>
    <w:rsid w:val="00DC7877"/>
    <w:rsid w:val="00DC7B1E"/>
    <w:rsid w:val="00DC7B7A"/>
    <w:rsid w:val="00DD49C3"/>
    <w:rsid w:val="00DE01B4"/>
    <w:rsid w:val="00DE326E"/>
    <w:rsid w:val="00DE521A"/>
    <w:rsid w:val="00DF1E24"/>
    <w:rsid w:val="00E05406"/>
    <w:rsid w:val="00E30E2C"/>
    <w:rsid w:val="00E41D24"/>
    <w:rsid w:val="00E46998"/>
    <w:rsid w:val="00E47310"/>
    <w:rsid w:val="00E501A6"/>
    <w:rsid w:val="00E649B1"/>
    <w:rsid w:val="00E65265"/>
    <w:rsid w:val="00E677F8"/>
    <w:rsid w:val="00E74004"/>
    <w:rsid w:val="00E82316"/>
    <w:rsid w:val="00E876F0"/>
    <w:rsid w:val="00E97E82"/>
    <w:rsid w:val="00EA05DD"/>
    <w:rsid w:val="00EA3413"/>
    <w:rsid w:val="00EB1D70"/>
    <w:rsid w:val="00EB1EBD"/>
    <w:rsid w:val="00EB42B0"/>
    <w:rsid w:val="00EB50E2"/>
    <w:rsid w:val="00EB6CB2"/>
    <w:rsid w:val="00EC5230"/>
    <w:rsid w:val="00ED506F"/>
    <w:rsid w:val="00ED534B"/>
    <w:rsid w:val="00EF08AC"/>
    <w:rsid w:val="00F248A4"/>
    <w:rsid w:val="00F24E31"/>
    <w:rsid w:val="00F26D1C"/>
    <w:rsid w:val="00F40F03"/>
    <w:rsid w:val="00F4444A"/>
    <w:rsid w:val="00F56022"/>
    <w:rsid w:val="00F573A5"/>
    <w:rsid w:val="00F64D2F"/>
    <w:rsid w:val="00F64EEF"/>
    <w:rsid w:val="00F70E26"/>
    <w:rsid w:val="00F825E2"/>
    <w:rsid w:val="00F84AF8"/>
    <w:rsid w:val="00F95ABA"/>
    <w:rsid w:val="00FA044F"/>
    <w:rsid w:val="00FB71F4"/>
    <w:rsid w:val="00FC1A9E"/>
    <w:rsid w:val="00FD3207"/>
    <w:rsid w:val="00FD5017"/>
    <w:rsid w:val="00FD595C"/>
    <w:rsid w:val="00FE2F2A"/>
    <w:rsid w:val="00FE64CC"/>
    <w:rsid w:val="00FE7722"/>
    <w:rsid w:val="00FF0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99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32B8E"/>
    <w:pPr>
      <w:keepNext/>
      <w:ind w:firstLine="567"/>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B8E"/>
    <w:rPr>
      <w:rFonts w:ascii="Times New Roman" w:eastAsia="Times New Roman" w:hAnsi="Times New Roman" w:cs="Times New Roman"/>
      <w:sz w:val="24"/>
      <w:szCs w:val="20"/>
      <w:lang w:eastAsia="ru-RU"/>
    </w:rPr>
  </w:style>
  <w:style w:type="paragraph" w:customStyle="1" w:styleId="11">
    <w:name w:val="Обычный1"/>
    <w:rsid w:val="00132B8E"/>
    <w:pPr>
      <w:spacing w:after="0" w:line="240" w:lineRule="auto"/>
    </w:pPr>
    <w:rPr>
      <w:rFonts w:ascii="Tahoma" w:eastAsia="Times New Roman" w:hAnsi="Tahoma" w:cs="Times New Roman"/>
      <w:sz w:val="20"/>
      <w:szCs w:val="20"/>
      <w:lang w:eastAsia="ru-RU"/>
    </w:rPr>
  </w:style>
  <w:style w:type="paragraph" w:customStyle="1" w:styleId="ConsPlusNormal">
    <w:name w:val="ConsPlusNormal"/>
    <w:rsid w:val="00132B8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ody Text"/>
    <w:basedOn w:val="a"/>
    <w:link w:val="a4"/>
    <w:rsid w:val="00132B8E"/>
    <w:pPr>
      <w:spacing w:after="120"/>
    </w:pPr>
  </w:style>
  <w:style w:type="character" w:customStyle="1" w:styleId="a4">
    <w:name w:val="Основной текст Знак"/>
    <w:basedOn w:val="a0"/>
    <w:link w:val="a3"/>
    <w:rsid w:val="00132B8E"/>
    <w:rPr>
      <w:rFonts w:ascii="Times New Roman" w:eastAsia="Times New Roman" w:hAnsi="Times New Roman" w:cs="Times New Roman"/>
      <w:sz w:val="20"/>
      <w:szCs w:val="20"/>
      <w:lang w:eastAsia="ru-RU"/>
    </w:rPr>
  </w:style>
  <w:style w:type="paragraph" w:customStyle="1" w:styleId="ConsPlusTitle">
    <w:name w:val="ConsPlusTitle"/>
    <w:rsid w:val="00132B8E"/>
    <w:pPr>
      <w:widowControl w:val="0"/>
      <w:autoSpaceDE w:val="0"/>
      <w:autoSpaceDN w:val="0"/>
      <w:spacing w:after="0" w:line="240" w:lineRule="auto"/>
    </w:pPr>
    <w:rPr>
      <w:rFonts w:ascii="Calibri" w:eastAsia="Times New Roman" w:hAnsi="Calibri" w:cs="Calibri"/>
      <w:b/>
      <w:szCs w:val="20"/>
      <w:lang w:eastAsia="ru-RU"/>
    </w:rPr>
  </w:style>
  <w:style w:type="character" w:styleId="a5">
    <w:name w:val="page number"/>
    <w:rsid w:val="00132B8E"/>
    <w:rPr>
      <w:rFonts w:ascii="Times New Roman" w:hAnsi="Times New Roman" w:cs="Times New Roman"/>
    </w:rPr>
  </w:style>
  <w:style w:type="paragraph" w:customStyle="1" w:styleId="3-">
    <w:name w:val="название абзац 3-го уровня"/>
    <w:basedOn w:val="a"/>
    <w:next w:val="a"/>
    <w:autoRedefine/>
    <w:rsid w:val="009F54FF"/>
    <w:pPr>
      <w:suppressLineNumbers/>
      <w:tabs>
        <w:tab w:val="left" w:pos="709"/>
      </w:tabs>
      <w:ind w:firstLine="709"/>
      <w:jc w:val="both"/>
    </w:pPr>
    <w:rPr>
      <w:color w:val="000000"/>
      <w:sz w:val="24"/>
      <w:szCs w:val="24"/>
    </w:rPr>
  </w:style>
  <w:style w:type="paragraph" w:customStyle="1" w:styleId="ConsPlusNonformat">
    <w:name w:val="ConsPlusNonformat"/>
    <w:rsid w:val="00132B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132B8E"/>
    <w:pPr>
      <w:widowControl w:val="0"/>
      <w:spacing w:after="0" w:line="240" w:lineRule="auto"/>
      <w:ind w:firstLine="720"/>
    </w:pPr>
    <w:rPr>
      <w:rFonts w:ascii="Arial" w:eastAsia="Times New Roman" w:hAnsi="Arial" w:cs="Times New Roman"/>
      <w:sz w:val="20"/>
      <w:szCs w:val="20"/>
      <w:lang w:eastAsia="ru-RU"/>
    </w:rPr>
  </w:style>
  <w:style w:type="paragraph" w:customStyle="1" w:styleId="a6">
    <w:name w:val="Абзац_пост"/>
    <w:basedOn w:val="a"/>
    <w:rsid w:val="00132B8E"/>
    <w:pPr>
      <w:spacing w:before="120"/>
      <w:ind w:firstLine="720"/>
      <w:jc w:val="both"/>
    </w:pPr>
    <w:rPr>
      <w:sz w:val="26"/>
    </w:rPr>
  </w:style>
  <w:style w:type="character" w:customStyle="1" w:styleId="a7">
    <w:name w:val="Цветовое выделение"/>
    <w:uiPriority w:val="99"/>
    <w:rsid w:val="00132B8E"/>
    <w:rPr>
      <w:b/>
      <w:color w:val="000080"/>
    </w:rPr>
  </w:style>
  <w:style w:type="paragraph" w:customStyle="1" w:styleId="a8">
    <w:name w:val="Таблицы (моноширинный)"/>
    <w:basedOn w:val="a"/>
    <w:next w:val="a"/>
    <w:uiPriority w:val="99"/>
    <w:rsid w:val="00132B8E"/>
    <w:pPr>
      <w:widowControl w:val="0"/>
      <w:autoSpaceDE w:val="0"/>
      <w:autoSpaceDN w:val="0"/>
      <w:adjustRightInd w:val="0"/>
    </w:pPr>
    <w:rPr>
      <w:rFonts w:ascii="Courier New" w:hAnsi="Courier New" w:cs="Courier New"/>
      <w:sz w:val="26"/>
      <w:szCs w:val="26"/>
    </w:rPr>
  </w:style>
  <w:style w:type="paragraph" w:customStyle="1" w:styleId="a9">
    <w:name w:val="Нормальный (таблица)"/>
    <w:basedOn w:val="a"/>
    <w:next w:val="a"/>
    <w:uiPriority w:val="99"/>
    <w:rsid w:val="00132B8E"/>
    <w:pPr>
      <w:widowControl w:val="0"/>
      <w:autoSpaceDE w:val="0"/>
      <w:autoSpaceDN w:val="0"/>
      <w:adjustRightInd w:val="0"/>
      <w:jc w:val="both"/>
    </w:pPr>
    <w:rPr>
      <w:rFonts w:ascii="Arial" w:hAnsi="Arial" w:cs="Arial"/>
      <w:sz w:val="24"/>
      <w:szCs w:val="24"/>
    </w:rPr>
  </w:style>
  <w:style w:type="paragraph" w:styleId="aa">
    <w:name w:val="footer"/>
    <w:basedOn w:val="a"/>
    <w:link w:val="ab"/>
    <w:uiPriority w:val="99"/>
    <w:rsid w:val="00132B8E"/>
    <w:pPr>
      <w:tabs>
        <w:tab w:val="center" w:pos="4677"/>
        <w:tab w:val="right" w:pos="9355"/>
      </w:tabs>
    </w:pPr>
  </w:style>
  <w:style w:type="character" w:customStyle="1" w:styleId="ab">
    <w:name w:val="Нижний колонтитул Знак"/>
    <w:basedOn w:val="a0"/>
    <w:link w:val="aa"/>
    <w:uiPriority w:val="99"/>
    <w:rsid w:val="00132B8E"/>
    <w:rPr>
      <w:rFonts w:ascii="Times New Roman" w:eastAsia="Times New Roman" w:hAnsi="Times New Roman" w:cs="Times New Roman"/>
      <w:sz w:val="20"/>
      <w:szCs w:val="20"/>
      <w:lang w:eastAsia="ru-RU"/>
    </w:rPr>
  </w:style>
  <w:style w:type="character" w:styleId="ac">
    <w:name w:val="Emphasis"/>
    <w:basedOn w:val="a0"/>
    <w:qFormat/>
    <w:rsid w:val="00033C71"/>
    <w:rPr>
      <w:i/>
      <w:iCs/>
    </w:rPr>
  </w:style>
  <w:style w:type="paragraph" w:styleId="ad">
    <w:name w:val="List Paragraph"/>
    <w:basedOn w:val="a"/>
    <w:uiPriority w:val="34"/>
    <w:qFormat/>
    <w:rsid w:val="00C210C5"/>
    <w:pPr>
      <w:ind w:left="720"/>
      <w:contextualSpacing/>
    </w:pPr>
  </w:style>
  <w:style w:type="paragraph" w:styleId="ae">
    <w:name w:val="Balloon Text"/>
    <w:basedOn w:val="a"/>
    <w:link w:val="af"/>
    <w:uiPriority w:val="99"/>
    <w:semiHidden/>
    <w:unhideWhenUsed/>
    <w:rsid w:val="00AE65C2"/>
    <w:rPr>
      <w:rFonts w:ascii="Tahoma" w:hAnsi="Tahoma" w:cs="Tahoma"/>
      <w:sz w:val="16"/>
      <w:szCs w:val="16"/>
    </w:rPr>
  </w:style>
  <w:style w:type="character" w:customStyle="1" w:styleId="af">
    <w:name w:val="Текст выноски Знак"/>
    <w:basedOn w:val="a0"/>
    <w:link w:val="ae"/>
    <w:uiPriority w:val="99"/>
    <w:semiHidden/>
    <w:rsid w:val="00AE65C2"/>
    <w:rPr>
      <w:rFonts w:ascii="Tahoma" w:eastAsia="Times New Roman" w:hAnsi="Tahoma" w:cs="Tahoma"/>
      <w:sz w:val="16"/>
      <w:szCs w:val="16"/>
      <w:lang w:eastAsia="ru-RU"/>
    </w:rPr>
  </w:style>
  <w:style w:type="paragraph" w:customStyle="1" w:styleId="Default">
    <w:name w:val="Default"/>
    <w:rsid w:val="00A6078E"/>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header"/>
    <w:basedOn w:val="a"/>
    <w:link w:val="af1"/>
    <w:unhideWhenUsed/>
    <w:rsid w:val="00E30E2C"/>
    <w:pPr>
      <w:tabs>
        <w:tab w:val="center" w:pos="4677"/>
        <w:tab w:val="right" w:pos="9355"/>
      </w:tabs>
    </w:pPr>
  </w:style>
  <w:style w:type="character" w:customStyle="1" w:styleId="af1">
    <w:name w:val="Верхний колонтитул Знак"/>
    <w:basedOn w:val="a0"/>
    <w:link w:val="af0"/>
    <w:uiPriority w:val="99"/>
    <w:rsid w:val="00E30E2C"/>
    <w:rPr>
      <w:rFonts w:ascii="Times New Roman" w:eastAsia="Times New Roman" w:hAnsi="Times New Roman" w:cs="Times New Roman"/>
      <w:sz w:val="20"/>
      <w:szCs w:val="20"/>
      <w:lang w:eastAsia="ru-RU"/>
    </w:rPr>
  </w:style>
  <w:style w:type="character" w:styleId="af2">
    <w:name w:val="Hyperlink"/>
    <w:basedOn w:val="a0"/>
    <w:uiPriority w:val="99"/>
    <w:unhideWhenUsed/>
    <w:rsid w:val="001D531C"/>
    <w:rPr>
      <w:color w:val="0000FF" w:themeColor="hyperlink"/>
      <w:u w:val="single"/>
    </w:rPr>
  </w:style>
  <w:style w:type="character" w:customStyle="1" w:styleId="headernametx">
    <w:name w:val="header_name_tx"/>
    <w:basedOn w:val="a0"/>
    <w:rsid w:val="008515CA"/>
  </w:style>
  <w:style w:type="paragraph" w:customStyle="1" w:styleId="2">
    <w:name w:val="Обычный2"/>
    <w:rsid w:val="00941A90"/>
    <w:pPr>
      <w:spacing w:after="0" w:line="240" w:lineRule="auto"/>
    </w:pPr>
    <w:rPr>
      <w:rFonts w:ascii="Tahoma" w:eastAsia="Times New Roman" w:hAnsi="Tahoma" w:cs="Times New Roman"/>
      <w:sz w:val="20"/>
      <w:szCs w:val="20"/>
      <w:lang w:eastAsia="ru-RU"/>
    </w:rPr>
  </w:style>
  <w:style w:type="paragraph" w:customStyle="1" w:styleId="CharChar">
    <w:name w:val="Char Char Знак"/>
    <w:basedOn w:val="a"/>
    <w:rsid w:val="0057233F"/>
    <w:rPr>
      <w:rFonts w:ascii="Verdana" w:hAnsi="Verdana" w:cs="Verdana"/>
      <w:lang w:val="en-US" w:eastAsia="en-US"/>
    </w:rPr>
  </w:style>
  <w:style w:type="paragraph" w:customStyle="1" w:styleId="af3">
    <w:name w:val="Знак Знак Знак Знак"/>
    <w:basedOn w:val="a"/>
    <w:rsid w:val="0061069C"/>
    <w:pPr>
      <w:tabs>
        <w:tab w:val="num" w:pos="720"/>
      </w:tabs>
      <w:spacing w:after="160" w:line="240" w:lineRule="exact"/>
      <w:ind w:left="720" w:hanging="720"/>
      <w:jc w:val="both"/>
    </w:pPr>
    <w:rPr>
      <w:rFonts w:ascii="Verdana" w:hAnsi="Verdana" w:cs="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99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32B8E"/>
    <w:pPr>
      <w:keepNext/>
      <w:ind w:firstLine="567"/>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B8E"/>
    <w:rPr>
      <w:rFonts w:ascii="Times New Roman" w:eastAsia="Times New Roman" w:hAnsi="Times New Roman" w:cs="Times New Roman"/>
      <w:sz w:val="24"/>
      <w:szCs w:val="20"/>
      <w:lang w:eastAsia="ru-RU"/>
    </w:rPr>
  </w:style>
  <w:style w:type="paragraph" w:customStyle="1" w:styleId="11">
    <w:name w:val="Обычный1"/>
    <w:rsid w:val="00132B8E"/>
    <w:pPr>
      <w:spacing w:after="0" w:line="240" w:lineRule="auto"/>
    </w:pPr>
    <w:rPr>
      <w:rFonts w:ascii="Tahoma" w:eastAsia="Times New Roman" w:hAnsi="Tahoma" w:cs="Times New Roman"/>
      <w:sz w:val="20"/>
      <w:szCs w:val="20"/>
      <w:lang w:eastAsia="ru-RU"/>
    </w:rPr>
  </w:style>
  <w:style w:type="paragraph" w:customStyle="1" w:styleId="ConsPlusNormal">
    <w:name w:val="ConsPlusNormal"/>
    <w:rsid w:val="00132B8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ody Text"/>
    <w:basedOn w:val="a"/>
    <w:link w:val="a4"/>
    <w:rsid w:val="00132B8E"/>
    <w:pPr>
      <w:spacing w:after="120"/>
    </w:pPr>
  </w:style>
  <w:style w:type="character" w:customStyle="1" w:styleId="a4">
    <w:name w:val="Основной текст Знак"/>
    <w:basedOn w:val="a0"/>
    <w:link w:val="a3"/>
    <w:rsid w:val="00132B8E"/>
    <w:rPr>
      <w:rFonts w:ascii="Times New Roman" w:eastAsia="Times New Roman" w:hAnsi="Times New Roman" w:cs="Times New Roman"/>
      <w:sz w:val="20"/>
      <w:szCs w:val="20"/>
      <w:lang w:eastAsia="ru-RU"/>
    </w:rPr>
  </w:style>
  <w:style w:type="paragraph" w:customStyle="1" w:styleId="ConsPlusTitle">
    <w:name w:val="ConsPlusTitle"/>
    <w:rsid w:val="00132B8E"/>
    <w:pPr>
      <w:widowControl w:val="0"/>
      <w:autoSpaceDE w:val="0"/>
      <w:autoSpaceDN w:val="0"/>
      <w:spacing w:after="0" w:line="240" w:lineRule="auto"/>
    </w:pPr>
    <w:rPr>
      <w:rFonts w:ascii="Calibri" w:eastAsia="Times New Roman" w:hAnsi="Calibri" w:cs="Calibri"/>
      <w:b/>
      <w:szCs w:val="20"/>
      <w:lang w:eastAsia="ru-RU"/>
    </w:rPr>
  </w:style>
  <w:style w:type="character" w:styleId="a5">
    <w:name w:val="page number"/>
    <w:rsid w:val="00132B8E"/>
    <w:rPr>
      <w:rFonts w:ascii="Times New Roman" w:hAnsi="Times New Roman" w:cs="Times New Roman"/>
    </w:rPr>
  </w:style>
  <w:style w:type="paragraph" w:customStyle="1" w:styleId="3-">
    <w:name w:val="название абзац 3-го уровня"/>
    <w:basedOn w:val="a"/>
    <w:next w:val="a"/>
    <w:autoRedefine/>
    <w:rsid w:val="009F54FF"/>
    <w:pPr>
      <w:suppressLineNumbers/>
      <w:tabs>
        <w:tab w:val="left" w:pos="709"/>
      </w:tabs>
      <w:ind w:firstLine="709"/>
      <w:jc w:val="both"/>
    </w:pPr>
    <w:rPr>
      <w:color w:val="000000"/>
      <w:sz w:val="24"/>
      <w:szCs w:val="24"/>
    </w:rPr>
  </w:style>
  <w:style w:type="paragraph" w:customStyle="1" w:styleId="ConsPlusNonformat">
    <w:name w:val="ConsPlusNonformat"/>
    <w:rsid w:val="00132B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132B8E"/>
    <w:pPr>
      <w:widowControl w:val="0"/>
      <w:spacing w:after="0" w:line="240" w:lineRule="auto"/>
      <w:ind w:firstLine="720"/>
    </w:pPr>
    <w:rPr>
      <w:rFonts w:ascii="Arial" w:eastAsia="Times New Roman" w:hAnsi="Arial" w:cs="Times New Roman"/>
      <w:sz w:val="20"/>
      <w:szCs w:val="20"/>
      <w:lang w:eastAsia="ru-RU"/>
    </w:rPr>
  </w:style>
  <w:style w:type="paragraph" w:customStyle="1" w:styleId="a6">
    <w:name w:val="Абзац_пост"/>
    <w:basedOn w:val="a"/>
    <w:rsid w:val="00132B8E"/>
    <w:pPr>
      <w:spacing w:before="120"/>
      <w:ind w:firstLine="720"/>
      <w:jc w:val="both"/>
    </w:pPr>
    <w:rPr>
      <w:sz w:val="26"/>
    </w:rPr>
  </w:style>
  <w:style w:type="character" w:customStyle="1" w:styleId="a7">
    <w:name w:val="Цветовое выделение"/>
    <w:uiPriority w:val="99"/>
    <w:rsid w:val="00132B8E"/>
    <w:rPr>
      <w:b/>
      <w:color w:val="000080"/>
    </w:rPr>
  </w:style>
  <w:style w:type="paragraph" w:customStyle="1" w:styleId="a8">
    <w:name w:val="Таблицы (моноширинный)"/>
    <w:basedOn w:val="a"/>
    <w:next w:val="a"/>
    <w:uiPriority w:val="99"/>
    <w:rsid w:val="00132B8E"/>
    <w:pPr>
      <w:widowControl w:val="0"/>
      <w:autoSpaceDE w:val="0"/>
      <w:autoSpaceDN w:val="0"/>
      <w:adjustRightInd w:val="0"/>
    </w:pPr>
    <w:rPr>
      <w:rFonts w:ascii="Courier New" w:hAnsi="Courier New" w:cs="Courier New"/>
      <w:sz w:val="26"/>
      <w:szCs w:val="26"/>
    </w:rPr>
  </w:style>
  <w:style w:type="paragraph" w:customStyle="1" w:styleId="a9">
    <w:name w:val="Нормальный (таблица)"/>
    <w:basedOn w:val="a"/>
    <w:next w:val="a"/>
    <w:uiPriority w:val="99"/>
    <w:rsid w:val="00132B8E"/>
    <w:pPr>
      <w:widowControl w:val="0"/>
      <w:autoSpaceDE w:val="0"/>
      <w:autoSpaceDN w:val="0"/>
      <w:adjustRightInd w:val="0"/>
      <w:jc w:val="both"/>
    </w:pPr>
    <w:rPr>
      <w:rFonts w:ascii="Arial" w:hAnsi="Arial" w:cs="Arial"/>
      <w:sz w:val="24"/>
      <w:szCs w:val="24"/>
    </w:rPr>
  </w:style>
  <w:style w:type="paragraph" w:styleId="aa">
    <w:name w:val="footer"/>
    <w:basedOn w:val="a"/>
    <w:link w:val="ab"/>
    <w:uiPriority w:val="99"/>
    <w:rsid w:val="00132B8E"/>
    <w:pPr>
      <w:tabs>
        <w:tab w:val="center" w:pos="4677"/>
        <w:tab w:val="right" w:pos="9355"/>
      </w:tabs>
    </w:pPr>
  </w:style>
  <w:style w:type="character" w:customStyle="1" w:styleId="ab">
    <w:name w:val="Нижний колонтитул Знак"/>
    <w:basedOn w:val="a0"/>
    <w:link w:val="aa"/>
    <w:uiPriority w:val="99"/>
    <w:rsid w:val="00132B8E"/>
    <w:rPr>
      <w:rFonts w:ascii="Times New Roman" w:eastAsia="Times New Roman" w:hAnsi="Times New Roman" w:cs="Times New Roman"/>
      <w:sz w:val="20"/>
      <w:szCs w:val="20"/>
      <w:lang w:eastAsia="ru-RU"/>
    </w:rPr>
  </w:style>
  <w:style w:type="character" w:styleId="ac">
    <w:name w:val="Emphasis"/>
    <w:basedOn w:val="a0"/>
    <w:qFormat/>
    <w:rsid w:val="00033C71"/>
    <w:rPr>
      <w:i/>
      <w:iCs/>
    </w:rPr>
  </w:style>
  <w:style w:type="paragraph" w:styleId="ad">
    <w:name w:val="List Paragraph"/>
    <w:basedOn w:val="a"/>
    <w:uiPriority w:val="34"/>
    <w:qFormat/>
    <w:rsid w:val="00C210C5"/>
    <w:pPr>
      <w:ind w:left="720"/>
      <w:contextualSpacing/>
    </w:pPr>
  </w:style>
  <w:style w:type="paragraph" w:styleId="ae">
    <w:name w:val="Balloon Text"/>
    <w:basedOn w:val="a"/>
    <w:link w:val="af"/>
    <w:uiPriority w:val="99"/>
    <w:semiHidden/>
    <w:unhideWhenUsed/>
    <w:rsid w:val="00AE65C2"/>
    <w:rPr>
      <w:rFonts w:ascii="Tahoma" w:hAnsi="Tahoma" w:cs="Tahoma"/>
      <w:sz w:val="16"/>
      <w:szCs w:val="16"/>
    </w:rPr>
  </w:style>
  <w:style w:type="character" w:customStyle="1" w:styleId="af">
    <w:name w:val="Текст выноски Знак"/>
    <w:basedOn w:val="a0"/>
    <w:link w:val="ae"/>
    <w:uiPriority w:val="99"/>
    <w:semiHidden/>
    <w:rsid w:val="00AE65C2"/>
    <w:rPr>
      <w:rFonts w:ascii="Tahoma" w:eastAsia="Times New Roman" w:hAnsi="Tahoma" w:cs="Tahoma"/>
      <w:sz w:val="16"/>
      <w:szCs w:val="16"/>
      <w:lang w:eastAsia="ru-RU"/>
    </w:rPr>
  </w:style>
  <w:style w:type="paragraph" w:customStyle="1" w:styleId="Default">
    <w:name w:val="Default"/>
    <w:rsid w:val="00A6078E"/>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header"/>
    <w:basedOn w:val="a"/>
    <w:link w:val="af1"/>
    <w:unhideWhenUsed/>
    <w:rsid w:val="00E30E2C"/>
    <w:pPr>
      <w:tabs>
        <w:tab w:val="center" w:pos="4677"/>
        <w:tab w:val="right" w:pos="9355"/>
      </w:tabs>
    </w:pPr>
  </w:style>
  <w:style w:type="character" w:customStyle="1" w:styleId="af1">
    <w:name w:val="Верхний колонтитул Знак"/>
    <w:basedOn w:val="a0"/>
    <w:link w:val="af0"/>
    <w:uiPriority w:val="99"/>
    <w:rsid w:val="00E30E2C"/>
    <w:rPr>
      <w:rFonts w:ascii="Times New Roman" w:eastAsia="Times New Roman" w:hAnsi="Times New Roman" w:cs="Times New Roman"/>
      <w:sz w:val="20"/>
      <w:szCs w:val="20"/>
      <w:lang w:eastAsia="ru-RU"/>
    </w:rPr>
  </w:style>
  <w:style w:type="character" w:styleId="af2">
    <w:name w:val="Hyperlink"/>
    <w:basedOn w:val="a0"/>
    <w:uiPriority w:val="99"/>
    <w:unhideWhenUsed/>
    <w:rsid w:val="001D531C"/>
    <w:rPr>
      <w:color w:val="0000FF" w:themeColor="hyperlink"/>
      <w:u w:val="single"/>
    </w:rPr>
  </w:style>
  <w:style w:type="character" w:customStyle="1" w:styleId="headernametx">
    <w:name w:val="header_name_tx"/>
    <w:basedOn w:val="a0"/>
    <w:rsid w:val="008515CA"/>
  </w:style>
  <w:style w:type="paragraph" w:customStyle="1" w:styleId="2">
    <w:name w:val="Обычный2"/>
    <w:rsid w:val="00941A90"/>
    <w:pPr>
      <w:spacing w:after="0" w:line="240" w:lineRule="auto"/>
    </w:pPr>
    <w:rPr>
      <w:rFonts w:ascii="Tahoma" w:eastAsia="Times New Roman" w:hAnsi="Tahoma" w:cs="Times New Roman"/>
      <w:sz w:val="20"/>
      <w:szCs w:val="20"/>
      <w:lang w:eastAsia="ru-RU"/>
    </w:rPr>
  </w:style>
  <w:style w:type="paragraph" w:customStyle="1" w:styleId="CharChar">
    <w:name w:val="Char Char Знак"/>
    <w:basedOn w:val="a"/>
    <w:rsid w:val="0057233F"/>
    <w:rPr>
      <w:rFonts w:ascii="Verdana" w:hAnsi="Verdana" w:cs="Verdana"/>
      <w:lang w:val="en-US" w:eastAsia="en-US"/>
    </w:rPr>
  </w:style>
  <w:style w:type="paragraph" w:customStyle="1" w:styleId="af3">
    <w:name w:val="Знак Знак Знак Знак"/>
    <w:basedOn w:val="a"/>
    <w:rsid w:val="0061069C"/>
    <w:pPr>
      <w:tabs>
        <w:tab w:val="num" w:pos="720"/>
      </w:tabs>
      <w:spacing w:after="160" w:line="240" w:lineRule="exact"/>
      <w:ind w:left="720" w:hanging="720"/>
      <w:jc w:val="both"/>
    </w:pPr>
    <w:rPr>
      <w:rFonts w:ascii="Verdana" w:hAnsi="Verdana"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4332">
      <w:bodyDiv w:val="1"/>
      <w:marLeft w:val="0"/>
      <w:marRight w:val="0"/>
      <w:marTop w:val="0"/>
      <w:marBottom w:val="0"/>
      <w:divBdr>
        <w:top w:val="none" w:sz="0" w:space="0" w:color="auto"/>
        <w:left w:val="none" w:sz="0" w:space="0" w:color="auto"/>
        <w:bottom w:val="none" w:sz="0" w:space="0" w:color="auto"/>
        <w:right w:val="none" w:sz="0" w:space="0" w:color="auto"/>
      </w:divBdr>
    </w:div>
    <w:div w:id="241069749">
      <w:bodyDiv w:val="1"/>
      <w:marLeft w:val="0"/>
      <w:marRight w:val="0"/>
      <w:marTop w:val="0"/>
      <w:marBottom w:val="0"/>
      <w:divBdr>
        <w:top w:val="none" w:sz="0" w:space="0" w:color="auto"/>
        <w:left w:val="none" w:sz="0" w:space="0" w:color="auto"/>
        <w:bottom w:val="none" w:sz="0" w:space="0" w:color="auto"/>
        <w:right w:val="none" w:sz="0" w:space="0" w:color="auto"/>
      </w:divBdr>
    </w:div>
    <w:div w:id="323628005">
      <w:bodyDiv w:val="1"/>
      <w:marLeft w:val="0"/>
      <w:marRight w:val="0"/>
      <w:marTop w:val="0"/>
      <w:marBottom w:val="0"/>
      <w:divBdr>
        <w:top w:val="none" w:sz="0" w:space="0" w:color="auto"/>
        <w:left w:val="none" w:sz="0" w:space="0" w:color="auto"/>
        <w:bottom w:val="none" w:sz="0" w:space="0" w:color="auto"/>
        <w:right w:val="none" w:sz="0" w:space="0" w:color="auto"/>
      </w:divBdr>
    </w:div>
    <w:div w:id="364060285">
      <w:bodyDiv w:val="1"/>
      <w:marLeft w:val="0"/>
      <w:marRight w:val="0"/>
      <w:marTop w:val="0"/>
      <w:marBottom w:val="0"/>
      <w:divBdr>
        <w:top w:val="none" w:sz="0" w:space="0" w:color="auto"/>
        <w:left w:val="none" w:sz="0" w:space="0" w:color="auto"/>
        <w:bottom w:val="none" w:sz="0" w:space="0" w:color="auto"/>
        <w:right w:val="none" w:sz="0" w:space="0" w:color="auto"/>
      </w:divBdr>
    </w:div>
    <w:div w:id="409423383">
      <w:bodyDiv w:val="1"/>
      <w:marLeft w:val="0"/>
      <w:marRight w:val="0"/>
      <w:marTop w:val="0"/>
      <w:marBottom w:val="0"/>
      <w:divBdr>
        <w:top w:val="none" w:sz="0" w:space="0" w:color="auto"/>
        <w:left w:val="none" w:sz="0" w:space="0" w:color="auto"/>
        <w:bottom w:val="none" w:sz="0" w:space="0" w:color="auto"/>
        <w:right w:val="none" w:sz="0" w:space="0" w:color="auto"/>
      </w:divBdr>
    </w:div>
    <w:div w:id="723409693">
      <w:bodyDiv w:val="1"/>
      <w:marLeft w:val="0"/>
      <w:marRight w:val="0"/>
      <w:marTop w:val="0"/>
      <w:marBottom w:val="0"/>
      <w:divBdr>
        <w:top w:val="none" w:sz="0" w:space="0" w:color="auto"/>
        <w:left w:val="none" w:sz="0" w:space="0" w:color="auto"/>
        <w:bottom w:val="none" w:sz="0" w:space="0" w:color="auto"/>
        <w:right w:val="none" w:sz="0" w:space="0" w:color="auto"/>
      </w:divBdr>
    </w:div>
    <w:div w:id="758062005">
      <w:bodyDiv w:val="1"/>
      <w:marLeft w:val="0"/>
      <w:marRight w:val="0"/>
      <w:marTop w:val="0"/>
      <w:marBottom w:val="0"/>
      <w:divBdr>
        <w:top w:val="none" w:sz="0" w:space="0" w:color="auto"/>
        <w:left w:val="none" w:sz="0" w:space="0" w:color="auto"/>
        <w:bottom w:val="none" w:sz="0" w:space="0" w:color="auto"/>
        <w:right w:val="none" w:sz="0" w:space="0" w:color="auto"/>
      </w:divBdr>
    </w:div>
    <w:div w:id="874122850">
      <w:bodyDiv w:val="1"/>
      <w:marLeft w:val="0"/>
      <w:marRight w:val="0"/>
      <w:marTop w:val="0"/>
      <w:marBottom w:val="0"/>
      <w:divBdr>
        <w:top w:val="none" w:sz="0" w:space="0" w:color="auto"/>
        <w:left w:val="none" w:sz="0" w:space="0" w:color="auto"/>
        <w:bottom w:val="none" w:sz="0" w:space="0" w:color="auto"/>
        <w:right w:val="none" w:sz="0" w:space="0" w:color="auto"/>
      </w:divBdr>
    </w:div>
    <w:div w:id="911162772">
      <w:bodyDiv w:val="1"/>
      <w:marLeft w:val="0"/>
      <w:marRight w:val="0"/>
      <w:marTop w:val="0"/>
      <w:marBottom w:val="0"/>
      <w:divBdr>
        <w:top w:val="none" w:sz="0" w:space="0" w:color="auto"/>
        <w:left w:val="none" w:sz="0" w:space="0" w:color="auto"/>
        <w:bottom w:val="none" w:sz="0" w:space="0" w:color="auto"/>
        <w:right w:val="none" w:sz="0" w:space="0" w:color="auto"/>
      </w:divBdr>
    </w:div>
    <w:div w:id="938606793">
      <w:bodyDiv w:val="1"/>
      <w:marLeft w:val="0"/>
      <w:marRight w:val="0"/>
      <w:marTop w:val="0"/>
      <w:marBottom w:val="0"/>
      <w:divBdr>
        <w:top w:val="none" w:sz="0" w:space="0" w:color="auto"/>
        <w:left w:val="none" w:sz="0" w:space="0" w:color="auto"/>
        <w:bottom w:val="none" w:sz="0" w:space="0" w:color="auto"/>
        <w:right w:val="none" w:sz="0" w:space="0" w:color="auto"/>
      </w:divBdr>
    </w:div>
    <w:div w:id="983892964">
      <w:bodyDiv w:val="1"/>
      <w:marLeft w:val="0"/>
      <w:marRight w:val="0"/>
      <w:marTop w:val="0"/>
      <w:marBottom w:val="0"/>
      <w:divBdr>
        <w:top w:val="none" w:sz="0" w:space="0" w:color="auto"/>
        <w:left w:val="none" w:sz="0" w:space="0" w:color="auto"/>
        <w:bottom w:val="none" w:sz="0" w:space="0" w:color="auto"/>
        <w:right w:val="none" w:sz="0" w:space="0" w:color="auto"/>
      </w:divBdr>
    </w:div>
    <w:div w:id="1075931882">
      <w:bodyDiv w:val="1"/>
      <w:marLeft w:val="0"/>
      <w:marRight w:val="0"/>
      <w:marTop w:val="0"/>
      <w:marBottom w:val="0"/>
      <w:divBdr>
        <w:top w:val="none" w:sz="0" w:space="0" w:color="auto"/>
        <w:left w:val="none" w:sz="0" w:space="0" w:color="auto"/>
        <w:bottom w:val="none" w:sz="0" w:space="0" w:color="auto"/>
        <w:right w:val="none" w:sz="0" w:space="0" w:color="auto"/>
      </w:divBdr>
    </w:div>
    <w:div w:id="1083262408">
      <w:bodyDiv w:val="1"/>
      <w:marLeft w:val="0"/>
      <w:marRight w:val="0"/>
      <w:marTop w:val="0"/>
      <w:marBottom w:val="0"/>
      <w:divBdr>
        <w:top w:val="none" w:sz="0" w:space="0" w:color="auto"/>
        <w:left w:val="none" w:sz="0" w:space="0" w:color="auto"/>
        <w:bottom w:val="none" w:sz="0" w:space="0" w:color="auto"/>
        <w:right w:val="none" w:sz="0" w:space="0" w:color="auto"/>
      </w:divBdr>
    </w:div>
    <w:div w:id="1388408883">
      <w:bodyDiv w:val="1"/>
      <w:marLeft w:val="0"/>
      <w:marRight w:val="0"/>
      <w:marTop w:val="0"/>
      <w:marBottom w:val="0"/>
      <w:divBdr>
        <w:top w:val="none" w:sz="0" w:space="0" w:color="auto"/>
        <w:left w:val="none" w:sz="0" w:space="0" w:color="auto"/>
        <w:bottom w:val="none" w:sz="0" w:space="0" w:color="auto"/>
        <w:right w:val="none" w:sz="0" w:space="0" w:color="auto"/>
      </w:divBdr>
    </w:div>
    <w:div w:id="1409768610">
      <w:bodyDiv w:val="1"/>
      <w:marLeft w:val="0"/>
      <w:marRight w:val="0"/>
      <w:marTop w:val="0"/>
      <w:marBottom w:val="0"/>
      <w:divBdr>
        <w:top w:val="none" w:sz="0" w:space="0" w:color="auto"/>
        <w:left w:val="none" w:sz="0" w:space="0" w:color="auto"/>
        <w:bottom w:val="none" w:sz="0" w:space="0" w:color="auto"/>
        <w:right w:val="none" w:sz="0" w:space="0" w:color="auto"/>
      </w:divBdr>
    </w:div>
    <w:div w:id="1522471608">
      <w:bodyDiv w:val="1"/>
      <w:marLeft w:val="0"/>
      <w:marRight w:val="0"/>
      <w:marTop w:val="0"/>
      <w:marBottom w:val="0"/>
      <w:divBdr>
        <w:top w:val="none" w:sz="0" w:space="0" w:color="auto"/>
        <w:left w:val="none" w:sz="0" w:space="0" w:color="auto"/>
        <w:bottom w:val="none" w:sz="0" w:space="0" w:color="auto"/>
        <w:right w:val="none" w:sz="0" w:space="0" w:color="auto"/>
      </w:divBdr>
    </w:div>
    <w:div w:id="20496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3EE24BAB48D6112E9A7A558E743FA35E3A90753BD3CC4B938B05AFFBB94587A65050535D5DA1605DE455DCC85A4F4790F5221e1VC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3EE24BAB48D6112E9A7A558E743FA35E3A90753BD3CC4B938B05AFFBB94587A65050534D5DA1605DE455DCC85A4F4790F5221e1VC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3EE24BAB48D6112E9A7A558E743FA35E3A90753BD3CC4B938B05AFFBB94587A65050537D5DA1605DE455DCC85A4F4790F5221e1VCI"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FD5AB8CEA51B15543E1F4D9BB36B9990648051CE42C8ED5372C7744AD465686764E7B7F948B482DBA4FF65061E6FF692FFE8F629AF20BDFAz6IFJ" TargetMode="External"/><Relationship Id="rId4" Type="http://schemas.microsoft.com/office/2007/relationships/stylesWithEffects" Target="stylesWithEffects.xml"/><Relationship Id="rId9" Type="http://schemas.openxmlformats.org/officeDocument/2006/relationships/hyperlink" Target="http://ddht.ivanovoob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9E5B0-DAD7-48C0-8143-2C8FA8FB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2234</TotalTime>
  <Pages>29</Pages>
  <Words>10962</Words>
  <Characters>62485</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МатросоваЕА</dc:creator>
  <cp:lastModifiedBy>Павел Алексеевич Малков</cp:lastModifiedBy>
  <cp:revision>73</cp:revision>
  <cp:lastPrinted>2023-11-15T09:14:00Z</cp:lastPrinted>
  <dcterms:created xsi:type="dcterms:W3CDTF">2020-06-01T10:33:00Z</dcterms:created>
  <dcterms:modified xsi:type="dcterms:W3CDTF">2025-11-10T14:58:00Z</dcterms:modified>
</cp:coreProperties>
</file>