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D4" w:rsidRDefault="00CE57D4" w:rsidP="00CE57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57D4" w:rsidRDefault="00CE57D4" w:rsidP="00CE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Опросный лист при проведении публичных</w:t>
      </w:r>
    </w:p>
    <w:p w:rsidR="00CE57D4" w:rsidRPr="00CE57D4" w:rsidRDefault="00CE57D4" w:rsidP="00CE57D4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консультаций по проекту закона Ивановской области </w:t>
      </w:r>
      <w:r>
        <w:rPr>
          <w:b/>
          <w:sz w:val="28"/>
          <w:szCs w:val="28"/>
        </w:rPr>
        <w:br/>
      </w:r>
      <w:r w:rsidRPr="00CE57D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Закон Ивановской области </w:t>
      </w:r>
      <w:r w:rsidRPr="00CE57D4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CE57D4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транспортного обслуживания населения </w:t>
      </w:r>
      <w:r>
        <w:rPr>
          <w:b/>
          <w:sz w:val="28"/>
          <w:szCs w:val="28"/>
        </w:rPr>
        <w:br/>
      </w:r>
      <w:r w:rsidRPr="00CE57D4">
        <w:rPr>
          <w:rFonts w:ascii="Times New Roman" w:eastAsia="Calibri" w:hAnsi="Times New Roman" w:cs="Times New Roman"/>
          <w:b/>
          <w:sz w:val="28"/>
          <w:szCs w:val="28"/>
        </w:rPr>
        <w:t>на территории Ивановской области</w:t>
      </w:r>
      <w:r w:rsidRPr="00CE57D4">
        <w:rPr>
          <w:rFonts w:ascii="Times New Roman" w:hAnsi="Times New Roman" w:cs="Times New Roman"/>
          <w:b/>
          <w:sz w:val="28"/>
          <w:szCs w:val="28"/>
        </w:rPr>
        <w:t>»</w:t>
      </w:r>
    </w:p>
    <w:p w:rsidR="00CE57D4" w:rsidRDefault="00CE57D4" w:rsidP="00CE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7D4" w:rsidRDefault="00CE57D4" w:rsidP="00CE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57D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4" w:rsidRDefault="00CE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вопросов в рамках проведения публичного обсуждения проекта закона Ивановской области</w:t>
            </w:r>
          </w:p>
          <w:p w:rsidR="00CE57D4" w:rsidRDefault="00CE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18DB" w:rsidRDefault="00CE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proofErr w:type="gramStart"/>
            <w:r w:rsidRPr="007D1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8DB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 </w:t>
            </w:r>
            <w:hyperlink r:id="rId4" w:history="1">
              <w:r w:rsidRPr="007D18DB">
                <w:rPr>
                  <w:rStyle w:val="a3"/>
                  <w:rFonts w:ascii="Times New Roman" w:hAnsi="Times New Roman" w:cs="Times New Roman"/>
                  <w:color w:val="4169E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doroga@ivreg.ru</w:t>
              </w:r>
              <w:proofErr w:type="gramEnd"/>
            </w:hyperlink>
            <w:r w:rsidRPr="007D18DB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 </w:t>
            </w:r>
            <w:r w:rsidR="007D18DB" w:rsidRPr="007D18DB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или</w:t>
            </w:r>
            <w:r w:rsidR="007D18DB">
              <w:rPr>
                <w:rFonts w:ascii="Segoe UI" w:hAnsi="Segoe UI" w:cs="Segoe UI"/>
                <w:color w:val="202020"/>
                <w:sz w:val="23"/>
                <w:szCs w:val="23"/>
                <w:shd w:val="clear" w:color="auto" w:fill="FFFFFF"/>
              </w:rPr>
              <w:t xml:space="preserve"> </w:t>
            </w:r>
            <w:hyperlink r:id="rId5" w:history="1">
              <w:r w:rsidR="007D18DB" w:rsidRPr="005A55D4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melekhonova_iv@ivreg.ru</w:t>
              </w:r>
            </w:hyperlink>
            <w:r w:rsidR="007D1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CE57D4" w:rsidRDefault="007D1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позднее 13</w:t>
            </w:r>
            <w:r w:rsidR="00015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15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="00CE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E57D4" w:rsidRDefault="00015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="00CE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E57D4" w:rsidRDefault="00CE57D4" w:rsidP="00CE5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57D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4" w:rsidRDefault="00CE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 информация</w:t>
            </w:r>
          </w:p>
          <w:p w:rsidR="00CE57D4" w:rsidRPr="00015D85" w:rsidRDefault="00CE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85">
              <w:rPr>
                <w:rFonts w:ascii="Times New Roman" w:hAnsi="Times New Roman" w:cs="Times New Roman"/>
                <w:bCs/>
                <w:sz w:val="28"/>
                <w:szCs w:val="28"/>
              </w:rPr>
              <w:t>По Вашему желанию укажите:</w:t>
            </w:r>
          </w:p>
          <w:p w:rsidR="00CE57D4" w:rsidRPr="00015D85" w:rsidRDefault="00CE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8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 ______________________________________</w:t>
            </w:r>
          </w:p>
          <w:p w:rsidR="00CE57D4" w:rsidRPr="00015D85" w:rsidRDefault="00CE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85">
              <w:rPr>
                <w:rFonts w:ascii="Times New Roman" w:hAnsi="Times New Roman" w:cs="Times New Roman"/>
                <w:bCs/>
                <w:sz w:val="28"/>
                <w:szCs w:val="28"/>
              </w:rPr>
              <w:t>Сферу деятельности организации _________________________________</w:t>
            </w:r>
          </w:p>
          <w:p w:rsidR="00CE57D4" w:rsidRPr="00015D85" w:rsidRDefault="00CE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85">
              <w:rPr>
                <w:rFonts w:ascii="Times New Roman" w:hAnsi="Times New Roman" w:cs="Times New Roman"/>
                <w:bCs/>
                <w:sz w:val="28"/>
                <w:szCs w:val="28"/>
              </w:rPr>
              <w:t>ФИО контактного лица _________________________________________</w:t>
            </w:r>
          </w:p>
          <w:p w:rsidR="00CE57D4" w:rsidRPr="00015D85" w:rsidRDefault="00CE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85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 ____________________________________</w:t>
            </w:r>
          </w:p>
          <w:p w:rsidR="00CE57D4" w:rsidRDefault="00CE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D85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_______________________________________</w:t>
            </w:r>
          </w:p>
        </w:tc>
      </w:tr>
    </w:tbl>
    <w:p w:rsidR="00CE57D4" w:rsidRDefault="00CE57D4" w:rsidP="00CE5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На  решение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какой проблемы, на Ваш взгляд, направлено предлагаемое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определил  те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факторы, которые обуславливают необходимость государственного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вмешательства?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Насколько  цель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предлагаемого  регулирования соотносится с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проблемой,  на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решение которой оно направлено? Достигнет ли, на Ваш взгляд,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предлагаемое  нормативное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правовое регулирование тех целей, на которые оно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направлено?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lastRenderedPageBreak/>
        <w:t xml:space="preserve">    3.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выбранный вариант решения проблемы оптимальным (в </w:t>
      </w:r>
      <w:proofErr w:type="spellStart"/>
      <w:r w:rsidRPr="00CE57D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E57D4">
        <w:rPr>
          <w:rFonts w:ascii="Times New Roman" w:hAnsi="Times New Roman" w:cs="Times New Roman"/>
          <w:sz w:val="24"/>
          <w:szCs w:val="24"/>
        </w:rPr>
        <w:t>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  точки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зрения выгод и издержек для общества в целом)? Существуют ли иные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варианты  достижения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заявленных целей государственного регулирования? Если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CE57D4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E57D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4.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Какие,  по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Вашей  оценке,  субъекты  предпринимательской  и  иной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деятельности   будут   затронуты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предлагаемым  регулированием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(по  видам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субъектов,  по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отраслям,  количество  в  Вашем  городе  или  муниципальном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районе)?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введение  предлагаемого регулирования на конкурентную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среду   в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отрасли,  будет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ли  способствовать  необоснованному  изменению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расстановки  сил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  отрасли?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>, то как? Приведите, по возможности,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 xml:space="preserve">Оцените,   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>насколько   полно   и   точно   отражены   обязанности,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понятно  прописаны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административные  процедуры, реализуемые ответственными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исполнительными   органами   государственной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власти  Ивановской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области,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насколько  точно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и недвусмысленно прописаны властные функции и полномочия.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Вы,  что предлагаемые нормы не соответствуют или противоречат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  предлагаемом проекте нормативного правового акта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положения,  которые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необоснованно затрудняют ведение предпринимательской 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Приведите  обоснования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по каждому указанному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lastRenderedPageBreak/>
        <w:t xml:space="preserve">    -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имеется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смысловое  противоречие  с  целями  регулирования  или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существующей  проблемой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либо  положение  не  способствует достижению целей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- имеются ли технические ошибки;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-   приводит   ли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исполнение  положений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регулирования  к  избыточным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действиям  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 xml:space="preserve">или,   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наоборот,     ограничивает     действия    субъектов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создает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исполнение  положений  регулирования существенные риски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ведения  предпринимательской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способствует ли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возникновению     необоснованных    полномочий    исполнительных    органов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государственной  власти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Ивановской области и должностных лиц, допускает ли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возможность избирательного применения норм;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законных  действий</w:t>
      </w:r>
      <w:proofErr w:type="gramEnd"/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предпринимателей  или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инвесторов (например, в связи с отсутствием требуемой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новым   регулированием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инфраструктуры,  организационных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или  технических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 xml:space="preserve">условий,   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>технологий),   вводит   ли   неоптимальный  режим  осуществления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соответствует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обычаям  деловой практики, сложившейся в отрасли,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части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невозможности  исполнения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юридическими  лицами  и  индивидуальными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предпринимателями  дополнительных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обязанностей,  возникновения  избыточных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административных   и   иных   ограничений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и  обязанностей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для  субъектов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предпринимательской и иной деятельности? Приведите конкретные примеры.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9.   Оцените   издержки/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упущенную  выгоду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(прямого,  административного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характера)  субъектов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предпринимательской  деятельности,  возникающие  при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введении  предлагаемого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регулирования. Отдельно укажите временные издержки,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которые  понесут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субъекты  предпринимательской  деятельности как следствие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необходимости   соблюдения   административных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 xml:space="preserve">процедур,   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lastRenderedPageBreak/>
        <w:t>проектом  предлагаемого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регулирования.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Какие  из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указанных  издержек  Вы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считаете  избыточными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>/бесполезными и почему? Если возможно, оцените затраты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по  выполнению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вновь  вводимых  требований количественно (в часах рабочего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10.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Какие,  на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Ваш  взгляд,  могут  возникнуть проблемы и трудности с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контролем  соблюдения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требований и норм, вводимых данным нормативным актом?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предлагаемое регулирование недискриминационным по отношению ко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всем  его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адресатам,  то  есть все ли потенциальные адресаты регулирования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окажутся  в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одинаковых  условиях после его введения? Предусмотрен ли в нем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особенности    при   контроле   соблюдения   требований   вновь   вводимого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регулирования различными группами адресатов регулирования?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12.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Какие,  на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Ваш  взгляд,  целесообразно  применить  исключения  по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введению   регулирования   в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отношении  отдельных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групп  лиц,  приведите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13  -  n.  Специальные вопросы, касающиеся конкретных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положений  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норм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D4">
        <w:rPr>
          <w:rFonts w:ascii="Times New Roman" w:hAnsi="Times New Roman" w:cs="Times New Roman"/>
          <w:sz w:val="24"/>
          <w:szCs w:val="24"/>
        </w:rPr>
        <w:t>рассматриваемого  проекта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нормативного правового акта, отношение к которым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регулирующему органу необходимо прояснить.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 xml:space="preserve">    n + 1.   Иные   </w:t>
      </w:r>
      <w:proofErr w:type="gramStart"/>
      <w:r w:rsidRPr="00CE57D4">
        <w:rPr>
          <w:rFonts w:ascii="Times New Roman" w:hAnsi="Times New Roman" w:cs="Times New Roman"/>
          <w:sz w:val="24"/>
          <w:szCs w:val="24"/>
        </w:rPr>
        <w:t>предложения  и</w:t>
      </w:r>
      <w:proofErr w:type="gramEnd"/>
      <w:r w:rsidRPr="00CE57D4">
        <w:rPr>
          <w:rFonts w:ascii="Times New Roman" w:hAnsi="Times New Roman" w:cs="Times New Roman"/>
          <w:sz w:val="24"/>
          <w:szCs w:val="24"/>
        </w:rPr>
        <w:t xml:space="preserve">  замечания,  которые,  по Вашему мнению,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7D4" w:rsidRPr="00CE57D4" w:rsidRDefault="00CE57D4" w:rsidP="00CE5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D4" w:rsidRPr="00CE57D4" w:rsidRDefault="00CE57D4" w:rsidP="00CE5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6BF" w:rsidRPr="00CE57D4" w:rsidRDefault="007D18DB" w:rsidP="00CE57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36BF" w:rsidRPr="00CE57D4" w:rsidSect="002752D3">
      <w:pgSz w:w="11906" w:h="16840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D4"/>
    <w:rsid w:val="00015D85"/>
    <w:rsid w:val="003026FA"/>
    <w:rsid w:val="007D18DB"/>
    <w:rsid w:val="00A85F65"/>
    <w:rsid w:val="00C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A1B3-9B22-47D1-A824-32FBBCD5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ekhonova_iv@ivreg.ru" TargetMode="External"/><Relationship Id="rId4" Type="http://schemas.openxmlformats.org/officeDocument/2006/relationships/hyperlink" Target="mailto:doroga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2</cp:revision>
  <dcterms:created xsi:type="dcterms:W3CDTF">2023-03-27T09:42:00Z</dcterms:created>
  <dcterms:modified xsi:type="dcterms:W3CDTF">2023-03-29T15:12:00Z</dcterms:modified>
</cp:coreProperties>
</file>