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76" w:rsidRDefault="00FA2676" w:rsidP="006E3BAC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Объявление о проведении отбора получателей субсидий</w:t>
      </w:r>
      <w:r w:rsidR="005131A9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на возмещение части затрат, связанных с организацией </w:t>
      </w:r>
      <w:r w:rsidR="00C94867">
        <w:rPr>
          <w:rFonts w:ascii="Times New Roman" w:hAnsi="Times New Roman"/>
          <w:b/>
          <w:bCs/>
          <w:sz w:val="28"/>
          <w:szCs w:val="28"/>
        </w:rPr>
        <w:t>рейсов</w:t>
      </w:r>
      <w:r w:rsidR="005131A9">
        <w:rPr>
          <w:rFonts w:ascii="Times New Roman" w:hAnsi="Times New Roman"/>
          <w:b/>
          <w:bCs/>
          <w:sz w:val="28"/>
          <w:szCs w:val="28"/>
        </w:rPr>
        <w:br/>
      </w:r>
      <w:r w:rsidR="00C94867">
        <w:rPr>
          <w:rFonts w:ascii="Times New Roman" w:hAnsi="Times New Roman"/>
          <w:b/>
          <w:bCs/>
          <w:sz w:val="28"/>
          <w:szCs w:val="28"/>
        </w:rPr>
        <w:t>водным транспортом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E3BAC" w:rsidRDefault="006E3BAC" w:rsidP="006E3BAC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2676" w:rsidRDefault="00FA2676" w:rsidP="00F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пунктом 2.</w:t>
      </w:r>
      <w:r w:rsidR="006C23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Порядка предоставления  субсидий на возмещение части затрат, связанных с организацией </w:t>
      </w:r>
      <w:r w:rsidR="00860EDA">
        <w:rPr>
          <w:rFonts w:ascii="Times New Roman" w:hAnsi="Times New Roman"/>
          <w:sz w:val="28"/>
          <w:szCs w:val="28"/>
        </w:rPr>
        <w:t>рейсов водным транспортом</w:t>
      </w:r>
      <w:r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Ивановской области от </w:t>
      </w:r>
      <w:r w:rsidR="00860EDA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860ED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5C39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 № </w:t>
      </w:r>
      <w:r w:rsidR="00860EDA">
        <w:rPr>
          <w:rFonts w:ascii="Times New Roman" w:hAnsi="Times New Roman"/>
          <w:sz w:val="28"/>
          <w:szCs w:val="28"/>
        </w:rPr>
        <w:t>394-п</w:t>
      </w:r>
      <w:r>
        <w:rPr>
          <w:rFonts w:ascii="Times New Roman" w:hAnsi="Times New Roman"/>
          <w:sz w:val="28"/>
          <w:szCs w:val="28"/>
        </w:rPr>
        <w:t xml:space="preserve"> (далее - Порядок), Департамент дорожного хозяйства и транспорта Ивановской области объявляет проведение в 202</w:t>
      </w:r>
      <w:r w:rsidR="005C39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отбора получателей субсидий на возмещение части затрат, связанных с организацией </w:t>
      </w:r>
      <w:r w:rsidR="00860EDA">
        <w:rPr>
          <w:rFonts w:ascii="Times New Roman" w:hAnsi="Times New Roman"/>
          <w:sz w:val="28"/>
          <w:szCs w:val="28"/>
        </w:rPr>
        <w:t>рейсов водным транспортом</w:t>
      </w:r>
      <w:r>
        <w:rPr>
          <w:rFonts w:ascii="Times New Roman" w:hAnsi="Times New Roman"/>
          <w:sz w:val="28"/>
          <w:szCs w:val="28"/>
        </w:rPr>
        <w:t>.</w:t>
      </w:r>
    </w:p>
    <w:p w:rsidR="002012E8" w:rsidRPr="002012E8" w:rsidRDefault="002012E8" w:rsidP="002012E8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012E8">
        <w:rPr>
          <w:rFonts w:ascii="Times New Roman" w:hAnsi="Times New Roman"/>
          <w:sz w:val="28"/>
          <w:szCs w:val="28"/>
        </w:rPr>
        <w:t xml:space="preserve">         </w:t>
      </w:r>
      <w:r w:rsidR="00D456AE">
        <w:rPr>
          <w:rFonts w:ascii="Times New Roman" w:hAnsi="Times New Roman"/>
          <w:sz w:val="28"/>
          <w:szCs w:val="28"/>
        </w:rPr>
        <w:t xml:space="preserve"> </w:t>
      </w:r>
      <w:r w:rsidRPr="002012E8">
        <w:rPr>
          <w:rFonts w:ascii="Times New Roman" w:hAnsi="Times New Roman"/>
          <w:b/>
          <w:bCs/>
          <w:sz w:val="28"/>
          <w:szCs w:val="28"/>
        </w:rPr>
        <w:t>Срок проведения отбора: 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Начало подачи (приема) предложений (заявок) участников отбора</w:t>
      </w:r>
      <w:r w:rsidR="00DC6CE9">
        <w:rPr>
          <w:rFonts w:ascii="Times New Roman" w:hAnsi="Times New Roman"/>
          <w:bCs/>
          <w:sz w:val="28"/>
          <w:szCs w:val="28"/>
        </w:rPr>
        <w:br/>
      </w:r>
      <w:r w:rsidRPr="002012E8">
        <w:rPr>
          <w:rFonts w:ascii="Times New Roman" w:hAnsi="Times New Roman"/>
          <w:bCs/>
          <w:sz w:val="28"/>
          <w:szCs w:val="28"/>
        </w:rPr>
        <w:t xml:space="preserve">с </w:t>
      </w:r>
      <w:r w:rsidR="00DC6CE9">
        <w:rPr>
          <w:rFonts w:ascii="Times New Roman" w:hAnsi="Times New Roman"/>
          <w:bCs/>
          <w:sz w:val="28"/>
          <w:szCs w:val="28"/>
        </w:rPr>
        <w:t>09</w:t>
      </w:r>
      <w:r w:rsidRPr="002012E8">
        <w:rPr>
          <w:rFonts w:ascii="Times New Roman" w:hAnsi="Times New Roman"/>
          <w:bCs/>
          <w:sz w:val="28"/>
          <w:szCs w:val="28"/>
        </w:rPr>
        <w:t xml:space="preserve">-00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0</w:t>
      </w:r>
      <w:r w:rsidR="00DC6CE9">
        <w:rPr>
          <w:rFonts w:ascii="Times New Roman" w:hAnsi="Times New Roman"/>
          <w:b/>
          <w:bCs/>
          <w:sz w:val="28"/>
          <w:szCs w:val="28"/>
        </w:rPr>
        <w:t>2.05</w:t>
      </w:r>
      <w:r w:rsidR="00860EDA">
        <w:rPr>
          <w:rFonts w:ascii="Times New Roman" w:hAnsi="Times New Roman"/>
          <w:b/>
          <w:bCs/>
          <w:sz w:val="28"/>
          <w:szCs w:val="28"/>
        </w:rPr>
        <w:t>.</w:t>
      </w:r>
      <w:r w:rsidRPr="0005053C">
        <w:rPr>
          <w:rFonts w:ascii="Times New Roman" w:hAnsi="Times New Roman"/>
          <w:b/>
          <w:bCs/>
          <w:sz w:val="28"/>
          <w:szCs w:val="28"/>
        </w:rPr>
        <w:t>2025</w:t>
      </w:r>
      <w:r w:rsidRPr="002012E8">
        <w:rPr>
          <w:rFonts w:ascii="Times New Roman" w:hAnsi="Times New Roman"/>
          <w:b/>
          <w:bCs/>
          <w:sz w:val="28"/>
          <w:szCs w:val="28"/>
        </w:rPr>
        <w:t>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Окончание приема предложений (заявок) до </w:t>
      </w:r>
      <w:r w:rsidR="00DC6CE9">
        <w:rPr>
          <w:rFonts w:ascii="Times New Roman" w:hAnsi="Times New Roman"/>
          <w:bCs/>
          <w:sz w:val="28"/>
          <w:szCs w:val="28"/>
        </w:rPr>
        <w:t>23-59</w:t>
      </w:r>
      <w:r w:rsidRPr="002012E8">
        <w:rPr>
          <w:rFonts w:ascii="Times New Roman" w:hAnsi="Times New Roman"/>
          <w:bCs/>
          <w:sz w:val="28"/>
          <w:szCs w:val="28"/>
        </w:rPr>
        <w:t xml:space="preserve">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1</w:t>
      </w:r>
      <w:r w:rsidR="00DC6CE9">
        <w:rPr>
          <w:rFonts w:ascii="Times New Roman" w:hAnsi="Times New Roman"/>
          <w:b/>
          <w:bCs/>
          <w:sz w:val="28"/>
          <w:szCs w:val="28"/>
        </w:rPr>
        <w:t>8</w:t>
      </w:r>
      <w:r w:rsidRPr="00E62384">
        <w:rPr>
          <w:rFonts w:ascii="Times New Roman" w:hAnsi="Times New Roman"/>
          <w:b/>
          <w:bCs/>
          <w:sz w:val="28"/>
          <w:szCs w:val="28"/>
        </w:rPr>
        <w:t>.</w:t>
      </w:r>
      <w:r w:rsidR="00DC6CE9">
        <w:rPr>
          <w:rFonts w:ascii="Times New Roman" w:hAnsi="Times New Roman"/>
          <w:b/>
          <w:bCs/>
          <w:sz w:val="28"/>
          <w:szCs w:val="28"/>
        </w:rPr>
        <w:t>05.2026</w:t>
      </w:r>
      <w:r w:rsidRPr="00E62384">
        <w:rPr>
          <w:rFonts w:ascii="Times New Roman" w:hAnsi="Times New Roman"/>
          <w:b/>
          <w:bCs/>
          <w:sz w:val="28"/>
          <w:szCs w:val="28"/>
        </w:rPr>
        <w:t>.</w:t>
      </w:r>
      <w:r w:rsidRPr="0005053C">
        <w:rPr>
          <w:rFonts w:ascii="Times New Roman" w:hAnsi="Times New Roman"/>
          <w:bCs/>
          <w:sz w:val="28"/>
          <w:szCs w:val="28"/>
        </w:rPr>
        <w:t xml:space="preserve"> 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Начало рассмотрения предложений (заявок) участников отбора с 9-00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1</w:t>
      </w:r>
      <w:r w:rsidR="00DC6CE9">
        <w:rPr>
          <w:rFonts w:ascii="Times New Roman" w:hAnsi="Times New Roman"/>
          <w:b/>
          <w:bCs/>
          <w:sz w:val="28"/>
          <w:szCs w:val="28"/>
        </w:rPr>
        <w:t>9</w:t>
      </w:r>
      <w:r w:rsidRPr="005E2245">
        <w:rPr>
          <w:rFonts w:ascii="Times New Roman" w:hAnsi="Times New Roman"/>
          <w:b/>
          <w:bCs/>
          <w:sz w:val="28"/>
          <w:szCs w:val="28"/>
        </w:rPr>
        <w:t>.</w:t>
      </w:r>
      <w:r w:rsidR="00DC6CE9">
        <w:rPr>
          <w:rFonts w:ascii="Times New Roman" w:hAnsi="Times New Roman"/>
          <w:b/>
          <w:bCs/>
          <w:sz w:val="28"/>
          <w:szCs w:val="28"/>
        </w:rPr>
        <w:t>05</w:t>
      </w:r>
      <w:r w:rsidRPr="005E2245">
        <w:rPr>
          <w:rFonts w:ascii="Times New Roman" w:hAnsi="Times New Roman"/>
          <w:b/>
          <w:bCs/>
          <w:sz w:val="28"/>
          <w:szCs w:val="28"/>
        </w:rPr>
        <w:t>.202</w:t>
      </w:r>
      <w:r w:rsidR="00DC6CE9">
        <w:rPr>
          <w:rFonts w:ascii="Times New Roman" w:hAnsi="Times New Roman"/>
          <w:b/>
          <w:bCs/>
          <w:sz w:val="28"/>
          <w:szCs w:val="28"/>
        </w:rPr>
        <w:t>6</w:t>
      </w:r>
      <w:r w:rsidRPr="005E2245">
        <w:rPr>
          <w:rFonts w:ascii="Times New Roman" w:hAnsi="Times New Roman"/>
          <w:b/>
          <w:bCs/>
          <w:sz w:val="28"/>
          <w:szCs w:val="28"/>
        </w:rPr>
        <w:t>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Окончание рассмотрения предложений (заявок) участников отбора до </w:t>
      </w:r>
      <w:r w:rsidR="00DC6CE9">
        <w:rPr>
          <w:rFonts w:ascii="Times New Roman" w:hAnsi="Times New Roman"/>
          <w:bCs/>
          <w:sz w:val="28"/>
          <w:szCs w:val="28"/>
        </w:rPr>
        <w:t>23</w:t>
      </w:r>
      <w:r w:rsidRPr="002012E8">
        <w:rPr>
          <w:rFonts w:ascii="Times New Roman" w:hAnsi="Times New Roman"/>
          <w:bCs/>
          <w:sz w:val="28"/>
          <w:szCs w:val="28"/>
        </w:rPr>
        <w:t>-</w:t>
      </w:r>
      <w:r w:rsidR="00DC6CE9">
        <w:rPr>
          <w:rFonts w:ascii="Times New Roman" w:hAnsi="Times New Roman"/>
          <w:bCs/>
          <w:sz w:val="28"/>
          <w:szCs w:val="28"/>
        </w:rPr>
        <w:t>59</w:t>
      </w:r>
      <w:r w:rsidRPr="002012E8">
        <w:rPr>
          <w:rFonts w:ascii="Times New Roman" w:hAnsi="Times New Roman"/>
          <w:bCs/>
          <w:sz w:val="28"/>
          <w:szCs w:val="28"/>
        </w:rPr>
        <w:t xml:space="preserve"> (по московскому времени) </w:t>
      </w:r>
      <w:r w:rsidR="00DC6CE9">
        <w:rPr>
          <w:rFonts w:ascii="Times New Roman" w:hAnsi="Times New Roman"/>
          <w:b/>
          <w:bCs/>
          <w:sz w:val="28"/>
          <w:szCs w:val="28"/>
        </w:rPr>
        <w:t>25</w:t>
      </w:r>
      <w:r w:rsidRPr="005E2245">
        <w:rPr>
          <w:rFonts w:ascii="Times New Roman" w:hAnsi="Times New Roman"/>
          <w:b/>
          <w:bCs/>
          <w:sz w:val="28"/>
          <w:szCs w:val="28"/>
        </w:rPr>
        <w:t>.</w:t>
      </w:r>
      <w:r w:rsidR="00DC6CE9">
        <w:rPr>
          <w:rFonts w:ascii="Times New Roman" w:hAnsi="Times New Roman"/>
          <w:b/>
          <w:bCs/>
          <w:sz w:val="28"/>
          <w:szCs w:val="28"/>
        </w:rPr>
        <w:t>05</w:t>
      </w:r>
      <w:r w:rsidRPr="005E2245">
        <w:rPr>
          <w:rFonts w:ascii="Times New Roman" w:hAnsi="Times New Roman"/>
          <w:b/>
          <w:bCs/>
          <w:sz w:val="28"/>
          <w:szCs w:val="28"/>
        </w:rPr>
        <w:t>.202</w:t>
      </w:r>
      <w:r w:rsidR="00DC6CE9">
        <w:rPr>
          <w:rFonts w:ascii="Times New Roman" w:hAnsi="Times New Roman"/>
          <w:b/>
          <w:bCs/>
          <w:sz w:val="28"/>
          <w:szCs w:val="28"/>
        </w:rPr>
        <w:t>6</w:t>
      </w:r>
      <w:bookmarkStart w:id="0" w:name="_GoBack"/>
      <w:bookmarkEnd w:id="0"/>
      <w:r w:rsidRPr="005E2245">
        <w:rPr>
          <w:rFonts w:ascii="Times New Roman" w:hAnsi="Times New Roman"/>
          <w:bCs/>
          <w:sz w:val="28"/>
          <w:szCs w:val="28"/>
        </w:rPr>
        <w:t xml:space="preserve">. 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/>
          <w:bCs/>
          <w:sz w:val="28"/>
          <w:szCs w:val="28"/>
        </w:rPr>
        <w:t>Наименование, местонахождение, почтовый адрес, адрес электронной почты Департамента</w:t>
      </w:r>
      <w:r w:rsidRPr="002012E8">
        <w:rPr>
          <w:rFonts w:ascii="Times New Roman" w:hAnsi="Times New Roman"/>
          <w:bCs/>
          <w:sz w:val="28"/>
          <w:szCs w:val="28"/>
        </w:rPr>
        <w:t>: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Отбор проводится Департаментом дорожного хозяйства и транспорта Ивановской области (далее - Департамент), расположенным по адресу: Ивановская область, г. Иваново, ул. Куконковых, д. 139.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Почтовый адрес: 153013, Ивановская область, г. Иваново, ул. Куконковых, д. 139.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Адрес электронной почты: doroga@ivreg.ru. </w:t>
      </w:r>
    </w:p>
    <w:p w:rsidR="002012E8" w:rsidRPr="00FD15B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5B8">
        <w:rPr>
          <w:rFonts w:ascii="Times New Roman" w:hAnsi="Times New Roman"/>
          <w:b/>
          <w:bCs/>
          <w:sz w:val="28"/>
          <w:szCs w:val="28"/>
        </w:rPr>
        <w:t>Результат предоставления Субсидии: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Результатом предоставления Субсидии является «</w:t>
      </w:r>
      <w:r w:rsidR="004B799D" w:rsidRPr="004B799D">
        <w:rPr>
          <w:rFonts w:ascii="Times New Roman" w:hAnsi="Times New Roman"/>
          <w:bCs/>
          <w:sz w:val="28"/>
          <w:szCs w:val="28"/>
        </w:rPr>
        <w:t>Организ</w:t>
      </w:r>
      <w:r w:rsidR="004B799D">
        <w:rPr>
          <w:rFonts w:ascii="Times New Roman" w:hAnsi="Times New Roman"/>
          <w:bCs/>
          <w:sz w:val="28"/>
          <w:szCs w:val="28"/>
        </w:rPr>
        <w:t>ация</w:t>
      </w:r>
      <w:r w:rsidR="004B799D" w:rsidRPr="004B799D">
        <w:rPr>
          <w:rFonts w:ascii="Times New Roman" w:hAnsi="Times New Roman"/>
          <w:bCs/>
          <w:sz w:val="28"/>
          <w:szCs w:val="28"/>
        </w:rPr>
        <w:t xml:space="preserve"> </w:t>
      </w:r>
      <w:r w:rsidR="00FA5D38">
        <w:rPr>
          <w:rFonts w:ascii="Times New Roman" w:hAnsi="Times New Roman"/>
          <w:bCs/>
          <w:sz w:val="28"/>
          <w:szCs w:val="28"/>
        </w:rPr>
        <w:t xml:space="preserve">рейсов  водным транспортом </w:t>
      </w:r>
      <w:r w:rsidR="004B799D" w:rsidRPr="004B799D">
        <w:rPr>
          <w:rFonts w:ascii="Times New Roman" w:hAnsi="Times New Roman"/>
          <w:bCs/>
          <w:sz w:val="28"/>
          <w:szCs w:val="28"/>
        </w:rPr>
        <w:t xml:space="preserve"> по субсидированным маршрутам».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Доменное имя и (или) указателей страниц системы «Электронный бюджет», на котором обеспечивается проведение отбора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https://promote.budget.gov.ru</w:t>
      </w:r>
    </w:p>
    <w:p w:rsidR="004B799D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B799D">
        <w:rPr>
          <w:rFonts w:ascii="Times New Roman" w:hAnsi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  <w:r w:rsidR="004B799D">
        <w:rPr>
          <w:rFonts w:ascii="Times New Roman" w:hAnsi="Times New Roman"/>
          <w:b/>
          <w:bCs/>
          <w:sz w:val="28"/>
          <w:szCs w:val="28"/>
        </w:rPr>
        <w:t>:</w:t>
      </w:r>
    </w:p>
    <w:p w:rsidR="004B799D" w:rsidRPr="004B799D" w:rsidRDefault="004B799D" w:rsidP="004B799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9D">
        <w:rPr>
          <w:rFonts w:ascii="Times New Roman" w:hAnsi="Times New Roman"/>
          <w:bCs/>
          <w:sz w:val="28"/>
          <w:szCs w:val="28"/>
        </w:rPr>
        <w:t>Требования, которым должны соответствовать получатели субсидии (участники отбора) на первое число месяца, в котором в Департамент представляются документы, указанные в пунктах 2.</w:t>
      </w:r>
      <w:r w:rsidR="00FA5D38">
        <w:rPr>
          <w:rFonts w:ascii="Times New Roman" w:hAnsi="Times New Roman"/>
          <w:bCs/>
          <w:sz w:val="28"/>
          <w:szCs w:val="28"/>
        </w:rPr>
        <w:t>3</w:t>
      </w:r>
      <w:r w:rsidRPr="004B799D">
        <w:rPr>
          <w:rFonts w:ascii="Times New Roman" w:hAnsi="Times New Roman"/>
          <w:bCs/>
          <w:sz w:val="28"/>
          <w:szCs w:val="28"/>
        </w:rPr>
        <w:t>, 2.</w:t>
      </w:r>
      <w:r w:rsidR="00FA5D38">
        <w:rPr>
          <w:rFonts w:ascii="Times New Roman" w:hAnsi="Times New Roman"/>
          <w:bCs/>
          <w:sz w:val="28"/>
          <w:szCs w:val="28"/>
        </w:rPr>
        <w:t>3.1</w:t>
      </w:r>
      <w:r w:rsidRPr="004B799D">
        <w:rPr>
          <w:rFonts w:ascii="Times New Roman" w:hAnsi="Times New Roman"/>
          <w:bCs/>
          <w:sz w:val="28"/>
          <w:szCs w:val="28"/>
        </w:rPr>
        <w:t xml:space="preserve"> Порядка: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lastRenderedPageBreak/>
        <w:t>Требования, которым должны соответствовать получатели Субсидии (участники отбора) на первое число месяца, в котором в Департамент представляются документы, указанные в пункте 2.6  Порядка: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в)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г) получатель Субсидии (участник отбора) не получает средства из бюджета Ивановской области, из которого планируется предоставление Субсидии в соответствии с настоящим Порядком, на основании иных нормативных правовых актов Ивановской области на цели, установленные пунктом 1.2 настоящего Порядка;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законом от 14.07.2022 </w:t>
      </w:r>
      <w:r w:rsidR="0070466C">
        <w:rPr>
          <w:rFonts w:ascii="Times New Roman" w:hAnsi="Times New Roman"/>
          <w:bCs/>
          <w:sz w:val="28"/>
          <w:szCs w:val="28"/>
        </w:rPr>
        <w:t>№</w:t>
      </w:r>
      <w:r w:rsidRPr="00EF659A">
        <w:rPr>
          <w:rFonts w:ascii="Times New Roman" w:hAnsi="Times New Roman"/>
          <w:bCs/>
          <w:sz w:val="28"/>
          <w:szCs w:val="28"/>
        </w:rPr>
        <w:t xml:space="preserve"> 255-ФЗ </w:t>
      </w:r>
      <w:r w:rsidR="0070466C">
        <w:rPr>
          <w:rFonts w:ascii="Times New Roman" w:hAnsi="Times New Roman"/>
          <w:bCs/>
          <w:sz w:val="28"/>
          <w:szCs w:val="28"/>
        </w:rPr>
        <w:t>«</w:t>
      </w:r>
      <w:r w:rsidRPr="00EF659A">
        <w:rPr>
          <w:rFonts w:ascii="Times New Roman" w:hAnsi="Times New Roman"/>
          <w:bCs/>
          <w:sz w:val="28"/>
          <w:szCs w:val="28"/>
        </w:rPr>
        <w:t>О контроле за деятельностью лиц, находящихся под иностранным влиянием</w:t>
      </w:r>
      <w:r w:rsidR="0070466C">
        <w:rPr>
          <w:rFonts w:ascii="Times New Roman" w:hAnsi="Times New Roman"/>
          <w:bCs/>
          <w:sz w:val="28"/>
          <w:szCs w:val="28"/>
        </w:rPr>
        <w:t>»</w:t>
      </w:r>
      <w:r w:rsidRPr="00EF659A">
        <w:rPr>
          <w:rFonts w:ascii="Times New Roman" w:hAnsi="Times New Roman"/>
          <w:bCs/>
          <w:sz w:val="28"/>
          <w:szCs w:val="28"/>
        </w:rPr>
        <w:t>.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 xml:space="preserve"> Иные требования к участникам отбора: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а) участник отбора должен относиться к категории, определенной пунктом 1.4  Порядка;</w:t>
      </w:r>
    </w:p>
    <w:p w:rsidR="0070466C" w:rsidRDefault="00EF659A" w:rsidP="00EF659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б) участник отбора должен отвечать требованиям и условиям, установленным настоящим Порядком.</w:t>
      </w:r>
      <w:r w:rsidR="00455C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F5812" w:rsidRDefault="00455CB9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0589">
        <w:rPr>
          <w:rFonts w:ascii="Times New Roman" w:hAnsi="Times New Roman"/>
          <w:b/>
          <w:bCs/>
          <w:sz w:val="28"/>
          <w:szCs w:val="28"/>
        </w:rPr>
        <w:lastRenderedPageBreak/>
        <w:t>Перечень д</w:t>
      </w:r>
      <w:r w:rsidR="0065720C" w:rsidRPr="00910589">
        <w:rPr>
          <w:rFonts w:ascii="Times New Roman" w:hAnsi="Times New Roman"/>
          <w:b/>
          <w:bCs/>
          <w:sz w:val="28"/>
          <w:szCs w:val="28"/>
        </w:rPr>
        <w:t>окумент</w:t>
      </w:r>
      <w:r w:rsidRPr="00910589">
        <w:rPr>
          <w:rFonts w:ascii="Times New Roman" w:hAnsi="Times New Roman"/>
          <w:b/>
          <w:bCs/>
          <w:sz w:val="28"/>
          <w:szCs w:val="28"/>
        </w:rPr>
        <w:t>ов</w:t>
      </w:r>
      <w:r w:rsidR="0065720C" w:rsidRPr="00910589">
        <w:rPr>
          <w:rFonts w:ascii="Times New Roman" w:hAnsi="Times New Roman"/>
          <w:b/>
          <w:bCs/>
          <w:sz w:val="28"/>
          <w:szCs w:val="28"/>
        </w:rPr>
        <w:t>, предоставляемых участниками отбора для участия в отборе</w:t>
      </w:r>
      <w:r w:rsidR="0065720C" w:rsidRPr="0065720C">
        <w:rPr>
          <w:rFonts w:ascii="Times New Roman" w:hAnsi="Times New Roman"/>
          <w:bCs/>
          <w:sz w:val="28"/>
          <w:szCs w:val="28"/>
        </w:rPr>
        <w:t>:</w:t>
      </w:r>
    </w:p>
    <w:p w:rsidR="0065720C" w:rsidRPr="0065720C" w:rsidRDefault="0065720C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720C">
        <w:rPr>
          <w:rFonts w:ascii="Times New Roman" w:hAnsi="Times New Roman"/>
          <w:bCs/>
          <w:sz w:val="28"/>
          <w:szCs w:val="28"/>
        </w:rPr>
        <w:t>Для участия в отборе участник отбора до даты окончания приема заявок направляет в системе «Электронный бюджет» следующие документы: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Для участия в отборе участники отбора в срок, установленный в объявлении о проведении отбора, представляют заявку в соответствии с </w:t>
      </w:r>
      <w:hyperlink r:id="rId6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пунктом 2.7.3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Порядка с приложением документов, указанных в настоящем пункте: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реестр</w:t>
        </w:r>
      </w:hyperlink>
      <w:r>
        <w:rPr>
          <w:rFonts w:ascii="Times New Roman" w:eastAsiaTheme="minorHAnsi" w:hAnsi="Times New Roman"/>
          <w:sz w:val="28"/>
          <w:szCs w:val="28"/>
        </w:rPr>
        <w:t>а количества выполненных рейсов водным транспортом и перевезенных пассажиров по маршруту по форме согласно приложению 1 к настоящему Порядку;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расчета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размера субсидий на возмещение части затрат, связанных с организацией рейсов, по форме согласно приложению 2 к настоящему Порядку;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расчета стоимости рейсов;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документов, подтверждающих фактически произведенные затраты (счетов, актов, форм бухгалтерской отчетности и отчетных материалов участника отбора, подтверждающих указываемые им данные о произведенных затратах в соответствии с требованиями, установленными настоящим Порядком);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копии свидетельства о праве плавания под Государственным флагом Российской Федерации;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копии свидетельства о праве собственности на судно;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копия лицензии на осуществление деятельности по перевозке внутренним водным транспортом пассажиров;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з) выписки из судового журнала о движении судна;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и) копии договора на оказание услуг по использованию инфраструктуры внутренних водных путей Волжского бассейна (на соответствующий календарный год);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к) документов, подтверждающих установление тарифа на перевозку пассажиров речным транспортом (при наличии).</w:t>
      </w:r>
    </w:p>
    <w:p w:rsidR="00910589" w:rsidRDefault="00910589" w:rsidP="000F364D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20C" w:rsidRDefault="0065720C" w:rsidP="0065720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5720C">
        <w:rPr>
          <w:rFonts w:ascii="Times New Roman" w:hAnsi="Times New Roman"/>
          <w:b/>
          <w:bCs/>
          <w:sz w:val="28"/>
          <w:szCs w:val="28"/>
        </w:rPr>
        <w:t>Категории и (или) критериев отбора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A323B" w:rsidRDefault="009A323B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К категории получателей Субсидий, имеющих право на получение Субсидий, относятся юридические лица (за исключением государственных (муниципальных) учреждений) и индивидуальные предприниматели, осуществляющие деятельность по перевозке пассажиров внутренним водным транспортом в границах Ивановской области, в том числе на маршрутах, которые начинаются в границах Ивановской области (далее - Заявители, получатели Субсидий).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A323B" w:rsidRDefault="00455CB9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5CB9">
        <w:rPr>
          <w:rFonts w:ascii="Times New Roman" w:hAnsi="Times New Roman"/>
          <w:bCs/>
          <w:sz w:val="28"/>
          <w:szCs w:val="28"/>
        </w:rPr>
        <w:t>Критериями отбора получателей Субсидий являются</w:t>
      </w:r>
      <w:r w:rsidR="009A323B">
        <w:rPr>
          <w:rFonts w:ascii="Times New Roman" w:hAnsi="Times New Roman"/>
          <w:bCs/>
          <w:sz w:val="28"/>
          <w:szCs w:val="28"/>
        </w:rPr>
        <w:t xml:space="preserve"> </w:t>
      </w:r>
      <w:r w:rsidR="009A323B" w:rsidRPr="009A323B">
        <w:rPr>
          <w:rFonts w:ascii="Times New Roman" w:hAnsi="Times New Roman"/>
          <w:bCs/>
          <w:sz w:val="28"/>
          <w:szCs w:val="28"/>
        </w:rPr>
        <w:t>соответствие участника отбора требованиям к участникам отбора, установленным пунктами 2.3 и 2.3.1  Порядка.</w:t>
      </w:r>
    </w:p>
    <w:p w:rsidR="00D96085" w:rsidRDefault="00D96085" w:rsidP="0065720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42BA">
        <w:rPr>
          <w:rFonts w:ascii="Times New Roman" w:hAnsi="Times New Roman"/>
          <w:b/>
          <w:bCs/>
          <w:sz w:val="28"/>
          <w:szCs w:val="28"/>
        </w:rPr>
        <w:lastRenderedPageBreak/>
        <w:t>Порядок</w:t>
      </w:r>
      <w:r w:rsidRPr="00FC6A74">
        <w:rPr>
          <w:rFonts w:ascii="Times New Roman" w:hAnsi="Times New Roman"/>
          <w:b/>
          <w:bCs/>
          <w:sz w:val="28"/>
          <w:szCs w:val="28"/>
        </w:rPr>
        <w:t xml:space="preserve"> подачи предложений (заявок) участниками отбора и требования, предъявляемые к форме и содержанию предложений (заявок), подаваемых участниками отбора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C3FA6" w:rsidRP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К участию в отборе допускаются лица, соответствующие требованиям, указанным в объявлении о проведении отбора.</w:t>
      </w:r>
    </w:p>
    <w:p w:rsidR="00D96085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Заявка подается в соответствии с требованиями, указанными в объявлении о проведении отбора, в сроки, установленные данным объявлением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3FA6" w:rsidRP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Участники отбора направляют заявки и прилагаемые к ней документы, указанные в пункте 2.</w:t>
      </w:r>
      <w:r w:rsidR="009A323B">
        <w:rPr>
          <w:rFonts w:ascii="Times New Roman" w:hAnsi="Times New Roman"/>
          <w:bCs/>
          <w:sz w:val="28"/>
          <w:szCs w:val="28"/>
        </w:rPr>
        <w:t>6</w:t>
      </w:r>
      <w:r w:rsidRPr="00AC3FA6">
        <w:rPr>
          <w:rFonts w:ascii="Times New Roman" w:hAnsi="Times New Roman"/>
          <w:bCs/>
          <w:sz w:val="28"/>
          <w:szCs w:val="28"/>
        </w:rPr>
        <w:t xml:space="preserve"> Порядка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  о проведении отбора.</w:t>
      </w:r>
    </w:p>
    <w:p w:rsid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документа либо его фрагмента средствами общедоступного программного обеспечения просмотра информации, 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C3FA6" w:rsidRDefault="0027039C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 xml:space="preserve"> Датой представления участником отбора заявки считается день подписания</w:t>
      </w:r>
      <w:r w:rsidR="00322186">
        <w:rPr>
          <w:rFonts w:ascii="Times New Roman" w:hAnsi="Times New Roman"/>
          <w:bCs/>
          <w:sz w:val="28"/>
          <w:szCs w:val="28"/>
        </w:rPr>
        <w:t xml:space="preserve"> </w:t>
      </w:r>
      <w:r w:rsidRPr="0027039C">
        <w:rPr>
          <w:rFonts w:ascii="Times New Roman" w:hAnsi="Times New Roman"/>
          <w:bCs/>
          <w:sz w:val="28"/>
          <w:szCs w:val="28"/>
        </w:rPr>
        <w:t>участником отбора заявки с присвоением                                      ей регистрационного номера в системе «Электронный бюджет».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Требования к содержанию заявок</w:t>
      </w:r>
      <w:r w:rsidR="00322186">
        <w:rPr>
          <w:rFonts w:ascii="Times New Roman" w:hAnsi="Times New Roman"/>
          <w:bCs/>
          <w:sz w:val="28"/>
          <w:szCs w:val="28"/>
        </w:rPr>
        <w:t>: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Заявка должна содержать</w:t>
      </w:r>
      <w:r w:rsidR="00322186">
        <w:rPr>
          <w:rFonts w:ascii="Times New Roman" w:hAnsi="Times New Roman"/>
          <w:bCs/>
          <w:sz w:val="28"/>
          <w:szCs w:val="28"/>
        </w:rPr>
        <w:t xml:space="preserve">, </w:t>
      </w:r>
      <w:r w:rsidRPr="0027039C">
        <w:rPr>
          <w:rFonts w:ascii="Times New Roman" w:hAnsi="Times New Roman"/>
          <w:bCs/>
          <w:sz w:val="28"/>
          <w:szCs w:val="28"/>
        </w:rPr>
        <w:t>в том числе</w:t>
      </w:r>
      <w:r w:rsidR="00322186">
        <w:rPr>
          <w:rFonts w:ascii="Times New Roman" w:hAnsi="Times New Roman"/>
          <w:bCs/>
          <w:sz w:val="28"/>
          <w:szCs w:val="28"/>
        </w:rPr>
        <w:t xml:space="preserve">, </w:t>
      </w:r>
      <w:r w:rsidRPr="0027039C">
        <w:rPr>
          <w:rFonts w:ascii="Times New Roman" w:hAnsi="Times New Roman"/>
          <w:bCs/>
          <w:sz w:val="28"/>
          <w:szCs w:val="28"/>
        </w:rPr>
        <w:t>информацию об участнике отбора;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документы, подтверждающие соответствие участника отбора требованиям, установленным настоящим Порядком;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предлагаемые участником отбора значения результата предоставления Субсидии, определенные настоящим Порядком;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размер запрашиваемой Субсидии;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подтверждение согласия на публикацию (размещение) в сети Интернет информации об участнике отбора, а также об иной информации об участнике отбора, связанной с соответствующим отбором</w:t>
      </w:r>
      <w:r w:rsidR="00AB154F">
        <w:rPr>
          <w:rFonts w:ascii="Times New Roman" w:hAnsi="Times New Roman"/>
          <w:bCs/>
          <w:sz w:val="28"/>
          <w:szCs w:val="28"/>
        </w:rPr>
        <w:t xml:space="preserve"> </w:t>
      </w:r>
      <w:r w:rsidRPr="0027039C">
        <w:rPr>
          <w:rFonts w:ascii="Times New Roman" w:hAnsi="Times New Roman"/>
          <w:bCs/>
          <w:sz w:val="28"/>
          <w:szCs w:val="28"/>
        </w:rPr>
        <w:t>и результатом предоставления Субсидии, подаваемая посредством заполнения соответствующих экранных форм веб-интерфейса системы «Электронный бюджет»;</w:t>
      </w:r>
    </w:p>
    <w:p w:rsid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lastRenderedPageBreak/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индивидуального предпринимателя).</w:t>
      </w:r>
    </w:p>
    <w:p w:rsidR="00E206BE" w:rsidRDefault="00E206BE" w:rsidP="0027039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206BE">
        <w:rPr>
          <w:rFonts w:ascii="Times New Roman" w:hAnsi="Times New Roman"/>
          <w:b/>
          <w:bCs/>
          <w:sz w:val="28"/>
          <w:szCs w:val="28"/>
        </w:rPr>
        <w:t>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</w:t>
      </w:r>
    </w:p>
    <w:p w:rsidR="00915466" w:rsidRPr="00915466" w:rsidRDefault="00915466" w:rsidP="0091546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5466">
        <w:rPr>
          <w:rFonts w:ascii="Times New Roman" w:hAnsi="Times New Roman"/>
          <w:bCs/>
          <w:sz w:val="28"/>
          <w:szCs w:val="28"/>
        </w:rPr>
        <w:t>Участник отбора вправе отозвать поданную заявку после формирования участником отбора в электронной форме уведомления              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386EE6" w:rsidRDefault="00915466" w:rsidP="0091546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5466">
        <w:rPr>
          <w:rFonts w:ascii="Times New Roman" w:hAnsi="Times New Roman"/>
          <w:bCs/>
          <w:sz w:val="28"/>
          <w:szCs w:val="28"/>
        </w:rPr>
        <w:t>Участник отбора вправе изменить заявку до истечения срока подачи заявок.</w:t>
      </w:r>
    </w:p>
    <w:p w:rsidR="00FB5F23" w:rsidRPr="00FB5F23" w:rsidRDefault="00FB5F23" w:rsidP="00FB5F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5F23">
        <w:rPr>
          <w:rFonts w:ascii="Times New Roman" w:hAnsi="Times New Roman"/>
          <w:bCs/>
          <w:sz w:val="28"/>
          <w:szCs w:val="28"/>
        </w:rPr>
        <w:t>Возврат заявки участника отбора на доработку осуществляется Департаментом на едином портале не позднее 3-го дня со дня, следующего за днем окончания срока подачи заявок, с указанием основания для возврата заявки на доработку.</w:t>
      </w:r>
    </w:p>
    <w:p w:rsidR="00FB5F23" w:rsidRPr="00FB5F23" w:rsidRDefault="00FB5F23" w:rsidP="00FB5F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5F23">
        <w:rPr>
          <w:rFonts w:ascii="Times New Roman" w:hAnsi="Times New Roman"/>
          <w:bCs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Основанием для возврата заявки на доработку является наличие технической ошибки в представленных участником отбора заявке и (или) документах.</w:t>
      </w:r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Техническая ошибка включает в себя: некорректное заполнение форм документов, указанных в приложениях 1, 2 Порядка;</w:t>
      </w:r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наличие ошибок в заявке и (или) прилагаемых к заявке документах, указанных в пункте 2.6 настоящего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9A323B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9A323B">
        <w:rPr>
          <w:rFonts w:ascii="Times New Roman" w:hAnsi="Times New Roman"/>
          <w:bCs/>
          <w:sz w:val="28"/>
          <w:szCs w:val="28"/>
        </w:rPr>
        <w:t xml:space="preserve">, плохое качество изображения, символов, букв и цифр, не позволяющее их прочитать; </w:t>
      </w:r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арифметические ошибки, описки, опечатки;</w:t>
      </w:r>
    </w:p>
    <w:p w:rsidR="00915466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грамматические ошибки.</w:t>
      </w:r>
    </w:p>
    <w:p w:rsidR="00FB5F23" w:rsidRPr="003813CC" w:rsidRDefault="003813CC" w:rsidP="00FB5F2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13CC">
        <w:rPr>
          <w:rFonts w:ascii="Times New Roman" w:hAnsi="Times New Roman"/>
          <w:b/>
          <w:bCs/>
          <w:sz w:val="28"/>
          <w:szCs w:val="28"/>
        </w:rPr>
        <w:t>Правила рассмотрения и оценки заявок участников отбора</w:t>
      </w:r>
      <w:r w:rsidR="009A323B">
        <w:rPr>
          <w:rFonts w:ascii="Times New Roman" w:hAnsi="Times New Roman"/>
          <w:b/>
          <w:bCs/>
          <w:sz w:val="28"/>
          <w:szCs w:val="28"/>
        </w:rPr>
        <w:t>:</w:t>
      </w:r>
    </w:p>
    <w:p w:rsidR="001D6521" w:rsidRPr="001D6521" w:rsidRDefault="001D6521" w:rsidP="001D652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6521">
        <w:rPr>
          <w:rFonts w:ascii="Times New Roman" w:hAnsi="Times New Roman"/>
          <w:bCs/>
          <w:sz w:val="28"/>
          <w:szCs w:val="28"/>
        </w:rPr>
        <w:t>Департаменту обеспечивается открытие доступа в системе «Электронный бюджет» к поданным участникам отбора заявкам для их рассмотрения в течение 1 рабочего дня с момента подачи заявки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6521">
        <w:rPr>
          <w:rFonts w:ascii="Times New Roman" w:hAnsi="Times New Roman"/>
          <w:bCs/>
          <w:sz w:val="28"/>
          <w:szCs w:val="28"/>
        </w:rPr>
        <w:t>на участие в отборе.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 Департамент не позднее 3-го рабочего дня, следующего за днем окончания срока подачи заявки (заявок), установленного в объявлении о проведении отбора, утверждает протокол вскрытия заявок, содержащий </w:t>
      </w:r>
      <w:r w:rsidRPr="009A323B">
        <w:rPr>
          <w:rFonts w:ascii="Times New Roman" w:hAnsi="Times New Roman"/>
          <w:bCs/>
          <w:sz w:val="28"/>
          <w:szCs w:val="28"/>
        </w:rPr>
        <w:lastRenderedPageBreak/>
        <w:t>следующую информацию о поступившей(-их) для участия в отборе заявке (заявках):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а) регистрационный номер заявки;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б) дату и время поступления заявки;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в) полное и сокращенное наименование участника отбора (для юридических лиц) или фамилию, имя, отчество (при наличии) для индивидуальных предпринимателей;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г) адрес юридического лица, адрес места жительства (для индивидуального предпринимателя);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д) запрашиваемый участником отбора объем Субсидии.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Протокол вскрытия заявок участников отбора формируется автоматически на едином портале и подписывается усиленной квалифицированной электронной подписью Департамента (уполномоченного им лица)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9A323B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9A323B">
        <w:rPr>
          <w:rFonts w:ascii="Times New Roman" w:hAnsi="Times New Roman"/>
          <w:bCs/>
          <w:sz w:val="28"/>
          <w:szCs w:val="28"/>
        </w:rPr>
        <w:t>. Указанные протоколы размещаются на едином портале не позднее 1-го рабочего дня, следующего за днем их подписания.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Департамент в течение 2 рабочих дней со дня получения документов, представленных участниками отбора в соответствии с пунктом 2.6  Порядка, в порядке межведомственного информационного взаимодействия запрашивает следующие сведения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актами: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сведения из Единого государственного реестра юридических лиц (для юридических лиц);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предпринимателей).</w:t>
      </w:r>
    </w:p>
    <w:p w:rsidR="000F6CB1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Участники отбора вправе представить документы, содержащие сведения, указанные в настоящем подпункте, по собственной инициативе.</w:t>
      </w:r>
    </w:p>
    <w:p w:rsidR="00937A13" w:rsidRDefault="00937A13" w:rsidP="001D652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37A13">
        <w:rPr>
          <w:rFonts w:ascii="Times New Roman" w:hAnsi="Times New Roman"/>
          <w:b/>
          <w:bCs/>
          <w:sz w:val="28"/>
          <w:szCs w:val="28"/>
        </w:rPr>
        <w:t>Порядок возврата заявок на доработку</w:t>
      </w:r>
      <w:r w:rsidR="006A485A">
        <w:rPr>
          <w:rFonts w:ascii="Times New Roman" w:hAnsi="Times New Roman"/>
          <w:b/>
          <w:bCs/>
          <w:sz w:val="28"/>
          <w:szCs w:val="28"/>
        </w:rPr>
        <w:t>: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Возврат заявки участника отбора на доработку осуществляется Департаментом на едином портале не позднее 3-го дня со дня, следующего за днем окончания срока подачи заявок, с указанием основания для возврата заявки на доработку.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Основанием для возврата заявки на доработку является наличие технической ошибки в представленных участником отбора заявке и (или) документах.</w:t>
      </w:r>
    </w:p>
    <w:p w:rsid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lastRenderedPageBreak/>
        <w:t xml:space="preserve">Техническая ошибка включает в себя: некорректное заполнение форм документов, указанных в приложениях 1,2 настоящего Порядка; наличие ошибок в заявке и (или) прилагаемых к заявке документах, указанных в пункте 2.6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6A485A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6A485A">
        <w:rPr>
          <w:rFonts w:ascii="Times New Roman" w:hAnsi="Times New Roman"/>
          <w:bCs/>
          <w:sz w:val="28"/>
          <w:szCs w:val="28"/>
        </w:rPr>
        <w:t>, плохое качество изображения, символов, букв и цифр, не позволяющее их прочитать; арифметические ошибки, описки, опечатки; грамматические ошибки.</w:t>
      </w:r>
    </w:p>
    <w:p w:rsidR="00937A13" w:rsidRDefault="006B04F3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4F3">
        <w:rPr>
          <w:rFonts w:ascii="Times New Roman" w:hAnsi="Times New Roman"/>
          <w:b/>
          <w:bCs/>
          <w:sz w:val="28"/>
          <w:szCs w:val="28"/>
        </w:rPr>
        <w:t>Порядок отклонения заявок, а также информаци</w:t>
      </w:r>
      <w:r w:rsidR="000C2CA0">
        <w:rPr>
          <w:rFonts w:ascii="Times New Roman" w:hAnsi="Times New Roman"/>
          <w:b/>
          <w:bCs/>
          <w:sz w:val="28"/>
          <w:szCs w:val="28"/>
        </w:rPr>
        <w:t>я</w:t>
      </w:r>
      <w:r w:rsidRPr="006B04F3">
        <w:rPr>
          <w:rFonts w:ascii="Times New Roman" w:hAnsi="Times New Roman"/>
          <w:b/>
          <w:bCs/>
          <w:sz w:val="28"/>
          <w:szCs w:val="28"/>
        </w:rPr>
        <w:t xml:space="preserve"> об основаниях их отклонения</w:t>
      </w:r>
      <w:r w:rsidR="0043037F">
        <w:rPr>
          <w:rFonts w:ascii="Times New Roman" w:hAnsi="Times New Roman"/>
          <w:bCs/>
          <w:sz w:val="28"/>
          <w:szCs w:val="28"/>
        </w:rPr>
        <w:t>: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Заявка участника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Заявка участника отбора отклоняется в течение 5 рабочих дней со дня открытия Департаменту доступа в системе «Электронный бюджет» к поданным участниками отбора заявкам для их рассмотрения в случае наличия оснований для отклонения заявки с указанием информации о причинах отклонения.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Основания для отклонения заявки участника отбора на стадии рассмотрения заявки: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несоответствие участника отбора требованиям, установленным в соответствии с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пунктами 2.3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2.3.1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 Порядка;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правовым актом;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43037F" w:rsidRDefault="0043037F" w:rsidP="0043037F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25C04" w:rsidRDefault="00C25C04" w:rsidP="00FE0E5F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037F">
        <w:rPr>
          <w:rFonts w:ascii="Times New Roman" w:hAnsi="Times New Roman"/>
          <w:b/>
          <w:bCs/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</w:t>
      </w:r>
      <w:r w:rsidR="0043037F">
        <w:rPr>
          <w:rFonts w:ascii="Times New Roman" w:hAnsi="Times New Roman"/>
          <w:b/>
          <w:bCs/>
          <w:sz w:val="28"/>
          <w:szCs w:val="28"/>
        </w:rPr>
        <w:t>:</w:t>
      </w:r>
    </w:p>
    <w:p w:rsidR="00D97306" w:rsidRDefault="00D97306" w:rsidP="00D97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Субсидии предоставляются в пределах бюджетных ассигнований, предусмотренных законом Ивановской области об областном бюджете на очередной финансовый год и плановый период (далее - Закон), и лимитов бюджетных обязательств, утвержденных на цели в соответствии с </w:t>
      </w:r>
      <w:hyperlink r:id="rId11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абзацем первым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пункта 1.3. Порядка, главному распорядителю как получателю </w:t>
      </w:r>
      <w:r>
        <w:rPr>
          <w:rFonts w:ascii="Times New Roman" w:eastAsiaTheme="minorHAnsi" w:hAnsi="Times New Roman"/>
          <w:sz w:val="28"/>
          <w:szCs w:val="28"/>
        </w:rPr>
        <w:lastRenderedPageBreak/>
        <w:t>бюджетных средств - Департаменту дорожного хозяйства и транспорта Ивановской области (далее - Департамент).</w:t>
      </w:r>
    </w:p>
    <w:p w:rsidR="00D97306" w:rsidRPr="0043037F" w:rsidRDefault="00D97306" w:rsidP="00FE0E5F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0E5F" w:rsidRDefault="008E7D1D" w:rsidP="00FE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E0E5F">
        <w:rPr>
          <w:rFonts w:ascii="Times New Roman" w:eastAsiaTheme="minorHAnsi" w:hAnsi="Times New Roman"/>
          <w:sz w:val="28"/>
          <w:szCs w:val="28"/>
        </w:rPr>
        <w:t>Размер Субсидии на возмещение части затрат, связанных с организацией одного рейса водным транспортом, рассчитывается как разница между стоимостью выполнения одного рейса и полученной суммой от продажи билетов и провоза багажа за соответствующий рейс в зависимости от пассажиро-километра и не может превышать 45449 рублей 00 копеек за один рейс.</w:t>
      </w:r>
    </w:p>
    <w:p w:rsidR="00FE0E5F" w:rsidRDefault="008E7D1D" w:rsidP="008E7D1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FE0E5F">
        <w:rPr>
          <w:rFonts w:ascii="Times New Roman" w:eastAsiaTheme="minorHAnsi" w:hAnsi="Times New Roman"/>
          <w:sz w:val="28"/>
          <w:szCs w:val="28"/>
        </w:rPr>
        <w:t>Стоимость одного рейса определяется исходя из затрат на горюче-смазочные материалы, фонд заработной платы, аттестацию персонала, техническое обслуживание судна, стоянку, швартовку, рекламу (продвижение) и организационные расходы.</w:t>
      </w:r>
    </w:p>
    <w:p w:rsidR="00FE0E5F" w:rsidRDefault="008E7D1D" w:rsidP="008E7D1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FE0E5F">
        <w:rPr>
          <w:rFonts w:ascii="Times New Roman" w:eastAsiaTheme="minorHAnsi" w:hAnsi="Times New Roman"/>
          <w:sz w:val="28"/>
          <w:szCs w:val="28"/>
        </w:rPr>
        <w:t>Расчетная стоимость одного пассажиро-километра, принимаемая для определения размера Субсидии, не может превышать 541 рубля 00 копеек.</w:t>
      </w:r>
    </w:p>
    <w:p w:rsidR="00570C3E" w:rsidRDefault="00816AB5" w:rsidP="008E7D1D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6AB5">
        <w:rPr>
          <w:rFonts w:ascii="Times New Roman" w:hAnsi="Times New Roman"/>
          <w:bCs/>
          <w:sz w:val="28"/>
          <w:szCs w:val="28"/>
        </w:rPr>
        <w:t>Количество победителей отбора не ограничено.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Объем Субсидии, распределяемой в рамках отбора, определенный объявлением о проведении отбора, распределяется между участниками отбора следующим способом: каждому участнику отбора, признанному победителем отбора, распределяется объем Субсидии, исходя из очередности поступления заявок.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В случае недостаточности объема бюджетных ассигнований для предоставления Субсидий победителям отбора Субсидии предоставляются участнику (участникам) отбора, подавшему (подавшим) заявку (заявки) в первую очередь.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Количество победителей отбора не ограничено.</w:t>
      </w:r>
    </w:p>
    <w:p w:rsid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Объем запрашиваемой победителем отбора Субсидии не может превышать размер, установленный пунктом 3.3  Порядка.</w:t>
      </w:r>
    </w:p>
    <w:p w:rsid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799D" w:rsidRDefault="0079799D" w:rsidP="00816AB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799D">
        <w:rPr>
          <w:rFonts w:ascii="Times New Roman" w:hAnsi="Times New Roman"/>
          <w:b/>
          <w:bCs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1A5654">
        <w:rPr>
          <w:rFonts w:ascii="Times New Roman" w:hAnsi="Times New Roman"/>
          <w:b/>
          <w:bCs/>
          <w:sz w:val="28"/>
          <w:szCs w:val="28"/>
        </w:rPr>
        <w:t>:</w:t>
      </w:r>
    </w:p>
    <w:p w:rsidR="001A5654" w:rsidRPr="001A5654" w:rsidRDefault="00031E1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участник отбора с момента размещения объявления о проведении отбора на едином портале не позднее 3 рабочих дней до дня завершения подачи заявок участников отбора вправе направить Департаменту не более 3 запросов о разъяснении положений объявления при наличии технической возможности путем формирования в системе </w:t>
      </w:r>
      <w:r w:rsidR="001A56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 w:rsidR="001A56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запроса.</w:t>
      </w:r>
    </w:p>
    <w:p w:rsidR="001A5654" w:rsidRDefault="001A565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но не позднее 1 рабочего дня до дня завершения подачи заявок путем формирования в системе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разъяснения. Представленное Департаментом разъяснение положений 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объявления о проведении отбора получателей Субсидий не должно изменять суть информации, содержащейся в указанном объявлении.</w:t>
      </w:r>
      <w:r w:rsidR="00940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654" w:rsidRDefault="001A565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5CBC" w:rsidRDefault="00940556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5CBC" w:rsidRPr="00285CBC">
        <w:rPr>
          <w:rFonts w:ascii="Times New Roman" w:eastAsia="Times New Roman" w:hAnsi="Times New Roman"/>
          <w:b/>
          <w:sz w:val="28"/>
          <w:szCs w:val="28"/>
          <w:lang w:eastAsia="ru-RU"/>
        </w:rPr>
        <w:t>Срок, в течение которого победитель (победители) отбора должен (должны) подписать соглашение о предоставлении Субсидий</w:t>
      </w:r>
      <w:r w:rsidR="00B33A0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33A0E" w:rsidRPr="00B33A0E" w:rsidRDefault="00B33A0E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отбора с победителем (победителями) отбора заключается соглашение в соответствии с требованиями, установленными пунктом 3.5 Порядка.</w:t>
      </w:r>
    </w:p>
    <w:p w:rsidR="000763F8" w:rsidRDefault="00B33A0E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/>
          <w:sz w:val="28"/>
          <w:szCs w:val="28"/>
          <w:lang w:eastAsia="ru-RU"/>
        </w:rPr>
        <w:t>Победитель (победители) отбора должен (должны) подписать соглашение в срок, не превышающий 7 рабочих дней со дня, следующего за днем размещения на едином портале протокола подведения итогов отбора.</w:t>
      </w:r>
    </w:p>
    <w:p w:rsidR="00D65E29" w:rsidRPr="000763F8" w:rsidRDefault="00D65E29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909" w:rsidRDefault="00940556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DC1909" w:rsidRPr="00DC1909">
        <w:rPr>
          <w:rFonts w:ascii="Times New Roman" w:hAnsi="Times New Roman"/>
          <w:b/>
          <w:bCs/>
          <w:sz w:val="28"/>
          <w:szCs w:val="28"/>
          <w:lang w:eastAsia="ru-RU"/>
        </w:rPr>
        <w:t>Условия признания победителя (победителей) отбора уклонившимся (уклонившимися) от заключения соглашения</w:t>
      </w:r>
      <w:r w:rsidR="00DC1909" w:rsidRPr="00DC1909">
        <w:rPr>
          <w:rFonts w:ascii="Times New Roman" w:hAnsi="Times New Roman"/>
          <w:sz w:val="28"/>
          <w:szCs w:val="28"/>
        </w:rPr>
        <w:t xml:space="preserve"> </w:t>
      </w:r>
    </w:p>
    <w:p w:rsidR="00D65E29" w:rsidRDefault="00940556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65E29" w:rsidRPr="00D65E29">
        <w:rPr>
          <w:rFonts w:ascii="Times New Roman" w:hAnsi="Times New Roman"/>
          <w:sz w:val="28"/>
          <w:szCs w:val="28"/>
        </w:rPr>
        <w:t xml:space="preserve">Получатель Субсидии, не подписавший соглашение в срок, установленный в пункте 2.24 </w:t>
      </w:r>
      <w:r w:rsidR="00D65E29">
        <w:rPr>
          <w:rFonts w:ascii="Times New Roman" w:hAnsi="Times New Roman"/>
          <w:sz w:val="28"/>
          <w:szCs w:val="28"/>
        </w:rPr>
        <w:t>П</w:t>
      </w:r>
      <w:r w:rsidR="00D65E29" w:rsidRPr="00D65E29">
        <w:rPr>
          <w:rFonts w:ascii="Times New Roman" w:hAnsi="Times New Roman"/>
          <w:sz w:val="28"/>
          <w:szCs w:val="28"/>
        </w:rPr>
        <w:t>орядка, и не направивший возражения по проекту соглашения, признается уклонившимся от заключения соглашения, и Субсидии ему не предоставляются.</w:t>
      </w:r>
    </w:p>
    <w:p w:rsidR="00D65E29" w:rsidRDefault="00D65E29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0556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40556">
        <w:rPr>
          <w:rFonts w:ascii="Times New Roman" w:hAnsi="Times New Roman"/>
          <w:b/>
          <w:sz w:val="28"/>
          <w:szCs w:val="28"/>
        </w:rPr>
        <w:t xml:space="preserve"> 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Срок размещения протокола подведения итогов отбора на едином портале, а также на официальном сайте Департамента </w:t>
      </w:r>
      <w:r w:rsidR="00D8023A">
        <w:rPr>
          <w:rFonts w:ascii="Times New Roman" w:hAnsi="Times New Roman"/>
          <w:b/>
          <w:sz w:val="28"/>
          <w:szCs w:val="28"/>
        </w:rPr>
        <w:br/>
      </w:r>
      <w:r w:rsidR="00940556" w:rsidRPr="00940556">
        <w:rPr>
          <w:rFonts w:ascii="Times New Roman" w:hAnsi="Times New Roman"/>
          <w:b/>
          <w:sz w:val="28"/>
          <w:szCs w:val="28"/>
        </w:rPr>
        <w:t>в информационно-телекоммуникационной сети Интернет в течени</w:t>
      </w:r>
      <w:r w:rsidR="00204292">
        <w:rPr>
          <w:rFonts w:ascii="Times New Roman" w:hAnsi="Times New Roman"/>
          <w:b/>
          <w:sz w:val="28"/>
          <w:szCs w:val="28"/>
        </w:rPr>
        <w:t>е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</w:t>
      </w:r>
      <w:r w:rsidR="00D8023A">
        <w:rPr>
          <w:rFonts w:ascii="Times New Roman" w:hAnsi="Times New Roman"/>
          <w:b/>
          <w:sz w:val="28"/>
          <w:szCs w:val="28"/>
        </w:rPr>
        <w:br/>
      </w:r>
      <w:r w:rsidR="00204292">
        <w:rPr>
          <w:rFonts w:ascii="Times New Roman" w:hAnsi="Times New Roman"/>
          <w:b/>
          <w:sz w:val="28"/>
          <w:szCs w:val="28"/>
        </w:rPr>
        <w:t>1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</w:t>
      </w:r>
      <w:r w:rsidR="00D8023A">
        <w:rPr>
          <w:rFonts w:ascii="Times New Roman" w:hAnsi="Times New Roman"/>
          <w:b/>
          <w:sz w:val="28"/>
          <w:szCs w:val="28"/>
        </w:rPr>
        <w:t>рабочего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дн</w:t>
      </w:r>
      <w:r w:rsidR="00D8023A">
        <w:rPr>
          <w:rFonts w:ascii="Times New Roman" w:hAnsi="Times New Roman"/>
          <w:b/>
          <w:sz w:val="28"/>
          <w:szCs w:val="28"/>
        </w:rPr>
        <w:t>я</w:t>
      </w:r>
      <w:r w:rsidR="00940556" w:rsidRPr="00940556">
        <w:rPr>
          <w:rFonts w:ascii="Times New Roman" w:hAnsi="Times New Roman"/>
          <w:b/>
          <w:sz w:val="28"/>
          <w:szCs w:val="28"/>
        </w:rPr>
        <w:t>, следующего за днем определения победителя отбора</w:t>
      </w:r>
    </w:p>
    <w:p w:rsidR="00C1514E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514E" w:rsidRPr="00C1514E">
        <w:rPr>
          <w:rFonts w:ascii="Times New Roman" w:hAnsi="Times New Roman"/>
          <w:sz w:val="28"/>
          <w:szCs w:val="28"/>
        </w:rPr>
        <w:t xml:space="preserve">По результатам рассмотрения заявок участников отбора не позднее 1 рабочего дня со дня окончания срока рассмотрения заявок автоматически формируется протокол подведения итогов отбора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Департамента (уполномоченного им лица) в системе </w:t>
      </w:r>
      <w:r w:rsidR="00C1514E">
        <w:rPr>
          <w:rFonts w:ascii="Times New Roman" w:hAnsi="Times New Roman"/>
          <w:sz w:val="28"/>
          <w:szCs w:val="28"/>
        </w:rPr>
        <w:t>«</w:t>
      </w:r>
      <w:r w:rsidR="00C1514E" w:rsidRPr="00C1514E">
        <w:rPr>
          <w:rFonts w:ascii="Times New Roman" w:hAnsi="Times New Roman"/>
          <w:sz w:val="28"/>
          <w:szCs w:val="28"/>
        </w:rPr>
        <w:t>Электронный бюджет</w:t>
      </w:r>
      <w:r w:rsidR="00C1514E">
        <w:rPr>
          <w:rFonts w:ascii="Times New Roman" w:hAnsi="Times New Roman"/>
          <w:sz w:val="28"/>
          <w:szCs w:val="28"/>
        </w:rPr>
        <w:t>»</w:t>
      </w:r>
      <w:r w:rsidR="00C1514E" w:rsidRPr="00C1514E">
        <w:rPr>
          <w:rFonts w:ascii="Times New Roman" w:hAnsi="Times New Roman"/>
          <w:sz w:val="28"/>
          <w:szCs w:val="28"/>
        </w:rPr>
        <w:t>.</w:t>
      </w:r>
    </w:p>
    <w:p w:rsidR="00204292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92" w:rsidRPr="00204292">
        <w:rPr>
          <w:rFonts w:ascii="Times New Roman" w:hAnsi="Times New Roman"/>
          <w:sz w:val="28"/>
          <w:szCs w:val="28"/>
        </w:rPr>
        <w:t>Указанный протокол размещается на едином портале, а также на официальном сайте Департамента в сети Интернет, не позднее 1-го рабочего дня, следующего за днем его подписания</w:t>
      </w:r>
      <w:r w:rsidR="000F1161">
        <w:rPr>
          <w:rFonts w:ascii="Times New Roman" w:hAnsi="Times New Roman"/>
          <w:sz w:val="28"/>
          <w:szCs w:val="28"/>
        </w:rPr>
        <w:t>.</w:t>
      </w:r>
    </w:p>
    <w:p w:rsidR="00034EAC" w:rsidRPr="00DC1909" w:rsidRDefault="00034EAC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0C3E" w:rsidRPr="00D52E5F" w:rsidRDefault="00570C3E" w:rsidP="00FA2676">
      <w:pPr>
        <w:pStyle w:val="ConsPlusNormal"/>
        <w:jc w:val="right"/>
      </w:pPr>
    </w:p>
    <w:p w:rsidR="004B799D" w:rsidRPr="00D52E5F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C1514E" w:rsidRDefault="00C1514E" w:rsidP="00FA2676">
      <w:pPr>
        <w:pStyle w:val="ConsPlusNormal"/>
        <w:jc w:val="right"/>
      </w:pPr>
    </w:p>
    <w:p w:rsidR="00C1514E" w:rsidRPr="00D52E5F" w:rsidRDefault="00C1514E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54300B" w:rsidRDefault="00D27B16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Объявлению </w:t>
      </w:r>
      <w:r w:rsidR="0054300B" w:rsidRPr="0054300B">
        <w:rPr>
          <w:rFonts w:ascii="Times New Roman" w:eastAsia="Times New Roman" w:hAnsi="Times New Roman"/>
          <w:sz w:val="24"/>
          <w:szCs w:val="24"/>
          <w:lang w:eastAsia="ru-RU"/>
        </w:rPr>
        <w:t>о проведении</w:t>
      </w:r>
    </w:p>
    <w:p w:rsidR="0054300B" w:rsidRDefault="0054300B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00B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отбора получателей субсидий на возмещение части затрат,</w:t>
      </w:r>
    </w:p>
    <w:p w:rsidR="0054300B" w:rsidRDefault="0054300B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00B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связанных с организацией </w:t>
      </w:r>
      <w:r w:rsidR="00C1514E">
        <w:rPr>
          <w:rFonts w:ascii="Times New Roman" w:eastAsia="Times New Roman" w:hAnsi="Times New Roman"/>
          <w:sz w:val="24"/>
          <w:szCs w:val="24"/>
          <w:lang w:eastAsia="ru-RU"/>
        </w:rPr>
        <w:t>рейсов водным транспортом</w:t>
      </w:r>
    </w:p>
    <w:p w:rsidR="00517F9E" w:rsidRDefault="00517F9E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1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Порядку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предоставления субсидий на возмещение части затрат,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связанных с организацией рейсов водным транспортом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737"/>
        <w:gridCol w:w="850"/>
        <w:gridCol w:w="850"/>
        <w:gridCol w:w="737"/>
        <w:gridCol w:w="850"/>
        <w:gridCol w:w="737"/>
        <w:gridCol w:w="964"/>
        <w:gridCol w:w="1077"/>
        <w:gridCol w:w="908"/>
      </w:tblGrid>
      <w:tr w:rsidR="00517F9E">
        <w:tc>
          <w:tcPr>
            <w:tcW w:w="9070" w:type="dxa"/>
            <w:gridSpan w:val="11"/>
            <w:tcBorders>
              <w:bottom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Реестр 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получателя субсидий)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количества выполненных рейсов водным транспортом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перевезенных пассажиров по маршруту 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 ________________ 20___ года</w:t>
            </w:r>
          </w:p>
        </w:tc>
      </w:tr>
      <w:tr w:rsidR="00517F9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рейса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 рейса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пассажиров, чел.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Груз платный и багаж, кг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Сумма от продажи билетов и провоза багажа, руб.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одного рейса,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Разница между стоимостью рейса и суммой от продажи билетов и провоза багажа, руб. (гр. 9 - гр. 8)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1" w:name="Par18"/>
            <w:bookmarkEnd w:id="1"/>
            <w:r>
              <w:rPr>
                <w:rFonts w:ascii="Times New Roman" w:eastAsiaTheme="minorHAnsi" w:hAnsi="Times New Roman"/>
                <w:sz w:val="24"/>
                <w:szCs w:val="24"/>
              </w:rPr>
              <w:t>Размер субсидии, руб. &lt;*&gt;</w:t>
            </w:r>
          </w:p>
        </w:tc>
      </w:tr>
      <w:tr w:rsidR="00517F9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пассажиры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груз и багаж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7"/>
        <w:gridCol w:w="4123"/>
      </w:tblGrid>
      <w:tr w:rsidR="00517F9E">
        <w:tc>
          <w:tcPr>
            <w:tcW w:w="4947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перевозчика)</w:t>
            </w:r>
          </w:p>
        </w:tc>
        <w:tc>
          <w:tcPr>
            <w:tcW w:w="412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0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 /________________/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--------------------------------</w:t>
      </w:r>
    </w:p>
    <w:p w:rsidR="00517F9E" w:rsidRDefault="00517F9E" w:rsidP="00517F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&lt;*&gt; Если значение, приведенное в графе 10, больше 45449 рублей 00 копеек, то сумма субсидии на возмещение части затрат, связанных с организацией рейсов водным транспортом, равна 45449 рублям 00 копеек.</w:t>
      </w:r>
    </w:p>
    <w:p w:rsidR="00517F9E" w:rsidRDefault="00517F9E" w:rsidP="00517F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случае если значение, приведенное в графе 10, меньше 45449 рублей 00 копеек, то сумма субсидии на возмещение части затрат, связанных с организацией рейсов водным транспортом, равна значению, приведенному в графе 10.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2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Порядку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предоставления субсидий на возмещение части затрат,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связанных с организацией рейсов водным транспортом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133"/>
        <w:gridCol w:w="1190"/>
        <w:gridCol w:w="907"/>
        <w:gridCol w:w="1360"/>
        <w:gridCol w:w="1190"/>
        <w:gridCol w:w="1757"/>
      </w:tblGrid>
      <w:tr w:rsidR="00517F9E">
        <w:tc>
          <w:tcPr>
            <w:tcW w:w="9067" w:type="dxa"/>
            <w:gridSpan w:val="8"/>
            <w:tcBorders>
              <w:bottom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Расчет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размера субсидий на возмещение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части затрат, связанных с организацией рейсов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получателя субсидий)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 ___________ 20__ года по маршруту____________________________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выполненных рейсов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перевезенных пассажиров, чел.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Выручка от продажи билетов и провоза багажа,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одного рейса, руб.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всех выполненных рейсов, руб. (гр. 5 x гр. 2)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Размер субсидии, руб. (гр. 6 - гр. 4)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Размер субсидии, руб. (по итоговой </w:t>
            </w:r>
            <w:hyperlink w:anchor="Par1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гр. 11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приложения 1 к Порядку)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660"/>
        <w:gridCol w:w="2537"/>
        <w:gridCol w:w="569"/>
        <w:gridCol w:w="3402"/>
      </w:tblGrid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Получатель субсидии (руководитель)</w:t>
            </w:r>
          </w:p>
        </w:tc>
      </w:tr>
      <w:tr w:rsidR="00517F9E">
        <w:tc>
          <w:tcPr>
            <w:tcW w:w="5100" w:type="dxa"/>
            <w:gridSpan w:val="3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 _______________________</w:t>
            </w:r>
          </w:p>
        </w:tc>
        <w:tc>
          <w:tcPr>
            <w:tcW w:w="3971" w:type="dxa"/>
            <w:gridSpan w:val="2"/>
            <w:vMerge w:val="restart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"___" __________ 20__ г.</w:t>
            </w:r>
          </w:p>
        </w:tc>
      </w:tr>
      <w:tr w:rsidR="00517F9E">
        <w:tc>
          <w:tcPr>
            <w:tcW w:w="190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97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971" w:type="dxa"/>
            <w:gridSpan w:val="2"/>
            <w:vMerge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Получатель субсидии (главный бухгалтер)</w:t>
            </w:r>
          </w:p>
        </w:tc>
      </w:tr>
      <w:tr w:rsidR="00517F9E">
        <w:tc>
          <w:tcPr>
            <w:tcW w:w="5100" w:type="dxa"/>
            <w:gridSpan w:val="3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 ________________________</w:t>
            </w:r>
          </w:p>
        </w:tc>
        <w:tc>
          <w:tcPr>
            <w:tcW w:w="3971" w:type="dxa"/>
            <w:gridSpan w:val="2"/>
            <w:vMerge w:val="restart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 (при наличии печати)</w:t>
            </w:r>
          </w:p>
        </w:tc>
      </w:tr>
      <w:tr w:rsidR="00517F9E">
        <w:tc>
          <w:tcPr>
            <w:tcW w:w="190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97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971" w:type="dxa"/>
            <w:gridSpan w:val="2"/>
            <w:vMerge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Согласовано: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Департамента дорожного хозяйства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транспорта Ивановской области</w:t>
            </w:r>
          </w:p>
        </w:tc>
      </w:tr>
      <w:tr w:rsidR="00517F9E">
        <w:tc>
          <w:tcPr>
            <w:tcW w:w="2563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06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402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"___" __________ 20__ г.</w:t>
            </w: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 управления организации перевозок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пассажиров и транспортного контроля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Департамента дорожного хозяйства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транспорта Ивановской области</w:t>
            </w:r>
          </w:p>
        </w:tc>
      </w:tr>
      <w:tr w:rsidR="00517F9E">
        <w:tc>
          <w:tcPr>
            <w:tcW w:w="2563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06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402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</w:t>
            </w: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HAnsi" w:hAnsi="Times New Roman"/>
          <w:sz w:val="2"/>
          <w:szCs w:val="2"/>
        </w:rPr>
      </w:pPr>
    </w:p>
    <w:p w:rsidR="00D27B16" w:rsidRDefault="00D27B16" w:rsidP="002D75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27B16" w:rsidSect="00ED59B3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660" w:rsidRDefault="00DE6660" w:rsidP="00ED59B3">
      <w:pPr>
        <w:spacing w:after="0" w:line="240" w:lineRule="auto"/>
      </w:pPr>
      <w:r>
        <w:separator/>
      </w:r>
    </w:p>
  </w:endnote>
  <w:endnote w:type="continuationSeparator" w:id="0">
    <w:p w:rsidR="00DE6660" w:rsidRDefault="00DE6660" w:rsidP="00ED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660" w:rsidRDefault="00DE6660" w:rsidP="00ED59B3">
      <w:pPr>
        <w:spacing w:after="0" w:line="240" w:lineRule="auto"/>
      </w:pPr>
      <w:r>
        <w:separator/>
      </w:r>
    </w:p>
  </w:footnote>
  <w:footnote w:type="continuationSeparator" w:id="0">
    <w:p w:rsidR="00DE6660" w:rsidRDefault="00DE6660" w:rsidP="00ED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256315"/>
      <w:docPartObj>
        <w:docPartGallery w:val="Page Numbers (Top of Page)"/>
        <w:docPartUnique/>
      </w:docPartObj>
    </w:sdtPr>
    <w:sdtEndPr/>
    <w:sdtContent>
      <w:p w:rsidR="00ED59B3" w:rsidRDefault="00ED59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CE9">
          <w:rPr>
            <w:noProof/>
          </w:rPr>
          <w:t>2</w:t>
        </w:r>
        <w:r>
          <w:fldChar w:fldCharType="end"/>
        </w:r>
      </w:p>
    </w:sdtContent>
  </w:sdt>
  <w:p w:rsidR="00ED59B3" w:rsidRDefault="00ED59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2A"/>
    <w:rsid w:val="00022B9A"/>
    <w:rsid w:val="00031E14"/>
    <w:rsid w:val="00034EAC"/>
    <w:rsid w:val="0005053C"/>
    <w:rsid w:val="00063C23"/>
    <w:rsid w:val="000763F8"/>
    <w:rsid w:val="000C2CA0"/>
    <w:rsid w:val="000F1161"/>
    <w:rsid w:val="000F364D"/>
    <w:rsid w:val="000F6CB1"/>
    <w:rsid w:val="00141280"/>
    <w:rsid w:val="00180902"/>
    <w:rsid w:val="00196357"/>
    <w:rsid w:val="001A5654"/>
    <w:rsid w:val="001D6521"/>
    <w:rsid w:val="002012E8"/>
    <w:rsid w:val="00204292"/>
    <w:rsid w:val="00210540"/>
    <w:rsid w:val="00225829"/>
    <w:rsid w:val="002373AE"/>
    <w:rsid w:val="0027039C"/>
    <w:rsid w:val="00285CBC"/>
    <w:rsid w:val="002D06F2"/>
    <w:rsid w:val="002D751F"/>
    <w:rsid w:val="00313F9A"/>
    <w:rsid w:val="00322186"/>
    <w:rsid w:val="003268DA"/>
    <w:rsid w:val="003716A2"/>
    <w:rsid w:val="003763F6"/>
    <w:rsid w:val="003813CC"/>
    <w:rsid w:val="00386EE6"/>
    <w:rsid w:val="004224EE"/>
    <w:rsid w:val="0043037F"/>
    <w:rsid w:val="00455CB9"/>
    <w:rsid w:val="00473EB0"/>
    <w:rsid w:val="004B799D"/>
    <w:rsid w:val="004F5812"/>
    <w:rsid w:val="005131A9"/>
    <w:rsid w:val="00517F9E"/>
    <w:rsid w:val="00524811"/>
    <w:rsid w:val="005375AD"/>
    <w:rsid w:val="0054300B"/>
    <w:rsid w:val="00570C3E"/>
    <w:rsid w:val="00576B54"/>
    <w:rsid w:val="005B18FE"/>
    <w:rsid w:val="005C3974"/>
    <w:rsid w:val="005E2245"/>
    <w:rsid w:val="0063347E"/>
    <w:rsid w:val="0065720C"/>
    <w:rsid w:val="00681B61"/>
    <w:rsid w:val="006A485A"/>
    <w:rsid w:val="006B04F3"/>
    <w:rsid w:val="006C23AC"/>
    <w:rsid w:val="006E3BAC"/>
    <w:rsid w:val="0070466C"/>
    <w:rsid w:val="0079799D"/>
    <w:rsid w:val="00816AB5"/>
    <w:rsid w:val="00860EDA"/>
    <w:rsid w:val="008B54CA"/>
    <w:rsid w:val="008E7D1D"/>
    <w:rsid w:val="00910589"/>
    <w:rsid w:val="00914827"/>
    <w:rsid w:val="00915466"/>
    <w:rsid w:val="00937A13"/>
    <w:rsid w:val="00940556"/>
    <w:rsid w:val="0094471D"/>
    <w:rsid w:val="00962AC5"/>
    <w:rsid w:val="009A323B"/>
    <w:rsid w:val="00A1591B"/>
    <w:rsid w:val="00A2031C"/>
    <w:rsid w:val="00A70B81"/>
    <w:rsid w:val="00AB154F"/>
    <w:rsid w:val="00AC3FA6"/>
    <w:rsid w:val="00B2522A"/>
    <w:rsid w:val="00B33A0E"/>
    <w:rsid w:val="00C15083"/>
    <w:rsid w:val="00C1514E"/>
    <w:rsid w:val="00C24B15"/>
    <w:rsid w:val="00C25C04"/>
    <w:rsid w:val="00C94867"/>
    <w:rsid w:val="00D27B16"/>
    <w:rsid w:val="00D456AE"/>
    <w:rsid w:val="00D52E5F"/>
    <w:rsid w:val="00D65E29"/>
    <w:rsid w:val="00D759E6"/>
    <w:rsid w:val="00D8023A"/>
    <w:rsid w:val="00D96085"/>
    <w:rsid w:val="00D97306"/>
    <w:rsid w:val="00DC142C"/>
    <w:rsid w:val="00DC1909"/>
    <w:rsid w:val="00DC6CE9"/>
    <w:rsid w:val="00DE6660"/>
    <w:rsid w:val="00E206BE"/>
    <w:rsid w:val="00E62384"/>
    <w:rsid w:val="00E7082E"/>
    <w:rsid w:val="00EA612B"/>
    <w:rsid w:val="00ED59B3"/>
    <w:rsid w:val="00EF659A"/>
    <w:rsid w:val="00F6777E"/>
    <w:rsid w:val="00FA2676"/>
    <w:rsid w:val="00FA5D38"/>
    <w:rsid w:val="00FB5F23"/>
    <w:rsid w:val="00FD15B8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99035-4DC4-4071-851F-8E372387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7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2676"/>
    <w:rPr>
      <w:color w:val="0563C1"/>
      <w:u w:val="single"/>
    </w:rPr>
  </w:style>
  <w:style w:type="paragraph" w:customStyle="1" w:styleId="ConsPlusNormal">
    <w:name w:val="ConsPlusNormal"/>
    <w:rsid w:val="00FA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42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59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7685&amp;dst=1002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24&amp;n=197685&amp;dst=10021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97685&amp;dst=100082" TargetMode="External"/><Relationship Id="rId11" Type="http://schemas.openxmlformats.org/officeDocument/2006/relationships/hyperlink" Target="https://login.consultant.ru/link/?req=doc&amp;base=RLAW224&amp;n=197685&amp;dst=100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224&amp;n=197685&amp;dst=1000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97685&amp;dst=1000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Бардеев Дмитрий Олегович</cp:lastModifiedBy>
  <cp:revision>107</cp:revision>
  <cp:lastPrinted>2025-04-16T13:27:00Z</cp:lastPrinted>
  <dcterms:created xsi:type="dcterms:W3CDTF">2025-04-15T07:25:00Z</dcterms:created>
  <dcterms:modified xsi:type="dcterms:W3CDTF">2026-05-28T13:40:00Z</dcterms:modified>
</cp:coreProperties>
</file>