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Объявление о проведении отбора получателей субсидий на возмещение части затрат, связанных</w:t>
      </w:r>
      <w:r w:rsidR="00293DC2" w:rsidRPr="00932C9C">
        <w:rPr>
          <w:rFonts w:ascii="Times New Roman" w:hAnsi="Times New Roman"/>
          <w:b/>
          <w:bCs/>
          <w:sz w:val="28"/>
          <w:szCs w:val="28"/>
        </w:rPr>
        <w:t xml:space="preserve"> с водным транспортом</w:t>
      </w:r>
      <w:r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В соответствии с пунктом 1.1 Порядка предоставления из областного бюджета субсидий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 на возмещение части затрат, связанных с организацией рейсов водным транспортом </w:t>
      </w:r>
      <w:r w:rsidRPr="00932C9C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Ивановской области от 02.06.2015 № 225-п (далее - Порядок), Департамент дорожного хозяйства и транспорта Ивановской области объявляет проведение в 2022 году отбора получателей субсидий возмещение части затрат, </w:t>
      </w:r>
      <w:r w:rsidRPr="00932C9C">
        <w:rPr>
          <w:rFonts w:ascii="Times New Roman" w:hAnsi="Times New Roman"/>
          <w:sz w:val="28"/>
          <w:szCs w:val="28"/>
          <w:lang w:eastAsia="ru-RU"/>
        </w:rPr>
        <w:t>С организацией рейсов водным транспортом</w:t>
      </w:r>
      <w:r w:rsidRPr="00932C9C">
        <w:rPr>
          <w:rFonts w:ascii="Times New Roman" w:hAnsi="Times New Roman"/>
          <w:sz w:val="28"/>
          <w:szCs w:val="28"/>
        </w:rPr>
        <w:t>.</w:t>
      </w:r>
      <w:proofErr w:type="gramEnd"/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Срок проведения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Cs/>
          <w:sz w:val="28"/>
          <w:szCs w:val="28"/>
        </w:rPr>
        <w:t xml:space="preserve">Начало подачи (приема) предложений (заявок) участников отбора с 9-00 </w:t>
      </w:r>
      <w:r w:rsidRPr="00932C9C">
        <w:rPr>
          <w:rFonts w:ascii="Times New Roman" w:hAnsi="Times New Roman"/>
          <w:sz w:val="28"/>
          <w:szCs w:val="28"/>
        </w:rPr>
        <w:t>(по московскому времени) 01.04.2022.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Окончание приема предложений (заявок) до 1</w:t>
      </w:r>
      <w:r w:rsidR="0068509F" w:rsidRPr="00932C9C">
        <w:rPr>
          <w:rFonts w:ascii="Times New Roman" w:hAnsi="Times New Roman"/>
          <w:sz w:val="28"/>
          <w:szCs w:val="28"/>
        </w:rPr>
        <w:t xml:space="preserve">7-45 (по московскому времени) </w:t>
      </w:r>
      <w:r w:rsidR="0068509F" w:rsidRPr="00AA0BF1">
        <w:rPr>
          <w:rFonts w:ascii="Times New Roman" w:hAnsi="Times New Roman"/>
          <w:sz w:val="28"/>
          <w:szCs w:val="28"/>
        </w:rPr>
        <w:t>1</w:t>
      </w:r>
      <w:r w:rsidR="00AA0BF1">
        <w:rPr>
          <w:rFonts w:ascii="Times New Roman" w:hAnsi="Times New Roman"/>
          <w:sz w:val="28"/>
          <w:szCs w:val="28"/>
        </w:rPr>
        <w:t>0.12</w:t>
      </w:r>
      <w:bookmarkStart w:id="0" w:name="_GoBack"/>
      <w:bookmarkEnd w:id="0"/>
      <w:r w:rsidRPr="00932C9C">
        <w:rPr>
          <w:rFonts w:ascii="Times New Roman" w:hAnsi="Times New Roman"/>
          <w:sz w:val="28"/>
          <w:szCs w:val="28"/>
        </w:rPr>
        <w:t>.2022. 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Отбор проводится Департаментом дорожного хозяйства и транспорта Ивановской области (далее - Департамент), расположенным по адресу: Ивановская область, г. Иваново, ул. </w:t>
      </w:r>
      <w:proofErr w:type="spellStart"/>
      <w:r w:rsidRPr="00932C9C">
        <w:rPr>
          <w:rFonts w:ascii="Times New Roman" w:hAnsi="Times New Roman"/>
          <w:sz w:val="28"/>
          <w:szCs w:val="28"/>
        </w:rPr>
        <w:t>Куконковых</w:t>
      </w:r>
      <w:proofErr w:type="spellEnd"/>
      <w:r w:rsidRPr="00932C9C">
        <w:rPr>
          <w:rFonts w:ascii="Times New Roman" w:hAnsi="Times New Roman"/>
          <w:sz w:val="28"/>
          <w:szCs w:val="28"/>
        </w:rPr>
        <w:t>, д. 139.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Почтовый адрес: 153013, Ивановская область, г. Иваново, ул. </w:t>
      </w:r>
      <w:proofErr w:type="spellStart"/>
      <w:r w:rsidRPr="00932C9C">
        <w:rPr>
          <w:rFonts w:ascii="Times New Roman" w:hAnsi="Times New Roman"/>
          <w:sz w:val="28"/>
          <w:szCs w:val="28"/>
        </w:rPr>
        <w:t>Куконковых</w:t>
      </w:r>
      <w:proofErr w:type="spellEnd"/>
      <w:r w:rsidRPr="00932C9C">
        <w:rPr>
          <w:rFonts w:ascii="Times New Roman" w:hAnsi="Times New Roman"/>
          <w:sz w:val="28"/>
          <w:szCs w:val="28"/>
        </w:rPr>
        <w:t>, д. 139.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Адрес электронной почты: </w:t>
      </w:r>
      <w:hyperlink r:id="rId6" w:history="1"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d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oroga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@iv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reg</w:t>
        </w:r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AA0BF1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932C9C">
        <w:rPr>
          <w:rFonts w:ascii="Times New Roman" w:hAnsi="Times New Roman"/>
          <w:sz w:val="28"/>
          <w:szCs w:val="28"/>
        </w:rPr>
        <w:t>. 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Цели предоставления субсидии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  <w:r w:rsidRPr="00932C9C">
        <w:rPr>
          <w:rFonts w:ascii="Times New Roman" w:hAnsi="Times New Roman"/>
          <w:b/>
          <w:bCs/>
          <w:sz w:val="28"/>
          <w:szCs w:val="28"/>
        </w:rPr>
        <w:t> 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2C9C">
        <w:rPr>
          <w:rFonts w:ascii="Times New Roman" w:hAnsi="Times New Roman"/>
          <w:sz w:val="28"/>
          <w:szCs w:val="28"/>
        </w:rPr>
        <w:t xml:space="preserve">Субсидии предоставляются за счет средств областного бюджета в целях реализации подпрограммы «Транспортное обслуживание населения Ивановской области» государственной программы Ивановской области  «Развитие транспортной системы Ивановской области» от 13.11.2013 № 447-п «Об утверждении государственной программы Ивановской области «Развитие транспортной системы Ивановской области», на возмещение части затрат, </w:t>
      </w:r>
      <w:r w:rsidRPr="00932C9C">
        <w:rPr>
          <w:rFonts w:ascii="Times New Roman" w:hAnsi="Times New Roman"/>
          <w:sz w:val="28"/>
          <w:szCs w:val="28"/>
          <w:lang w:eastAsia="ru-RU"/>
        </w:rPr>
        <w:t>связанных с организацией рейсов водным транспортом (включая затраты на горюче-смазочные материалы, фонд заработной платы, на</w:t>
      </w:r>
      <w:proofErr w:type="gramEnd"/>
      <w:r w:rsidRPr="00932C9C">
        <w:rPr>
          <w:rFonts w:ascii="Times New Roman" w:hAnsi="Times New Roman"/>
          <w:sz w:val="28"/>
          <w:szCs w:val="28"/>
          <w:lang w:eastAsia="ru-RU"/>
        </w:rPr>
        <w:t xml:space="preserve"> аттестацию персонала, техническое обслуживание судна, стоянку, швартовку, рекламу/продвижение и организационные расходы)</w:t>
      </w:r>
      <w:r w:rsidRPr="00932C9C">
        <w:rPr>
          <w:rFonts w:ascii="Times New Roman" w:hAnsi="Times New Roman"/>
          <w:sz w:val="28"/>
          <w:szCs w:val="28"/>
        </w:rPr>
        <w:t xml:space="preserve"> по маршрутам: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Кинешма – </w:t>
      </w:r>
      <w:proofErr w:type="spellStart"/>
      <w:r w:rsidRPr="00932C9C">
        <w:rPr>
          <w:rFonts w:ascii="Times New Roman" w:hAnsi="Times New Roman"/>
          <w:sz w:val="28"/>
          <w:szCs w:val="28"/>
        </w:rPr>
        <w:t>Жажлево</w:t>
      </w:r>
      <w:proofErr w:type="spellEnd"/>
      <w:r w:rsidRPr="00932C9C">
        <w:rPr>
          <w:rFonts w:ascii="Times New Roman" w:hAnsi="Times New Roman"/>
          <w:sz w:val="28"/>
          <w:szCs w:val="28"/>
        </w:rPr>
        <w:t xml:space="preserve"> – Решма – Кинешма,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Кинешма – Плёс - Кинешма.</w:t>
      </w:r>
    </w:p>
    <w:p w:rsidR="0068509F" w:rsidRPr="00932C9C" w:rsidRDefault="00293DC2" w:rsidP="00AA0BF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Решма – </w:t>
      </w:r>
      <w:proofErr w:type="spellStart"/>
      <w:r w:rsidRPr="00932C9C">
        <w:rPr>
          <w:rFonts w:ascii="Times New Roman" w:hAnsi="Times New Roman"/>
          <w:sz w:val="28"/>
          <w:szCs w:val="28"/>
        </w:rPr>
        <w:t>Бузинка</w:t>
      </w:r>
      <w:proofErr w:type="spellEnd"/>
      <w:r w:rsidRPr="00932C9C">
        <w:rPr>
          <w:rFonts w:ascii="Times New Roman" w:hAnsi="Times New Roman"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AA0BF1" w:rsidP="00932C9C">
      <w:pPr>
        <w:shd w:val="clear" w:color="auto" w:fill="FFFFFF"/>
        <w:ind w:right="-1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hyperlink r:id="rId7" w:history="1">
        <w:r w:rsidR="00FF5D6F"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FF5D6F"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</w:hyperlink>
      <w:hyperlink r:id="rId8" w:tgtFrame="_blank" w:history="1"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ddht</w:t>
        </w:r>
        <w:proofErr w:type="spellEnd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F5D6F" w:rsidRPr="00932C9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F5D6F" w:rsidRPr="00932C9C">
        <w:rPr>
          <w:rFonts w:ascii="Times New Roman" w:hAnsi="Times New Roman"/>
          <w:sz w:val="28"/>
          <w:szCs w:val="28"/>
        </w:rPr>
        <w:t>/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lastRenderedPageBreak/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Требования, которым должны соответствовать участники отбора на первое число месяца, в котором в Департамент представляются документы, указанные в пункте 2.3 Порядка:</w:t>
      </w:r>
    </w:p>
    <w:p w:rsidR="00FF5D6F" w:rsidRPr="00932C9C" w:rsidRDefault="006B3E08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</w:rPr>
        <w:t xml:space="preserve">а)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у участника отбора должна отсутствовать просроченная задолженность по возврату в бюджет Ивановской области субсидий, бюджетных инвестиций, </w:t>
      </w:r>
      <w:proofErr w:type="gramStart"/>
      <w:r w:rsidR="00FF5D6F" w:rsidRPr="00932C9C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FF5D6F" w:rsidRPr="00932C9C" w:rsidRDefault="00293DC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5D6F" w:rsidRPr="00932C9C">
        <w:rPr>
          <w:rFonts w:ascii="Times New Roman" w:hAnsi="Times New Roman"/>
          <w:sz w:val="28"/>
          <w:szCs w:val="28"/>
        </w:rPr>
        <w:t xml:space="preserve">б)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FF5D6F" w:rsidRPr="00932C9C" w:rsidRDefault="006B3E08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5D6F" w:rsidRPr="00932C9C">
        <w:rPr>
          <w:rFonts w:ascii="Times New Roman" w:hAnsi="Times New Roman"/>
          <w:sz w:val="28"/>
          <w:szCs w:val="28"/>
        </w:rPr>
        <w:t xml:space="preserve">в)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="00FF5D6F" w:rsidRPr="00932C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 зоны), в совокупности превышает 50 процентов;</w:t>
      </w:r>
    </w:p>
    <w:p w:rsidR="00FF5D6F" w:rsidRPr="00932C9C" w:rsidRDefault="006B3E08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</w:rPr>
        <w:t xml:space="preserve">г)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участники отбора не должны получать средства из бюджета Ивановской области на основании иных нормативных правовых актов Ивановской области на цели, установленные </w:t>
      </w:r>
      <w:hyperlink r:id="rId10" w:history="1">
        <w:r w:rsidR="00FF5D6F" w:rsidRPr="00932C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1.2</w:t>
        </w:r>
      </w:hyperlink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FF5D6F" w:rsidRPr="00932C9C" w:rsidRDefault="004F31F6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а) </w:t>
      </w:r>
      <w:r w:rsidR="006636BE" w:rsidRPr="00932C9C">
        <w:rPr>
          <w:rFonts w:ascii="Times New Roman" w:hAnsi="Times New Roman"/>
          <w:sz w:val="28"/>
          <w:szCs w:val="28"/>
        </w:rPr>
        <w:t xml:space="preserve">  </w:t>
      </w:r>
      <w:hyperlink w:anchor="P187" w:history="1">
        <w:r w:rsidR="00FF5D6F" w:rsidRPr="00932C9C">
          <w:rPr>
            <w:rFonts w:ascii="Times New Roman" w:hAnsi="Times New Roman"/>
            <w:sz w:val="28"/>
            <w:szCs w:val="28"/>
          </w:rPr>
          <w:t>предложение</w:t>
        </w:r>
      </w:hyperlink>
      <w:r w:rsidR="00FF5D6F" w:rsidRPr="00932C9C">
        <w:rPr>
          <w:rFonts w:ascii="Times New Roman" w:hAnsi="Times New Roman"/>
          <w:sz w:val="28"/>
          <w:szCs w:val="28"/>
        </w:rPr>
        <w:t xml:space="preserve"> (заявку) по форме со</w:t>
      </w:r>
      <w:r w:rsidR="006636BE" w:rsidRPr="00932C9C">
        <w:rPr>
          <w:rFonts w:ascii="Times New Roman" w:hAnsi="Times New Roman"/>
          <w:sz w:val="28"/>
          <w:szCs w:val="28"/>
        </w:rPr>
        <w:t>гласно приложению 1 к</w:t>
      </w:r>
      <w:r w:rsidR="00FF5D6F" w:rsidRPr="00932C9C">
        <w:rPr>
          <w:rFonts w:ascii="Times New Roman" w:hAnsi="Times New Roman"/>
          <w:sz w:val="28"/>
          <w:szCs w:val="28"/>
        </w:rPr>
        <w:t xml:space="preserve"> Порядку;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б) </w:t>
      </w:r>
      <w:r w:rsidRPr="00932C9C">
        <w:rPr>
          <w:rFonts w:ascii="Times New Roman" w:hAnsi="Times New Roman"/>
          <w:sz w:val="28"/>
          <w:szCs w:val="28"/>
          <w:lang w:eastAsia="ru-RU"/>
        </w:rPr>
        <w:t>копию лицензии на осуществление деятельности по перевозке внутренним водным транспортом пассажиров</w:t>
      </w:r>
      <w:r w:rsidRPr="00932C9C">
        <w:rPr>
          <w:rFonts w:ascii="Times New Roman" w:hAnsi="Times New Roman"/>
          <w:sz w:val="28"/>
          <w:szCs w:val="28"/>
        </w:rPr>
        <w:t>;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в)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F6" w:rsidRPr="00932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C9C">
        <w:rPr>
          <w:rFonts w:ascii="Times New Roman" w:hAnsi="Times New Roman"/>
          <w:sz w:val="28"/>
          <w:szCs w:val="28"/>
          <w:lang w:eastAsia="ru-RU"/>
        </w:rPr>
        <w:t>копию свидетельства о годности судна к плаванию</w:t>
      </w:r>
      <w:r w:rsidRPr="00932C9C">
        <w:rPr>
          <w:rFonts w:ascii="Times New Roman" w:hAnsi="Times New Roman"/>
          <w:sz w:val="28"/>
          <w:szCs w:val="28"/>
        </w:rPr>
        <w:t>;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г)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 копию документа, подтверждающего страхование гражданской ответственности перевозчика за причинение вреда жизни, здоровью и имуществу пассажиров судна</w:t>
      </w:r>
      <w:r w:rsidRPr="00932C9C">
        <w:rPr>
          <w:rFonts w:ascii="Times New Roman" w:hAnsi="Times New Roman"/>
          <w:sz w:val="28"/>
          <w:szCs w:val="28"/>
        </w:rPr>
        <w:t>;</w:t>
      </w:r>
    </w:p>
    <w:p w:rsidR="00FF5D6F" w:rsidRPr="00932C9C" w:rsidRDefault="006645B3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</w:t>
      </w:r>
      <w:r w:rsidR="00FF5D6F" w:rsidRPr="00932C9C">
        <w:rPr>
          <w:rFonts w:ascii="Times New Roman" w:hAnsi="Times New Roman"/>
          <w:sz w:val="28"/>
          <w:szCs w:val="28"/>
        </w:rPr>
        <w:t>д)</w:t>
      </w:r>
      <w:r w:rsidR="00293DC2" w:rsidRPr="00932C9C">
        <w:rPr>
          <w:rFonts w:ascii="Times New Roman" w:hAnsi="Times New Roman"/>
          <w:sz w:val="28"/>
          <w:szCs w:val="28"/>
        </w:rPr>
        <w:t xml:space="preserve">  </w:t>
      </w:r>
      <w:r w:rsidR="00FF5D6F"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>копию документа, подтверждающего страхование жизни и здоровья членов экипажа судна при исполнении ими служебных обязанностей</w:t>
      </w:r>
      <w:r w:rsidR="00FF5D6F" w:rsidRPr="00932C9C">
        <w:rPr>
          <w:rFonts w:ascii="Times New Roman" w:hAnsi="Times New Roman"/>
          <w:sz w:val="28"/>
          <w:szCs w:val="28"/>
        </w:rPr>
        <w:t>;</w:t>
      </w:r>
      <w:r w:rsidRPr="00932C9C">
        <w:rPr>
          <w:rFonts w:ascii="Times New Roman" w:hAnsi="Times New Roman"/>
          <w:sz w:val="28"/>
          <w:szCs w:val="28"/>
        </w:rPr>
        <w:t xml:space="preserve">  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е)</w:t>
      </w:r>
      <w:r w:rsidR="00293DC2" w:rsidRPr="00932C9C">
        <w:rPr>
          <w:rFonts w:ascii="Times New Roman" w:hAnsi="Times New Roman"/>
          <w:sz w:val="28"/>
          <w:szCs w:val="28"/>
        </w:rPr>
        <w:t xml:space="preserve">  </w:t>
      </w:r>
      <w:r w:rsidRPr="00932C9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32C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реестр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количества выполненных рейсов и перевезенных пассажиров по маршруту по форме согласно приложению 2 к Порядку</w:t>
      </w:r>
      <w:r w:rsidRPr="00932C9C">
        <w:rPr>
          <w:rFonts w:ascii="Times New Roman" w:hAnsi="Times New Roman"/>
          <w:sz w:val="28"/>
          <w:szCs w:val="28"/>
        </w:rPr>
        <w:t>;</w:t>
      </w:r>
    </w:p>
    <w:p w:rsidR="00FF5D6F" w:rsidRPr="00932C9C" w:rsidRDefault="00FF5D6F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lastRenderedPageBreak/>
        <w:t xml:space="preserve">ж) </w:t>
      </w:r>
      <w:hyperlink r:id="rId12" w:history="1">
        <w:r w:rsidRPr="00932C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расчет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размера Субсидий по форме согласно приложению 3 к Порядку</w:t>
      </w:r>
      <w:r w:rsidRPr="00932C9C">
        <w:rPr>
          <w:rFonts w:ascii="Times New Roman" w:hAnsi="Times New Roman"/>
          <w:sz w:val="28"/>
          <w:szCs w:val="28"/>
        </w:rPr>
        <w:t>;</w:t>
      </w:r>
    </w:p>
    <w:p w:rsidR="00FF5D6F" w:rsidRPr="00932C9C" w:rsidRDefault="006B3E08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</w:rPr>
        <w:t xml:space="preserve">з) </w:t>
      </w:r>
      <w:r w:rsidR="00293DC2"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</w:rPr>
        <w:t>расчет стоимости рейсов;</w:t>
      </w:r>
    </w:p>
    <w:p w:rsidR="00FF5D6F" w:rsidRPr="00932C9C" w:rsidRDefault="006B3E08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</w:t>
      </w:r>
      <w:r w:rsidR="00FF5D6F" w:rsidRPr="00932C9C">
        <w:rPr>
          <w:rFonts w:ascii="Times New Roman" w:hAnsi="Times New Roman"/>
          <w:sz w:val="28"/>
          <w:szCs w:val="28"/>
        </w:rPr>
        <w:t xml:space="preserve">и) </w:t>
      </w:r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фактически произведенные затраты (счета, акты, формы бухгалтерской отчетности и отчетные материалы участника отбора, подтверждающие указываемые им данные о произведенных затратах в соответствии с требованиями </w:t>
      </w:r>
      <w:hyperlink r:id="rId13" w:history="1">
        <w:r w:rsidR="00FF5D6F" w:rsidRPr="00932C9C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абзаца первого пункта 1.2</w:t>
        </w:r>
      </w:hyperlink>
      <w:r w:rsidR="00FF5D6F" w:rsidRPr="00932C9C">
        <w:rPr>
          <w:rFonts w:ascii="Times New Roman" w:hAnsi="Times New Roman"/>
          <w:sz w:val="28"/>
          <w:szCs w:val="28"/>
          <w:lang w:eastAsia="ru-RU"/>
        </w:rPr>
        <w:t xml:space="preserve"> Порядка).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FF5D6F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Участники отбора подают предложения (заявки) нарочно в управление организации перевозок пассажиров и транспортного контроля Департамента в период проведения отбора по форме согласно приложению 1 к Порядку с приложением документов, указанных в пункте 2.3 Порядка.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Копии представляемых документов заверяются участниками отбора:</w:t>
      </w:r>
    </w:p>
    <w:p w:rsidR="00BF3498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юридическими лицами - подписью руководителя и печатью юридического лица (при наличии печати);</w:t>
      </w:r>
    </w:p>
    <w:p w:rsidR="006636BE" w:rsidRPr="00932C9C" w:rsidRDefault="00BF3498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индивидуальными предпринимателями - подписью индивидуального предпринимателя.</w:t>
      </w:r>
    </w:p>
    <w:p w:rsidR="00333CC8" w:rsidRPr="00932C9C" w:rsidRDefault="00FF5D6F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32C9C">
        <w:rPr>
          <w:rFonts w:ascii="Times New Roman" w:hAnsi="Times New Roman"/>
          <w:b/>
          <w:bCs/>
          <w:sz w:val="28"/>
          <w:szCs w:val="28"/>
        </w:rPr>
        <w:t>определяющего</w:t>
      </w:r>
      <w:proofErr w:type="gramEnd"/>
      <w:r w:rsidRPr="00932C9C">
        <w:rPr>
          <w:rFonts w:ascii="Times New Roman" w:hAnsi="Times New Roman"/>
          <w:b/>
          <w:bCs/>
          <w:sz w:val="28"/>
          <w:szCs w:val="28"/>
        </w:rPr>
        <w:t xml:space="preserve"> в том числе основания для возврата предложений (заявок) участников отбора, порядка внесения изменений в предлож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ения (заявки) участников отбора</w:t>
      </w:r>
      <w:r w:rsidR="00333CC8" w:rsidRPr="00932C9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C378F2" w:rsidRPr="00932C9C" w:rsidRDefault="00C378F2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Отзыв предложений (заявок) осуществляется по письменному заявлению (в произвольной форме) участника отбора, представленному в управление организации перевозок пассажиров и транспортного контроля Департамента.</w:t>
      </w:r>
    </w:p>
    <w:p w:rsidR="00C378F2" w:rsidRPr="00932C9C" w:rsidRDefault="00C378F2" w:rsidP="00932C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Участник отбора получает предложение (заявку) с прилагаемыми документами в управлении организации перевозок пассажиров и транспортного контроля Департамента.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</w:t>
      </w:r>
      <w:r w:rsidRPr="00932C9C">
        <w:rPr>
          <w:rFonts w:ascii="Times New Roman" w:hAnsi="Times New Roman"/>
          <w:sz w:val="28"/>
          <w:szCs w:val="28"/>
          <w:lang w:eastAsia="ru-RU"/>
        </w:rPr>
        <w:t>: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 xml:space="preserve">а) несоответствие участника отбора требованиям, установленным </w:t>
      </w:r>
      <w:hyperlink r:id="rId14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2.2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lastRenderedPageBreak/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 xml:space="preserve">г) участник отбора не относится к категории получателей Субсидий, имеющих право на получение субсидий, установленной </w:t>
      </w:r>
      <w:hyperlink r:id="rId15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1.3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>д) подача участником отбора предложения (заявки) после даты и (или) времени, определенных для подачи предложений (заявок).</w:t>
      </w:r>
    </w:p>
    <w:p w:rsidR="00C378F2" w:rsidRPr="00932C9C" w:rsidRDefault="00932C9C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78F2" w:rsidRPr="00932C9C">
        <w:rPr>
          <w:rFonts w:ascii="Times New Roman" w:hAnsi="Times New Roman"/>
          <w:sz w:val="28"/>
          <w:szCs w:val="28"/>
        </w:rPr>
        <w:t xml:space="preserve">В случае принятия решения об </w:t>
      </w:r>
      <w:r w:rsidR="00C378F2" w:rsidRPr="00932C9C">
        <w:rPr>
          <w:rFonts w:ascii="Times New Roman" w:hAnsi="Times New Roman"/>
          <w:sz w:val="28"/>
          <w:szCs w:val="28"/>
          <w:lang w:eastAsia="ru-RU"/>
        </w:rPr>
        <w:t xml:space="preserve">отклонение предложения (заявки) по основаниям, предусмотренным </w:t>
      </w:r>
      <w:hyperlink r:id="rId16" w:history="1"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подпунктами "а</w:t>
        </w:r>
      </w:hyperlink>
      <w:r w:rsidR="00C378F2" w:rsidRPr="00932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7" w:history="1">
        <w:proofErr w:type="gramStart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в</w:t>
        </w:r>
        <w:proofErr w:type="gramEnd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" </w:t>
        </w:r>
        <w:proofErr w:type="gramStart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</w:t>
        </w:r>
        <w:proofErr w:type="gramEnd"/>
        <w:r w:rsidR="00C378F2"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2.7</w:t>
        </w:r>
      </w:hyperlink>
      <w:r w:rsidR="00C378F2" w:rsidRPr="00932C9C">
        <w:rPr>
          <w:rFonts w:ascii="Times New Roman" w:hAnsi="Times New Roman"/>
          <w:sz w:val="28"/>
          <w:szCs w:val="28"/>
          <w:lang w:eastAsia="ru-RU"/>
        </w:rPr>
        <w:t xml:space="preserve"> Порядка,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</w:t>
      </w:r>
      <w:hyperlink r:id="rId18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пунктами 2.3</w:t>
        </w:r>
      </w:hyperlink>
      <w:r w:rsidRPr="00932C9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hyperlink r:id="rId19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2.5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333CC8" w:rsidRPr="00932C9C" w:rsidRDefault="00333CC8" w:rsidP="00932C9C">
      <w:pPr>
        <w:spacing w:after="0"/>
        <w:ind w:right="-1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Правила рассмотрения и оценки предлож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ений (заявок) участников отбора.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Решение о предоставлении Субсидии принимается с учетом очередности поступления и регистрации представленных документов в журнале регистрации.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Департамент рассматривает документы в срок, не превышающий 15 рабочих дней со дня их представления в Департамент.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  В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день получения документов, указанных в </w:t>
      </w:r>
      <w:hyperlink r:id="rId20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2.3</w:t>
        </w:r>
      </w:hyperlink>
      <w:r w:rsidRPr="00932C9C">
        <w:rPr>
          <w:rFonts w:ascii="Times New Roman" w:hAnsi="Times New Roman"/>
          <w:sz w:val="28"/>
          <w:szCs w:val="28"/>
          <w:lang w:eastAsia="ru-RU"/>
        </w:rPr>
        <w:t xml:space="preserve"> Порядка, осуществляется их регистрация в порядке поступления в журнале регистрации, который нумеруется, прошнуровывается и скрепляется печатью Департамента;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   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Департамент </w:t>
      </w:r>
      <w:r w:rsidRPr="00932C9C">
        <w:rPr>
          <w:rFonts w:ascii="Times New Roman" w:hAnsi="Times New Roman"/>
          <w:sz w:val="28"/>
          <w:szCs w:val="28"/>
          <w:lang w:eastAsia="ru-RU"/>
        </w:rPr>
        <w:t xml:space="preserve">в течение 2 рабочих дней со дня получения документов, представленных участниками отбора в соответствии с </w:t>
      </w:r>
      <w:hyperlink r:id="rId21" w:history="1">
        <w:r w:rsidRPr="00932C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пунктом 2.3</w:t>
        </w:r>
      </w:hyperlink>
      <w:r w:rsidR="00280DC9" w:rsidRPr="00932C9C">
        <w:rPr>
          <w:rFonts w:ascii="Times New Roman" w:hAnsi="Times New Roman"/>
          <w:sz w:val="28"/>
          <w:szCs w:val="28"/>
        </w:rPr>
        <w:t xml:space="preserve">  </w:t>
      </w:r>
      <w:r w:rsidRPr="00932C9C">
        <w:rPr>
          <w:rFonts w:ascii="Times New Roman" w:hAnsi="Times New Roman"/>
          <w:sz w:val="28"/>
          <w:szCs w:val="28"/>
          <w:lang w:eastAsia="ru-RU"/>
        </w:rPr>
        <w:t>Порядка, в порядке межведомственного информационного взаимодействия запрашивает следующие сведения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 области</w:t>
      </w:r>
      <w:proofErr w:type="gramEnd"/>
      <w:r w:rsidRPr="00932C9C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актами: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> </w:t>
      </w:r>
      <w:proofErr w:type="gramStart"/>
      <w:r w:rsidRPr="00932C9C">
        <w:rPr>
          <w:rFonts w:ascii="Times New Roman" w:hAnsi="Times New Roman"/>
          <w:sz w:val="28"/>
          <w:szCs w:val="28"/>
        </w:rPr>
        <w:t xml:space="preserve">- </w:t>
      </w:r>
      <w:r w:rsidRPr="00932C9C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юридических лиц (для юридических лиц</w:t>
      </w:r>
      <w:proofErr w:type="gramEnd"/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- </w:t>
      </w:r>
      <w:r w:rsidRPr="00932C9C">
        <w:rPr>
          <w:rFonts w:ascii="Times New Roman" w:hAnsi="Times New Roman"/>
          <w:sz w:val="28"/>
          <w:szCs w:val="28"/>
          <w:lang w:eastAsia="ru-RU"/>
        </w:rPr>
        <w:t>сведения из Единого государственного реестра индивидуальных предпринимателей (для индивидуальных предпринимателей)</w:t>
      </w:r>
    </w:p>
    <w:p w:rsidR="00C378F2" w:rsidRPr="00932C9C" w:rsidRDefault="00C378F2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C9C">
        <w:rPr>
          <w:rFonts w:ascii="Times New Roman" w:hAnsi="Times New Roman"/>
          <w:sz w:val="28"/>
          <w:szCs w:val="28"/>
        </w:rPr>
        <w:t xml:space="preserve">         Участники </w:t>
      </w:r>
      <w:r w:rsidRPr="00932C9C">
        <w:rPr>
          <w:rFonts w:ascii="Times New Roman" w:hAnsi="Times New Roman"/>
          <w:sz w:val="28"/>
          <w:szCs w:val="28"/>
          <w:lang w:eastAsia="ru-RU"/>
        </w:rPr>
        <w:t>отбора вправе представить документы, содержащие сведения, указанные в настоящем подпункте, по собственной инициативе</w:t>
      </w:r>
      <w:r w:rsidRPr="00932C9C">
        <w:rPr>
          <w:rFonts w:ascii="Times New Roman" w:hAnsi="Times New Roman"/>
          <w:sz w:val="28"/>
          <w:szCs w:val="28"/>
        </w:rPr>
        <w:t>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Департамент осуществляет проверку документов и принимает одно из следующих решений: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lastRenderedPageBreak/>
        <w:t>о предоставлении субсидии участнику отбора;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об отклонении предложения (заявки) участника отбора.</w:t>
      </w:r>
    </w:p>
    <w:p w:rsidR="00C378F2" w:rsidRPr="00932C9C" w:rsidRDefault="00C378F2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Департамент в течение 2 рабочих дней утверждает распоряжением перечень получателей Субсидии и заключает с ними соглашение в порядке, установленном </w:t>
      </w:r>
      <w:hyperlink r:id="rId22" w:history="1">
        <w:r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3.5</w:t>
        </w:r>
      </w:hyperlink>
      <w:r w:rsidRPr="00932C9C">
        <w:rPr>
          <w:rFonts w:ascii="Times New Roman" w:hAnsi="Times New Roman"/>
          <w:sz w:val="28"/>
          <w:szCs w:val="28"/>
        </w:rPr>
        <w:t xml:space="preserve"> Порядка.</w:t>
      </w:r>
    </w:p>
    <w:p w:rsidR="00853EC2" w:rsidRPr="00932C9C" w:rsidRDefault="00C378F2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В случае принятия решения об отклонении предложения (заявки) участника отбора Департамент в течение 3 рабочих дней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</w:t>
      </w:r>
      <w:hyperlink r:id="rId23" w:history="1">
        <w:r w:rsidRPr="00932C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2.7</w:t>
        </w:r>
      </w:hyperlink>
      <w:r w:rsidR="00853EC2" w:rsidRPr="00932C9C">
        <w:rPr>
          <w:rFonts w:ascii="Times New Roman" w:hAnsi="Times New Roman"/>
          <w:sz w:val="28"/>
          <w:szCs w:val="28"/>
        </w:rPr>
        <w:t xml:space="preserve"> Порядка.</w:t>
      </w:r>
    </w:p>
    <w:p w:rsidR="00B330AC" w:rsidRPr="00932C9C" w:rsidRDefault="00B330AC" w:rsidP="00932C9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 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>Разъяснение положений объявления о проведении отбора осуществляется по телефону Департамента (4932) 24-26-92 или непосредственно в управлении организации перевозок пассажиров и транспортного контроля Департамента (кабинет № 303) согласно режиму рабочего времени Департамента в период проведения отбора. 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(победители) отбора должен подписать согла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шение о предоставлении субсидий.</w:t>
      </w:r>
    </w:p>
    <w:p w:rsidR="00B330AC" w:rsidRPr="00932C9C" w:rsidRDefault="00280DC9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       </w:t>
      </w:r>
      <w:r w:rsidR="00932C9C">
        <w:rPr>
          <w:rFonts w:ascii="Times New Roman" w:hAnsi="Times New Roman"/>
          <w:sz w:val="28"/>
          <w:szCs w:val="28"/>
        </w:rPr>
        <w:t xml:space="preserve"> </w:t>
      </w:r>
      <w:r w:rsidR="00B330AC" w:rsidRPr="00932C9C">
        <w:rPr>
          <w:rFonts w:ascii="Times New Roman" w:hAnsi="Times New Roman"/>
          <w:sz w:val="28"/>
          <w:szCs w:val="28"/>
        </w:rPr>
        <w:t xml:space="preserve">Департамент формирует </w:t>
      </w:r>
      <w:r w:rsidR="00B330AC" w:rsidRPr="00932C9C">
        <w:rPr>
          <w:rFonts w:ascii="Times New Roman" w:eastAsiaTheme="minorHAnsi" w:hAnsi="Times New Roman"/>
          <w:sz w:val="28"/>
          <w:szCs w:val="28"/>
        </w:rPr>
        <w:t>проект соглашения и направляет его для подписания получателем Субсидии в срок, не превышающий 5 рабочих дней со дня включения получателя Субсидии в перечень получателей Субсидии в соответствии с</w:t>
      </w:r>
      <w:r w:rsidR="00B330AC" w:rsidRPr="00932C9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B330AC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подпунктом "г" пункта 2.5</w:t>
        </w:r>
      </w:hyperlink>
      <w:r w:rsidR="00B330AC" w:rsidRPr="00932C9C">
        <w:rPr>
          <w:rFonts w:ascii="Times New Roman" w:eastAsiaTheme="minorHAnsi" w:hAnsi="Times New Roman"/>
          <w:sz w:val="28"/>
          <w:szCs w:val="28"/>
        </w:rPr>
        <w:t xml:space="preserve"> </w:t>
      </w:r>
      <w:r w:rsidR="00B330AC" w:rsidRPr="00932C9C">
        <w:rPr>
          <w:rFonts w:ascii="Times New Roman" w:hAnsi="Times New Roman"/>
          <w:sz w:val="28"/>
          <w:szCs w:val="28"/>
          <w:lang w:eastAsia="ru-RU"/>
        </w:rPr>
        <w:t>Порядка</w:t>
      </w:r>
      <w:r w:rsidR="00B330AC" w:rsidRPr="00932C9C">
        <w:rPr>
          <w:rFonts w:ascii="Times New Roman" w:hAnsi="Times New Roman"/>
          <w:sz w:val="28"/>
          <w:szCs w:val="28"/>
        </w:rPr>
        <w:t>.</w:t>
      </w:r>
    </w:p>
    <w:p w:rsidR="00B330AC" w:rsidRPr="00932C9C" w:rsidRDefault="00B330AC" w:rsidP="00932C9C">
      <w:pPr>
        <w:spacing w:after="0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Pr="00932C9C">
        <w:rPr>
          <w:rFonts w:ascii="Times New Roman" w:hAnsi="Times New Roman"/>
          <w:b/>
          <w:bCs/>
          <w:sz w:val="28"/>
          <w:szCs w:val="28"/>
        </w:rPr>
        <w:t>уклонившимся</w:t>
      </w:r>
      <w:proofErr w:type="gramEnd"/>
      <w:r w:rsidRPr="00932C9C">
        <w:rPr>
          <w:rFonts w:ascii="Times New Roman" w:hAnsi="Times New Roman"/>
          <w:b/>
          <w:bCs/>
          <w:sz w:val="28"/>
          <w:szCs w:val="28"/>
        </w:rPr>
        <w:t> от заключения соглашения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.</w:t>
      </w:r>
      <w:r w:rsidRPr="00932C9C">
        <w:rPr>
          <w:rFonts w:ascii="Times New Roman" w:hAnsi="Times New Roman"/>
          <w:b/>
          <w:bCs/>
          <w:sz w:val="28"/>
          <w:szCs w:val="28"/>
        </w:rPr>
        <w:t> </w:t>
      </w:r>
    </w:p>
    <w:p w:rsidR="00B330AC" w:rsidRPr="00932C9C" w:rsidRDefault="00BF3498" w:rsidP="00932C9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8"/>
          <w:szCs w:val="28"/>
        </w:rPr>
      </w:pPr>
      <w:r w:rsidRPr="00932C9C">
        <w:rPr>
          <w:rFonts w:ascii="Times New Roman" w:hAnsi="Times New Roman"/>
          <w:sz w:val="28"/>
          <w:szCs w:val="28"/>
        </w:rPr>
        <w:t xml:space="preserve">         В случае не подписания победителем (победителями) отбора проекта соглашения о предоставлении субсидии, сформированного Департаменто</w:t>
      </w:r>
      <w:r w:rsidR="00932C9C" w:rsidRPr="00932C9C">
        <w:rPr>
          <w:rFonts w:ascii="Times New Roman" w:hAnsi="Times New Roman"/>
          <w:sz w:val="28"/>
          <w:szCs w:val="28"/>
        </w:rPr>
        <w:t>м</w:t>
      </w:r>
      <w:r w:rsidRPr="00932C9C">
        <w:rPr>
          <w:rFonts w:ascii="Times New Roman" w:hAnsi="Times New Roman"/>
          <w:sz w:val="28"/>
          <w:szCs w:val="28"/>
        </w:rPr>
        <w:t xml:space="preserve"> в срок, установленный настоящим объявлением, победитель (победители) отбора признается уклонившимся от заключения соглашения.</w:t>
      </w:r>
    </w:p>
    <w:p w:rsidR="00531D58" w:rsidRPr="00932C9C" w:rsidRDefault="00B330AC" w:rsidP="00932C9C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hAnsi="Times New Roman"/>
          <w:b/>
          <w:bCs/>
          <w:sz w:val="28"/>
          <w:szCs w:val="28"/>
        </w:rPr>
        <w:t>Даты размещения результатов отбора на едином портале, а также на официальном сайте Департамента в информационно-тел</w:t>
      </w:r>
      <w:r w:rsidR="00531D58" w:rsidRPr="00932C9C">
        <w:rPr>
          <w:rFonts w:ascii="Times New Roman" w:hAnsi="Times New Roman"/>
          <w:b/>
          <w:bCs/>
          <w:sz w:val="28"/>
          <w:szCs w:val="28"/>
        </w:rPr>
        <w:t>екоммуникационной сети Интернет.</w:t>
      </w:r>
    </w:p>
    <w:p w:rsidR="00B330AC" w:rsidRPr="00932C9C" w:rsidRDefault="00531D58" w:rsidP="00932C9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932C9C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Информация о результатах рассмотрения предложений (заявок) участников отбора размещается на едином портале, а также на официальном сайте Департамента в информационно-телекоммуникационной сети Интернет в срок, не превышающий 10 календарных дней </w:t>
      </w:r>
      <w:proofErr w:type="gramStart"/>
      <w:r w:rsidR="00DC1E75" w:rsidRPr="00932C9C">
        <w:rPr>
          <w:rFonts w:ascii="Times New Roman" w:eastAsiaTheme="minorHAnsi" w:hAnsi="Times New Roman"/>
          <w:sz w:val="28"/>
          <w:szCs w:val="28"/>
        </w:rPr>
        <w:t>с даты утверждения</w:t>
      </w:r>
      <w:proofErr w:type="gramEnd"/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 распоряжением перечня получателей Субсидии в соответствии с </w:t>
      </w:r>
      <w:hyperlink r:id="rId25" w:history="1">
        <w:r w:rsidR="00DC1E75" w:rsidRPr="00932C9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подпунктом "г" пункта 2.5</w:t>
        </w:r>
      </w:hyperlink>
      <w:r w:rsidR="00DC1E75" w:rsidRPr="00932C9C">
        <w:rPr>
          <w:rFonts w:ascii="Times New Roman" w:eastAsiaTheme="minorHAnsi" w:hAnsi="Times New Roman"/>
          <w:sz w:val="28"/>
          <w:szCs w:val="28"/>
        </w:rPr>
        <w:t xml:space="preserve"> Порядка.</w:t>
      </w:r>
    </w:p>
    <w:p w:rsidR="00932C9C" w:rsidRDefault="00932C9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lang w:eastAsia="ru-RU"/>
        </w:rPr>
      </w:pPr>
    </w:p>
    <w:p w:rsidR="00932C9C" w:rsidRDefault="00932C9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lastRenderedPageBreak/>
        <w:t>Приложение 1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 Порядку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Департамент дорожного хозяйства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и транспорта Ивановской области</w:t>
      </w:r>
    </w:p>
    <w:p w:rsidR="00932C9C" w:rsidRDefault="00932C9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B330AC" w:rsidRDefault="00B330A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Предложение (заявка)</w:t>
      </w:r>
    </w:p>
    <w:p w:rsidR="00932C9C" w:rsidRPr="00932C9C" w:rsidRDefault="00932C9C" w:rsidP="00932C9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Прошу в соответствии с Порядком предоставления из областного бюджета субсидий на возмещение части затрат, связанных с организацией рейсов водным транспортом, утвержденным постановлением Правительства Ивановской области от 02.06.2015 N 225-п, предоставить субсидию на возмещение части затрат, связанных с организацией рейсов водным транспортом.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330AC" w:rsidRPr="00932C9C" w:rsidTr="00384D0F">
        <w:tc>
          <w:tcPr>
            <w:tcW w:w="9070" w:type="dxa"/>
          </w:tcPr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Полное наименование заявителя: 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Юридический адрес, телефон, e-</w:t>
            </w:r>
            <w:proofErr w:type="spellStart"/>
            <w:r w:rsidRPr="00932C9C">
              <w:rPr>
                <w:rFonts w:cs="Calibri"/>
                <w:sz w:val="20"/>
                <w:szCs w:val="20"/>
                <w:lang w:eastAsia="ru-RU"/>
              </w:rPr>
              <w:t>mail</w:t>
            </w:r>
            <w:proofErr w:type="spellEnd"/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заявителя: 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Почтовый адрес заявителя: 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Платежные реквизиты заявителя: ИНН 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КПП 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__________________ </w:t>
            </w:r>
            <w:hyperlink r:id="rId26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ОКТМО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__________________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ОКВЭД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Наименование кредитной организации 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р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/с _______________________________ к/с 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БИК ______________________________________________________________________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Перечень прилагаемых документов: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________________________________________________________________________;</w:t>
            </w:r>
          </w:p>
          <w:p w:rsidR="00B330AC" w:rsidRPr="00932C9C" w:rsidRDefault="00B330AC" w:rsidP="00932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- ________________________________________________________________________.</w:t>
            </w:r>
          </w:p>
        </w:tc>
      </w:tr>
    </w:tbl>
    <w:p w:rsidR="00932C9C" w:rsidRDefault="00932C9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          </w:t>
      </w:r>
    </w:p>
    <w:p w:rsidR="00B330AC" w:rsidRPr="00932C9C" w:rsidRDefault="00932C9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  <w:r>
        <w:rPr>
          <w:rFonts w:cs="Calibri"/>
          <w:sz w:val="20"/>
          <w:szCs w:val="20"/>
          <w:lang w:eastAsia="ru-RU"/>
        </w:rPr>
        <w:t xml:space="preserve"> </w:t>
      </w:r>
      <w:r w:rsidR="00B330AC" w:rsidRPr="00932C9C">
        <w:rPr>
          <w:rFonts w:cs="Calibri"/>
          <w:sz w:val="20"/>
          <w:szCs w:val="20"/>
          <w:lang w:eastAsia="ru-RU"/>
        </w:rPr>
        <w:t>Подтверждаю достоверность сведений, указанных в представленных документах.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Подтверждаю, что на первое число месяца, в котором представляется настоящее предложение (заявка) с прилагаемыми документами: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</w:r>
      <w:proofErr w:type="gramStart"/>
      <w:r w:rsidRPr="00932C9C">
        <w:rPr>
          <w:rFonts w:cs="Calibri"/>
          <w:sz w:val="20"/>
          <w:szCs w:val="20"/>
          <w:lang w:eastAsia="ru-RU"/>
        </w:rPr>
        <w:t>предоставленных</w:t>
      </w:r>
      <w:proofErr w:type="gramEnd"/>
      <w:r w:rsidRPr="00932C9C">
        <w:rPr>
          <w:rFonts w:cs="Calibri"/>
          <w:sz w:val="20"/>
          <w:szCs w:val="20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 w:rsidRPr="00932C9C">
        <w:rPr>
          <w:rFonts w:cs="Calibri"/>
          <w:sz w:val="20"/>
          <w:szCs w:val="20"/>
          <w:lang w:eastAsia="ru-RU"/>
        </w:rPr>
        <w:t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proofErr w:type="gramStart"/>
      <w:r w:rsidRPr="00932C9C">
        <w:rPr>
          <w:rFonts w:cs="Calibri"/>
          <w:sz w:val="20"/>
          <w:szCs w:val="20"/>
          <w:lang w:eastAsia="ru-RU"/>
        </w:rPr>
        <w:t xml:space="preserve"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8" w:history="1">
        <w:r w:rsidRPr="00932C9C">
          <w:rPr>
            <w:rFonts w:cs="Calibri"/>
            <w:color w:val="000000" w:themeColor="text1"/>
            <w:sz w:val="20"/>
            <w:szCs w:val="20"/>
            <w:lang w:eastAsia="ru-RU"/>
          </w:rPr>
          <w:t>перечень</w:t>
        </w:r>
      </w:hyperlink>
      <w:r w:rsidRPr="00932C9C">
        <w:rPr>
          <w:rFonts w:cs="Calibri"/>
          <w:sz w:val="20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2C9C">
        <w:rPr>
          <w:rFonts w:cs="Calibri"/>
          <w:sz w:val="20"/>
          <w:szCs w:val="20"/>
          <w:lang w:eastAsia="ru-RU"/>
        </w:rPr>
        <w:t>), в совокупности превышает 50 процентов;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</w:t>
      </w:r>
      <w:r w:rsidRPr="00932C9C">
        <w:rPr>
          <w:rFonts w:cs="Calibri"/>
          <w:color w:val="000000" w:themeColor="text1"/>
          <w:sz w:val="20"/>
          <w:szCs w:val="20"/>
          <w:lang w:eastAsia="ru-RU"/>
        </w:rPr>
        <w:t xml:space="preserve">установленные </w:t>
      </w:r>
      <w:hyperlink r:id="rId29" w:history="1">
        <w:r w:rsidRPr="00932C9C">
          <w:rPr>
            <w:rFonts w:cs="Calibri"/>
            <w:color w:val="000000" w:themeColor="text1"/>
            <w:sz w:val="20"/>
            <w:szCs w:val="20"/>
            <w:lang w:eastAsia="ru-RU"/>
          </w:rPr>
          <w:t>пунктом 1.2</w:t>
        </w:r>
      </w:hyperlink>
      <w:r w:rsidRPr="00932C9C">
        <w:rPr>
          <w:rFonts w:cs="Calibri"/>
          <w:sz w:val="20"/>
          <w:szCs w:val="20"/>
          <w:lang w:eastAsia="ru-RU"/>
        </w:rPr>
        <w:t xml:space="preserve"> Порядка предоставления из областного бюджета субсидий на возмещение части затрат, связанных с организацией рейсов водным транспортом.</w:t>
      </w: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Участник отбора дает согласие на публикацию (размещение) на едином портале и на официальном сайте Департамента дорожного хозяйства и транспорта Ивановской области в информационно-</w:t>
      </w:r>
      <w:r w:rsidRPr="00932C9C">
        <w:rPr>
          <w:rFonts w:cs="Calibri"/>
          <w:sz w:val="20"/>
          <w:szCs w:val="20"/>
          <w:lang w:eastAsia="ru-RU"/>
        </w:rPr>
        <w:lastRenderedPageBreak/>
        <w:t>телекоммуникационной сети Интернет информации об участнике отбора, о подаваемом участником отбора предложении (заявке).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Участник отбора дает согласие на обработку персональных данных (для физических лиц).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39"/>
        <w:gridCol w:w="1644"/>
        <w:gridCol w:w="3449"/>
      </w:tblGrid>
      <w:tr w:rsidR="00B330AC" w:rsidRPr="00932C9C" w:rsidTr="00384D0F">
        <w:tc>
          <w:tcPr>
            <w:tcW w:w="1644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33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44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344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B330AC" w:rsidRPr="00932C9C" w:rsidTr="00384D0F">
        <w:tc>
          <w:tcPr>
            <w:tcW w:w="9076" w:type="dxa"/>
            <w:gridSpan w:val="4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B330AC" w:rsidRPr="00932C9C" w:rsidTr="00384D0F">
        <w:tc>
          <w:tcPr>
            <w:tcW w:w="9076" w:type="dxa"/>
            <w:gridSpan w:val="4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Регистрационный номер и дата регистрации заявления: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N ______________ от __________________ 20__ г.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(заполняется Департаментом дорожного хозяйства</w:t>
            </w:r>
            <w:proofErr w:type="gramEnd"/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области)</w:t>
            </w:r>
          </w:p>
        </w:tc>
      </w:tr>
    </w:tbl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Приложение 2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 Порядку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Реестр _________________________________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количества выполненных рейсов 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и перевезенных пассажиров по маршруту 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за ________________ 20___ года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0"/>
        <w:gridCol w:w="737"/>
        <w:gridCol w:w="850"/>
        <w:gridCol w:w="850"/>
        <w:gridCol w:w="737"/>
        <w:gridCol w:w="850"/>
        <w:gridCol w:w="737"/>
        <w:gridCol w:w="964"/>
        <w:gridCol w:w="1077"/>
        <w:gridCol w:w="907"/>
      </w:tblGrid>
      <w:tr w:rsidR="00B330AC" w:rsidRPr="00932C9C" w:rsidTr="00384D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Дата рейса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N рейса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пассажиров, чел.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Груз платный и багаж,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Сумма от продажи билетов и провоза багажа,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Разница между стоимостью рейса и суммой от продажи билетов и провоза багажа, руб. (гр. 9 - гр. 8)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bookmarkStart w:id="1" w:name="Par77"/>
            <w:bookmarkEnd w:id="1"/>
            <w:r w:rsidRPr="00932C9C">
              <w:rPr>
                <w:rFonts w:cs="Calibri"/>
                <w:sz w:val="20"/>
                <w:szCs w:val="20"/>
                <w:lang w:eastAsia="ru-RU"/>
              </w:rPr>
              <w:t>Размер субсидии, руб. &lt;*&gt;</w:t>
            </w:r>
          </w:p>
        </w:tc>
      </w:tr>
      <w:tr w:rsidR="00B330AC" w:rsidRPr="00932C9C" w:rsidTr="00384D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пассажиры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груз и багаж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11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7"/>
        <w:gridCol w:w="4123"/>
      </w:tblGrid>
      <w:tr w:rsidR="00B330AC" w:rsidRPr="00932C9C" w:rsidTr="00384D0F">
        <w:tc>
          <w:tcPr>
            <w:tcW w:w="4947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________________________________________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(наименование перевозчика)</w:t>
            </w:r>
          </w:p>
        </w:tc>
        <w:tc>
          <w:tcPr>
            <w:tcW w:w="412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______________________ /________________/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</w:tbl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201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&lt;*&gt; Если значение, приведенное в графе 10, больше 45449 рублей 00 копеек, то сумма субсидии на возмещение части затрат, связанных с организацией рейсов водным транспортом, равна 45449 рублям 00 копеек.</w:t>
      </w:r>
    </w:p>
    <w:p w:rsidR="00B330AC" w:rsidRPr="00932C9C" w:rsidRDefault="00B330AC" w:rsidP="00932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 случае если значение, приведенное в графе 10, меньше 45449 рублей 00 копеек, то сумма субсидии на возмещение части затрат, связанных с организацией рейсов водным транспортом, равна значению, приведенному в графе 10.</w:t>
      </w:r>
    </w:p>
    <w:p w:rsidR="00932C9C" w:rsidRDefault="00932C9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932C9C" w:rsidRDefault="00932C9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lastRenderedPageBreak/>
        <w:t>Приложение 3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к Порядку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предоставления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субсидий на возмещение части затрат,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водным транспортом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Расчет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размера субсидий на возмещение из областного бюджета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части затрат, связанных с организацией рейсов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__________________________________________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(наименование получателя субсидий)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  <w:lang w:eastAsia="ru-RU"/>
        </w:rPr>
      </w:pPr>
      <w:r w:rsidRPr="00932C9C">
        <w:rPr>
          <w:rFonts w:cs="Calibri"/>
          <w:sz w:val="20"/>
          <w:szCs w:val="20"/>
          <w:lang w:eastAsia="ru-RU"/>
        </w:rPr>
        <w:t>за ___________ 20__ года</w:t>
      </w:r>
    </w:p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133"/>
        <w:gridCol w:w="1190"/>
        <w:gridCol w:w="907"/>
        <w:gridCol w:w="1360"/>
        <w:gridCol w:w="1190"/>
        <w:gridCol w:w="1757"/>
      </w:tblGrid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32C9C">
              <w:rPr>
                <w:rFonts w:cs="Calibri"/>
                <w:sz w:val="20"/>
                <w:szCs w:val="20"/>
                <w:lang w:eastAsia="ru-RU"/>
              </w:rPr>
              <w:t>п</w:t>
            </w:r>
            <w:proofErr w:type="gramEnd"/>
            <w:r w:rsidRPr="00932C9C">
              <w:rPr>
                <w:rFonts w:cs="Calibri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выполненных рейсов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Количество перевезенных пассажиров, чел.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Выручка от продажи билетов и провоза багажа,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одного рейса, 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Стоимость всех выполненных рейсов, руб. (гр. 5 x гр. 2)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Размер субсидии, руб. (гр. 6 - гр. 4)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Размер субсидии, руб. (по </w:t>
            </w:r>
            <w:r w:rsidRPr="00932C9C">
              <w:rPr>
                <w:rFonts w:cs="Calibri"/>
                <w:color w:val="000000" w:themeColor="text1"/>
                <w:sz w:val="20"/>
                <w:szCs w:val="20"/>
                <w:lang w:eastAsia="ru-RU"/>
              </w:rPr>
              <w:t xml:space="preserve">итоговой </w:t>
            </w:r>
            <w:hyperlink w:anchor="Par77" w:history="1">
              <w:r w:rsidRPr="00932C9C">
                <w:rPr>
                  <w:rFonts w:cs="Calibri"/>
                  <w:color w:val="000000" w:themeColor="text1"/>
                  <w:sz w:val="20"/>
                  <w:szCs w:val="20"/>
                  <w:lang w:eastAsia="ru-RU"/>
                </w:rPr>
                <w:t>гр. 11</w:t>
              </w:r>
            </w:hyperlink>
            <w:r w:rsidRPr="00932C9C">
              <w:rPr>
                <w:rFonts w:cs="Calibri"/>
                <w:sz w:val="20"/>
                <w:szCs w:val="20"/>
                <w:lang w:eastAsia="ru-RU"/>
              </w:rPr>
              <w:t xml:space="preserve"> приложения 2 к Порядку)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8</w:t>
            </w:r>
          </w:p>
        </w:tc>
      </w:tr>
      <w:tr w:rsidR="00B330AC" w:rsidRPr="00932C9C" w:rsidTr="00384D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B330AC" w:rsidRPr="00932C9C" w:rsidRDefault="00B330AC" w:rsidP="00B33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3029"/>
        <w:gridCol w:w="4138"/>
      </w:tblGrid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Получатель субсидии (руководитель)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B330AC" w:rsidRPr="00932C9C" w:rsidTr="00384D0F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Получатель субсидии (главный бухгалтер)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 (при наличии печати)</w:t>
            </w:r>
          </w:p>
        </w:tc>
      </w:tr>
      <w:tr w:rsidR="00B330AC" w:rsidRPr="00932C9C" w:rsidTr="00384D0F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Согласовано: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Заместитель начальника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"___" __________ 20__ г.</w:t>
            </w:r>
          </w:p>
        </w:tc>
      </w:tr>
      <w:tr w:rsidR="00B330AC" w:rsidRPr="00932C9C" w:rsidTr="00384D0F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B330AC" w:rsidRPr="00932C9C" w:rsidTr="00384D0F">
        <w:tc>
          <w:tcPr>
            <w:tcW w:w="9070" w:type="dxa"/>
            <w:gridSpan w:val="3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Начальник управления организации перевозок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пассажиров и транспортного контроля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Департамента дорожного хозяйства</w:t>
            </w:r>
          </w:p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и транспорта Ивановской области</w:t>
            </w:r>
          </w:p>
        </w:tc>
      </w:tr>
      <w:tr w:rsidR="00B330AC" w:rsidRPr="00932C9C" w:rsidTr="00384D0F">
        <w:tc>
          <w:tcPr>
            <w:tcW w:w="4932" w:type="dxa"/>
            <w:gridSpan w:val="2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_______________ ________________________</w:t>
            </w:r>
          </w:p>
        </w:tc>
        <w:tc>
          <w:tcPr>
            <w:tcW w:w="4138" w:type="dxa"/>
            <w:vMerge w:val="restart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М.П.</w:t>
            </w:r>
          </w:p>
        </w:tc>
      </w:tr>
      <w:tr w:rsidR="00B330AC" w:rsidRPr="00932C9C" w:rsidTr="00384D0F">
        <w:tc>
          <w:tcPr>
            <w:tcW w:w="1903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9" w:type="dxa"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  <w:r w:rsidRPr="00932C9C">
              <w:rPr>
                <w:rFonts w:cs="Calibri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4138" w:type="dxa"/>
            <w:vMerge/>
          </w:tcPr>
          <w:p w:rsidR="00B330AC" w:rsidRPr="00932C9C" w:rsidRDefault="00B330AC" w:rsidP="00384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</w:tbl>
    <w:p w:rsidR="00770259" w:rsidRPr="00932C9C" w:rsidRDefault="00AA0BF1">
      <w:pPr>
        <w:rPr>
          <w:sz w:val="20"/>
          <w:szCs w:val="20"/>
        </w:rPr>
      </w:pPr>
    </w:p>
    <w:sectPr w:rsidR="00770259" w:rsidRPr="0093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7"/>
    <w:rsid w:val="00201A57"/>
    <w:rsid w:val="00280DC9"/>
    <w:rsid w:val="00293DC2"/>
    <w:rsid w:val="002B310E"/>
    <w:rsid w:val="00333CC8"/>
    <w:rsid w:val="00447186"/>
    <w:rsid w:val="004F31F6"/>
    <w:rsid w:val="00531D58"/>
    <w:rsid w:val="00533271"/>
    <w:rsid w:val="005E217A"/>
    <w:rsid w:val="006636BE"/>
    <w:rsid w:val="006645B3"/>
    <w:rsid w:val="0068509F"/>
    <w:rsid w:val="006B3E08"/>
    <w:rsid w:val="006B4371"/>
    <w:rsid w:val="00853EC2"/>
    <w:rsid w:val="00907027"/>
    <w:rsid w:val="00932C9C"/>
    <w:rsid w:val="009414B5"/>
    <w:rsid w:val="00AA0BF1"/>
    <w:rsid w:val="00B330AC"/>
    <w:rsid w:val="00BB42F3"/>
    <w:rsid w:val="00BF3498"/>
    <w:rsid w:val="00C378F2"/>
    <w:rsid w:val="00DC1E75"/>
    <w:rsid w:val="00E00A00"/>
    <w:rsid w:val="00F0691B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5D6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F5D6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ht.ivanovoobl.ru/" TargetMode="External"/><Relationship Id="rId13" Type="http://schemas.openxmlformats.org/officeDocument/2006/relationships/hyperlink" Target="consultantplus://offline/ref=C1E12F6B1231CD7D953C7A7B830A4C60168286E6627CB4575AB701F08C73D200777497E063B6A74D8E12C7BB5F7C49BACC7F4F829A8D546B51F047325104J" TargetMode="External"/><Relationship Id="rId18" Type="http://schemas.openxmlformats.org/officeDocument/2006/relationships/hyperlink" Target="consultantplus://offline/ref=23A30E0192D08F9C1CE0B21E85F6FCB33A664CC424CAE677471000462C689E1A272A446165D42A1D2A101E802486F4C67BA744D724DD135D6B4907DFn3YBL" TargetMode="External"/><Relationship Id="rId26" Type="http://schemas.openxmlformats.org/officeDocument/2006/relationships/hyperlink" Target="consultantplus://offline/ref=278E31506DA2F8C024C1ECA87939E857B26F8A850EC99057BB40D7604875FC0630B342F99606C6203F9D9F0A60H60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DD58136684AFAAE9E158C51671C44B1868249CAE10520E47A25E59EE56DF9F77861DC2EA22EE6E7E16496F4F876A7BB98268B9912F285069C17C48ArAg5L" TargetMode="External"/><Relationship Id="rId7" Type="http://schemas.openxmlformats.org/officeDocument/2006/relationships/hyperlink" Target="http://apk.ivanovoobl.ru/" TargetMode="External"/><Relationship Id="rId12" Type="http://schemas.openxmlformats.org/officeDocument/2006/relationships/hyperlink" Target="consultantplus://offline/ref=687E8F2267F15DB9E4C9D0FA803ACC61188B29A7A57297063C74A8006BC75B5E24FB628E15582B1F3D08B2BBA530708FE74C4B27B5A9833943B9278ErAz5J" TargetMode="External"/><Relationship Id="rId17" Type="http://schemas.openxmlformats.org/officeDocument/2006/relationships/hyperlink" Target="consultantplus://offline/ref=2A26652D90DA6B1FB55571EAC2180D953643C6BDED52F8C2B009093FAB260E01B07EB88CC430AE0AAB90D06548BEEAB62537AD3D1BE76F70CBCCCAAAH3X4L" TargetMode="External"/><Relationship Id="rId25" Type="http://schemas.openxmlformats.org/officeDocument/2006/relationships/hyperlink" Target="consultantplus://offline/ref=664407FBFDC79F8C7D7869A748EC2ED95EC06A7E7182148E2F811CD932D1AD17BE0404A6F0BEA6941784068CD96ADFDD554477055EBBE0FA5BFBA08Af14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26652D90DA6B1FB55571EAC2180D953643C6BDED52F8C2B009093FAB260E01B07EB88CC430AE0AAB90D06440BEEAB62537AD3D1BE76F70CBCCCAAAH3X4L" TargetMode="External"/><Relationship Id="rId20" Type="http://schemas.openxmlformats.org/officeDocument/2006/relationships/hyperlink" Target="consultantplus://offline/ref=AFE6937E851ACEBD92E15C43F60EDEA25D7A0FD2716B437DF39E7BA4431F38AA5CE12C46146D4CB20A6A263B33E5893184408D7F0EB7144EF379CCDEO6g8L" TargetMode="External"/><Relationship Id="rId29" Type="http://schemas.openxmlformats.org/officeDocument/2006/relationships/hyperlink" Target="consultantplus://offline/ref=278E31506DA2F8C024C1F2A56F55B458B760DD810ECE9A08E61CD1371725FA5362F31CA0D444D5213C839E096263C00177665047AFFE57B5FB1700BDH906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roga@ivreg.ru" TargetMode="External"/><Relationship Id="rId11" Type="http://schemas.openxmlformats.org/officeDocument/2006/relationships/hyperlink" Target="consultantplus://offline/ref=EFF8E45697067272318FD61FDF35CDE6FB14A244637DB1EACDB9785478BB13A9109A04571C12A30C88E13E6B8C2D67AF0DAAE368EC62E13AC6F07E85L0z4J" TargetMode="External"/><Relationship Id="rId24" Type="http://schemas.openxmlformats.org/officeDocument/2006/relationships/hyperlink" Target="consultantplus://offline/ref=9FB612F5AFD87F0C92ACB8D9838AA6898CC5B81FA5E2A48B75708E157ABC21583A584D7C52296271A04C320343E481612CE02555B67CB454CC73826E4FY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7912C80CEBFCF8E754178D06E465A09E1E18A75A6536BB5B29DEC06D82614944FE34253978D70805B13CB9B4AA26C45E7CFFF713D4677A63444DBBS0WCL" TargetMode="External"/><Relationship Id="rId23" Type="http://schemas.openxmlformats.org/officeDocument/2006/relationships/hyperlink" Target="consultantplus://offline/ref=F30D80F519E4C1AD2CC7848340B2CA86624DD709CCA9E71A2150EC9E322DC2A8F1C76A87F1E24B716169F75519DFC27B55D77A8237A0EAD9AE984457J733P" TargetMode="External"/><Relationship Id="rId28" Type="http://schemas.openxmlformats.org/officeDocument/2006/relationships/hyperlink" Target="consultantplus://offline/ref=278E31506DA2F8C024C1ECA87939E857B163808D09CB9057BB40D7604875FC0622B31AF19C548964698E9C0C7C68974E31335FH404L" TargetMode="External"/><Relationship Id="rId10" Type="http://schemas.openxmlformats.org/officeDocument/2006/relationships/hyperlink" Target="consultantplus://offline/ref=772FF4DD9E616C94133BDBAED32E54CAE70F1FF3F0134994DABF3D8BC503EE5CE80474632E810CA2DC64AC4EA8AACF5E0375A536586CF07DC16DCBCAdCfFJ" TargetMode="External"/><Relationship Id="rId19" Type="http://schemas.openxmlformats.org/officeDocument/2006/relationships/hyperlink" Target="consultantplus://offline/ref=23A30E0192D08F9C1CE0B21E85F6FCB33A664CC424CAE677471000462C689E1A272A446165D42A1D2A101E832886F4C67BA744D724DD135D6B4907DFn3YB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E96B8DE517379BB9B67F0B9896E7C0F8123F0AAA5AF247239D623124A77EA3254EF911A159B4BE7638614BC412A717A00B27MAf6J" TargetMode="External"/><Relationship Id="rId14" Type="http://schemas.openxmlformats.org/officeDocument/2006/relationships/hyperlink" Target="consultantplus://offline/ref=3F7912C80CEBFCF8E754178D06E465A09E1E18A75A6536BB5B29DEC06D82614944FE34253978D70805B13CBFB6AA26C45E7CFFF713D4677A63444DBBS0WCL" TargetMode="External"/><Relationship Id="rId22" Type="http://schemas.openxmlformats.org/officeDocument/2006/relationships/hyperlink" Target="consultantplus://offline/ref=F30D80F519E4C1AD2CC7848340B2CA86624DD709CCA9E71A2150EC9E322DC2A8F1C76A87F1E24B716169F6521EDFC27B55D77A8237A0EAD9AE984457J733P" TargetMode="External"/><Relationship Id="rId27" Type="http://schemas.openxmlformats.org/officeDocument/2006/relationships/hyperlink" Target="consultantplus://offline/ref=278E31506DA2F8C024C1ECA87939E857B76B8A8F0BCC9057BB40D7604875FC0630B342F99606C6203F9D9F0A60H60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1F93-AEDB-4AA1-ABFF-71C3254C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Белозерова Ирина Владимировна</cp:lastModifiedBy>
  <cp:revision>14</cp:revision>
  <cp:lastPrinted>2022-03-31T13:47:00Z</cp:lastPrinted>
  <dcterms:created xsi:type="dcterms:W3CDTF">2022-03-16T13:06:00Z</dcterms:created>
  <dcterms:modified xsi:type="dcterms:W3CDTF">2022-03-31T13:47:00Z</dcterms:modified>
</cp:coreProperties>
</file>