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24" w:rsidRPr="00F92724" w:rsidRDefault="001B75B3" w:rsidP="00F92724">
      <w:pPr>
        <w:spacing w:line="274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Обязательные требования, в соответствии с нормативно – правовыми </w:t>
      </w:r>
      <w:proofErr w:type="gramStart"/>
      <w:r>
        <w:rPr>
          <w:bCs/>
          <w:sz w:val="28"/>
          <w:szCs w:val="28"/>
        </w:rPr>
        <w:t>актами</w:t>
      </w:r>
      <w:proofErr w:type="gramEnd"/>
      <w:r w:rsidR="00F92724" w:rsidRPr="00F92724">
        <w:rPr>
          <w:bCs/>
          <w:sz w:val="28"/>
          <w:szCs w:val="28"/>
        </w:rPr>
        <w:t xml:space="preserve"> соблюдение которых</w:t>
      </w:r>
      <w:r>
        <w:rPr>
          <w:bCs/>
          <w:sz w:val="28"/>
          <w:szCs w:val="28"/>
        </w:rPr>
        <w:t xml:space="preserve"> оценивается </w:t>
      </w:r>
      <w:r w:rsidR="00F92724" w:rsidRPr="00F92724">
        <w:rPr>
          <w:bCs/>
          <w:sz w:val="28"/>
          <w:szCs w:val="28"/>
        </w:rPr>
        <w:t xml:space="preserve"> Департаментом</w:t>
      </w:r>
      <w:r w:rsidR="00F92724" w:rsidRPr="00F92724">
        <w:rPr>
          <w:bCs/>
          <w:sz w:val="28"/>
          <w:szCs w:val="28"/>
        </w:rPr>
        <w:t xml:space="preserve"> дорожного хозяйства и транспорта Ивановской области при осуществлении регионального государственного контроля (надзора) в сфере перевозок пассажиров и багажа легковым такси</w:t>
      </w:r>
    </w:p>
    <w:p w:rsidR="00816228" w:rsidRDefault="00816228" w:rsidP="00F92724">
      <w:pPr>
        <w:ind w:left="-1134"/>
      </w:pPr>
    </w:p>
    <w:p w:rsidR="00F92724" w:rsidRDefault="00F92724" w:rsidP="00F92724">
      <w:pPr>
        <w:ind w:left="-1134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5112"/>
        <w:gridCol w:w="8432"/>
      </w:tblGrid>
      <w:tr w:rsidR="00F92724" w:rsidRPr="00F92724" w:rsidTr="00F92724">
        <w:trPr>
          <w:trHeight w:val="1335"/>
        </w:trPr>
        <w:tc>
          <w:tcPr>
            <w:tcW w:w="1260" w:type="dxa"/>
          </w:tcPr>
          <w:p w:rsidR="00F92724" w:rsidRPr="00F92724" w:rsidRDefault="00F92724" w:rsidP="00F92724">
            <w:pPr>
              <w:spacing w:after="1" w:line="28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2724">
              <w:rPr>
                <w:rFonts w:eastAsia="Calibri"/>
                <w:sz w:val="28"/>
                <w:szCs w:val="22"/>
                <w:lang w:eastAsia="en-US"/>
              </w:rPr>
              <w:t xml:space="preserve">№ </w:t>
            </w:r>
            <w:proofErr w:type="gramStart"/>
            <w:r w:rsidRPr="00F92724">
              <w:rPr>
                <w:rFonts w:eastAsia="Calibri"/>
                <w:sz w:val="28"/>
                <w:szCs w:val="22"/>
                <w:lang w:eastAsia="en-US"/>
              </w:rPr>
              <w:t>п</w:t>
            </w:r>
            <w:proofErr w:type="gramEnd"/>
            <w:r w:rsidRPr="00F92724">
              <w:rPr>
                <w:rFonts w:eastAsia="Calibri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5112" w:type="dxa"/>
          </w:tcPr>
          <w:p w:rsidR="00F92724" w:rsidRPr="00F92724" w:rsidRDefault="00F92724" w:rsidP="00F92724">
            <w:pPr>
              <w:spacing w:after="1" w:line="28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724">
              <w:rPr>
                <w:sz w:val="28"/>
                <w:szCs w:val="28"/>
              </w:rPr>
              <w:t xml:space="preserve">Контрольные вопросы, отражающие содержание обязательных требований </w:t>
            </w:r>
          </w:p>
        </w:tc>
        <w:tc>
          <w:tcPr>
            <w:tcW w:w="8432" w:type="dxa"/>
          </w:tcPr>
          <w:p w:rsidR="00F92724" w:rsidRPr="00F92724" w:rsidRDefault="00F92724" w:rsidP="00F92724">
            <w:pPr>
              <w:spacing w:after="1" w:line="28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2724">
              <w:rPr>
                <w:rFonts w:eastAsia="Calibri"/>
                <w:sz w:val="28"/>
                <w:szCs w:val="22"/>
                <w:lang w:eastAsia="en-US"/>
              </w:rPr>
              <w:t>Реквизиты нормативных правовых актов  с указанием их структурных единиц, которыми установлены обязательные требования</w:t>
            </w:r>
          </w:p>
        </w:tc>
      </w:tr>
      <w:tr w:rsidR="00F92724" w:rsidRPr="00F92724" w:rsidTr="00F92724">
        <w:trPr>
          <w:trHeight w:val="1335"/>
        </w:trPr>
        <w:tc>
          <w:tcPr>
            <w:tcW w:w="1260" w:type="dxa"/>
          </w:tcPr>
          <w:p w:rsidR="00F92724" w:rsidRPr="00F92724" w:rsidRDefault="00F92724" w:rsidP="00F92724">
            <w:pPr>
              <w:spacing w:after="1" w:line="280" w:lineRule="atLeas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5112" w:type="dxa"/>
          </w:tcPr>
          <w:p w:rsidR="00F92724" w:rsidRDefault="00F92724" w:rsidP="00F927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ли на кузове (боковых поверхностях кузова) транспортных средств, используемых юридическим лицом или индивидуальным предпринимателем (далее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- контролируемое лицо) в качестве легкового такси, </w:t>
            </w:r>
            <w:proofErr w:type="spellStart"/>
            <w:r>
              <w:rPr>
                <w:sz w:val="28"/>
                <w:szCs w:val="28"/>
              </w:rPr>
              <w:t>цветографическая</w:t>
            </w:r>
            <w:proofErr w:type="spellEnd"/>
            <w:r>
              <w:rPr>
                <w:sz w:val="28"/>
                <w:szCs w:val="28"/>
              </w:rPr>
              <w:t xml:space="preserve"> схема в виде композиции из квадратов контрастного цвета, расположенных                  в шахматном порядке?</w:t>
            </w:r>
          </w:p>
          <w:p w:rsidR="00F92724" w:rsidRPr="00F92724" w:rsidRDefault="00F92724" w:rsidP="00F92724">
            <w:pPr>
              <w:spacing w:after="1"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2" w:type="dxa"/>
          </w:tcPr>
          <w:p w:rsidR="00F92724" w:rsidRDefault="00F92724" w:rsidP="00F927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" w:history="1">
              <w:r>
                <w:rPr>
                  <w:sz w:val="28"/>
                  <w:szCs w:val="28"/>
                </w:rPr>
                <w:t>подпункт «б»</w:t>
              </w:r>
              <w:r w:rsidRPr="00FF0938">
                <w:rPr>
                  <w:sz w:val="28"/>
                  <w:szCs w:val="28"/>
                </w:rPr>
                <w:t xml:space="preserve"> пункта 1 части 16 статьи 9</w:t>
              </w:r>
            </w:hyperlink>
            <w:r>
              <w:rPr>
                <w:sz w:val="28"/>
                <w:szCs w:val="28"/>
              </w:rPr>
              <w:t xml:space="preserve"> Федерального закона                       от 21.04.2011 № 69-ФЗ «О внесении и</w:t>
            </w:r>
            <w:r>
              <w:rPr>
                <w:sz w:val="28"/>
                <w:szCs w:val="28"/>
              </w:rPr>
              <w:t>зменений</w:t>
            </w:r>
            <w:r>
              <w:rPr>
                <w:sz w:val="28"/>
                <w:szCs w:val="28"/>
              </w:rPr>
              <w:t xml:space="preserve"> в отдельные законодательные акты Российской Федерации» (далее - ФЗ                № 69);</w:t>
            </w:r>
          </w:p>
          <w:p w:rsidR="00F92724" w:rsidRDefault="00F92724" w:rsidP="00F927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" w:history="1">
              <w:r w:rsidRPr="00FF0938">
                <w:rPr>
                  <w:sz w:val="28"/>
                  <w:szCs w:val="28"/>
                </w:rPr>
                <w:t>пункт 90</w:t>
              </w:r>
            </w:hyperlink>
            <w:r>
              <w:rPr>
                <w:sz w:val="28"/>
                <w:szCs w:val="28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</w:t>
            </w:r>
            <w:r>
              <w:rPr>
                <w:sz w:val="28"/>
                <w:szCs w:val="28"/>
              </w:rPr>
              <w:t xml:space="preserve">ительства Российской Федерации </w:t>
            </w:r>
            <w:r>
              <w:rPr>
                <w:sz w:val="28"/>
                <w:szCs w:val="28"/>
              </w:rPr>
              <w:t>от 01.10.2020 № 1586 (далее - Правила № 1586)</w:t>
            </w:r>
          </w:p>
          <w:p w:rsidR="00F92724" w:rsidRPr="00F92724" w:rsidRDefault="00F92724" w:rsidP="00F92724">
            <w:pPr>
              <w:spacing w:after="1" w:line="280" w:lineRule="atLeas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92724" w:rsidRPr="00F92724" w:rsidTr="00F92724">
        <w:trPr>
          <w:trHeight w:val="1305"/>
        </w:trPr>
        <w:tc>
          <w:tcPr>
            <w:tcW w:w="1260" w:type="dxa"/>
          </w:tcPr>
          <w:p w:rsidR="00F92724" w:rsidRPr="00F92724" w:rsidRDefault="00F92724" w:rsidP="00F92724">
            <w:pPr>
              <w:spacing w:after="1" w:line="280" w:lineRule="atLeas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5112" w:type="dxa"/>
          </w:tcPr>
          <w:p w:rsidR="00F92724" w:rsidRPr="00F92724" w:rsidRDefault="00F92724" w:rsidP="00F92724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F92724">
              <w:rPr>
                <w:sz w:val="28"/>
                <w:szCs w:val="28"/>
              </w:rPr>
              <w:t>Имеется ли на крыше транспортного средства, используемого контролируемым лицом, в качестве легкового такси, опознавательный фонарь оранжевого цвета?</w:t>
            </w:r>
          </w:p>
        </w:tc>
        <w:tc>
          <w:tcPr>
            <w:tcW w:w="8432" w:type="dxa"/>
          </w:tcPr>
          <w:p w:rsidR="00F92724" w:rsidRPr="00F92724" w:rsidRDefault="00F92724" w:rsidP="00F92724">
            <w:pPr>
              <w:spacing w:after="1" w:line="280" w:lineRule="atLeast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2724">
              <w:rPr>
                <w:rFonts w:eastAsia="Calibri"/>
                <w:sz w:val="28"/>
                <w:szCs w:val="22"/>
                <w:lang w:eastAsia="en-US"/>
              </w:rPr>
              <w:t>подпункт «г» пункта 1 части 16 статьи 9 ФЗ № 69;</w:t>
            </w:r>
          </w:p>
          <w:p w:rsidR="00F92724" w:rsidRPr="00F92724" w:rsidRDefault="00F92724" w:rsidP="00F92724">
            <w:pPr>
              <w:spacing w:after="1" w:line="280" w:lineRule="atLeast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2724">
              <w:rPr>
                <w:rFonts w:eastAsia="Calibri"/>
                <w:sz w:val="28"/>
                <w:szCs w:val="22"/>
                <w:lang w:eastAsia="en-US"/>
              </w:rPr>
              <w:t>пункт 89 Правил № 1586</w:t>
            </w:r>
          </w:p>
        </w:tc>
      </w:tr>
      <w:tr w:rsidR="00F92724" w:rsidRPr="00F92724" w:rsidTr="00F92724">
        <w:trPr>
          <w:trHeight w:val="930"/>
        </w:trPr>
        <w:tc>
          <w:tcPr>
            <w:tcW w:w="1260" w:type="dxa"/>
          </w:tcPr>
          <w:p w:rsidR="00F92724" w:rsidRPr="00F92724" w:rsidRDefault="00F92724" w:rsidP="00F92724">
            <w:pPr>
              <w:spacing w:after="1" w:line="280" w:lineRule="atLeas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5112" w:type="dxa"/>
          </w:tcPr>
          <w:p w:rsidR="00F92724" w:rsidRPr="00F92724" w:rsidRDefault="00F92724" w:rsidP="00F92724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F92724">
              <w:rPr>
                <w:sz w:val="28"/>
                <w:szCs w:val="28"/>
              </w:rPr>
              <w:t>Оборудовано ли легковое такси таксометром?</w:t>
            </w:r>
          </w:p>
          <w:p w:rsidR="00F92724" w:rsidRPr="00F92724" w:rsidRDefault="00F92724" w:rsidP="00F92724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F92724">
              <w:rPr>
                <w:sz w:val="28"/>
                <w:szCs w:val="28"/>
              </w:rPr>
              <w:t>(в случае</w:t>
            </w:r>
            <w:proofErr w:type="gramStart"/>
            <w:r w:rsidRPr="00F92724">
              <w:rPr>
                <w:sz w:val="28"/>
                <w:szCs w:val="28"/>
              </w:rPr>
              <w:t>,</w:t>
            </w:r>
            <w:proofErr w:type="gramEnd"/>
            <w:r w:rsidRPr="00F92724">
              <w:rPr>
                <w:sz w:val="28"/>
                <w:szCs w:val="28"/>
              </w:rPr>
              <w:t xml:space="preserve"> если плата за пользование легковым такси определяется                    в соответствии с показаниями таксометра на основании установленных тарифов исходя</w:t>
            </w:r>
            <w:r>
              <w:rPr>
                <w:sz w:val="28"/>
                <w:szCs w:val="28"/>
              </w:rPr>
              <w:t xml:space="preserve"> </w:t>
            </w:r>
            <w:r w:rsidRPr="00F92724">
              <w:rPr>
                <w:sz w:val="28"/>
                <w:szCs w:val="28"/>
              </w:rPr>
              <w:t>из фактического расстояния перевозки и (или) фактического времени пользования легковым такси</w:t>
            </w:r>
          </w:p>
        </w:tc>
        <w:tc>
          <w:tcPr>
            <w:tcW w:w="8432" w:type="dxa"/>
          </w:tcPr>
          <w:p w:rsidR="00F92724" w:rsidRPr="00F92724" w:rsidRDefault="00F92724" w:rsidP="00F92724">
            <w:pPr>
              <w:spacing w:after="1" w:line="280" w:lineRule="atLeast"/>
              <w:rPr>
                <w:rFonts w:eastAsia="Calibri"/>
                <w:sz w:val="28"/>
                <w:szCs w:val="22"/>
                <w:lang w:eastAsia="en-US"/>
              </w:rPr>
            </w:pPr>
            <w:r w:rsidRPr="00F92724">
              <w:rPr>
                <w:rFonts w:eastAsia="Calibri"/>
                <w:sz w:val="28"/>
                <w:szCs w:val="22"/>
                <w:lang w:eastAsia="en-US"/>
              </w:rPr>
              <w:t>подпункт «д» пункта 1 части 16 статьи 9 ФЗ № 69</w:t>
            </w:r>
          </w:p>
        </w:tc>
      </w:tr>
      <w:tr w:rsidR="00F92724" w:rsidRPr="00F92724" w:rsidTr="00F92724">
        <w:trPr>
          <w:trHeight w:val="495"/>
        </w:trPr>
        <w:tc>
          <w:tcPr>
            <w:tcW w:w="1260" w:type="dxa"/>
          </w:tcPr>
          <w:p w:rsidR="00F92724" w:rsidRPr="00F92724" w:rsidRDefault="00F92724" w:rsidP="00F92724">
            <w:pPr>
              <w:spacing w:after="1" w:line="280" w:lineRule="atLeas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5112" w:type="dxa"/>
          </w:tcPr>
          <w:p w:rsidR="00F92724" w:rsidRPr="00F92724" w:rsidRDefault="00F92724" w:rsidP="00F92724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F92724">
              <w:rPr>
                <w:sz w:val="28"/>
                <w:szCs w:val="28"/>
              </w:rPr>
              <w:t>Имеется ли в салоне легкового такси разрешение на осуществление деятельности по перевозке пассажиров                          и багажа легковым такси?</w:t>
            </w:r>
          </w:p>
        </w:tc>
        <w:tc>
          <w:tcPr>
            <w:tcW w:w="8432" w:type="dxa"/>
          </w:tcPr>
          <w:p w:rsidR="00F92724" w:rsidRPr="00F92724" w:rsidRDefault="00F92724" w:rsidP="00F92724">
            <w:pPr>
              <w:spacing w:after="1" w:line="280" w:lineRule="atLeast"/>
              <w:rPr>
                <w:rFonts w:eastAsia="Calibri"/>
                <w:sz w:val="28"/>
                <w:szCs w:val="22"/>
                <w:lang w:eastAsia="en-US"/>
              </w:rPr>
            </w:pPr>
            <w:r w:rsidRPr="00F92724">
              <w:rPr>
                <w:rFonts w:eastAsia="Calibri"/>
                <w:sz w:val="28"/>
                <w:szCs w:val="22"/>
                <w:lang w:eastAsia="en-US"/>
              </w:rPr>
              <w:t>часть 7 статьи 9 ФЗ № 69</w:t>
            </w:r>
          </w:p>
        </w:tc>
      </w:tr>
      <w:tr w:rsidR="001B75B3" w:rsidRPr="00F92724" w:rsidTr="00F92724">
        <w:trPr>
          <w:trHeight w:val="270"/>
        </w:trPr>
        <w:tc>
          <w:tcPr>
            <w:tcW w:w="1260" w:type="dxa"/>
          </w:tcPr>
          <w:p w:rsidR="001B75B3" w:rsidRPr="00F92724" w:rsidRDefault="001B75B3" w:rsidP="00F927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12" w:type="dxa"/>
          </w:tcPr>
          <w:p w:rsidR="001B75B3" w:rsidRPr="00F92724" w:rsidRDefault="001B75B3" w:rsidP="001B75B3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1B75B3">
              <w:rPr>
                <w:rFonts w:eastAsia="Calibri"/>
                <w:sz w:val="28"/>
                <w:szCs w:val="28"/>
                <w:lang w:eastAsia="en-US"/>
              </w:rPr>
              <w:t>Размещена ли на передней панели легкового такси следующая информация:</w:t>
            </w:r>
          </w:p>
        </w:tc>
        <w:tc>
          <w:tcPr>
            <w:tcW w:w="8432" w:type="dxa"/>
            <w:vMerge w:val="restart"/>
          </w:tcPr>
          <w:p w:rsidR="001B75B3" w:rsidRPr="00F92724" w:rsidRDefault="001B75B3" w:rsidP="00F927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1B75B3">
              <w:rPr>
                <w:rFonts w:eastAsia="Calibri"/>
                <w:sz w:val="28"/>
                <w:szCs w:val="28"/>
                <w:lang w:eastAsia="en-US"/>
              </w:rPr>
              <w:t>пункт 91 Правил № 1586</w:t>
            </w:r>
          </w:p>
        </w:tc>
      </w:tr>
      <w:tr w:rsidR="001B75B3" w:rsidRPr="00F92724" w:rsidTr="00F92724">
        <w:trPr>
          <w:trHeight w:val="270"/>
        </w:trPr>
        <w:tc>
          <w:tcPr>
            <w:tcW w:w="1260" w:type="dxa"/>
          </w:tcPr>
          <w:p w:rsidR="001B75B3" w:rsidRPr="001B75B3" w:rsidRDefault="001B75B3" w:rsidP="00F927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B75B3">
              <w:rPr>
                <w:rFonts w:eastAsia="Calibr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112" w:type="dxa"/>
          </w:tcPr>
          <w:p w:rsidR="001B75B3" w:rsidRPr="001B75B3" w:rsidRDefault="001B75B3" w:rsidP="00F927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1B75B3">
              <w:rPr>
                <w:rFonts w:eastAsia="Calibri"/>
                <w:sz w:val="28"/>
                <w:szCs w:val="28"/>
                <w:lang w:eastAsia="en-US"/>
              </w:rPr>
              <w:t>- полное или сокращенное наименование, адрес и номера контактных телефонов контролируемого лица, номер выданного контролируемому лицу разрешения    на осуществление деятельности                по перевозке легковым такси, срок действия указанного разрешения, наименование органа, выдавшего указанное разрешение</w:t>
            </w:r>
          </w:p>
        </w:tc>
        <w:tc>
          <w:tcPr>
            <w:tcW w:w="8432" w:type="dxa"/>
            <w:vMerge/>
          </w:tcPr>
          <w:p w:rsidR="001B75B3" w:rsidRPr="00F92724" w:rsidRDefault="001B75B3" w:rsidP="00F92724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B75B3" w:rsidRPr="00F92724" w:rsidTr="00F92724">
        <w:trPr>
          <w:trHeight w:val="270"/>
        </w:trPr>
        <w:tc>
          <w:tcPr>
            <w:tcW w:w="1260" w:type="dxa"/>
          </w:tcPr>
          <w:p w:rsidR="001B75B3" w:rsidRPr="001B75B3" w:rsidRDefault="001B75B3" w:rsidP="00F927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1B75B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1B75B3">
              <w:rPr>
                <w:rFonts w:eastAsia="Calibri"/>
                <w:sz w:val="28"/>
                <w:szCs w:val="28"/>
                <w:lang w:eastAsia="en-US"/>
              </w:rPr>
              <w:t xml:space="preserve">   6.  </w:t>
            </w:r>
          </w:p>
        </w:tc>
        <w:tc>
          <w:tcPr>
            <w:tcW w:w="5112" w:type="dxa"/>
          </w:tcPr>
          <w:p w:rsidR="001B75B3" w:rsidRPr="00531E3C" w:rsidRDefault="001B75B3" w:rsidP="001B7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  <w:r w:rsidRPr="00531E3C">
              <w:rPr>
                <w:sz w:val="28"/>
                <w:szCs w:val="28"/>
              </w:rPr>
              <w:t xml:space="preserve"> ли предъявляемым требованиям общий водительский стаж водителей легкового такси контролируемого лица (не менее трех лет)?</w:t>
            </w:r>
          </w:p>
          <w:p w:rsidR="001B75B3" w:rsidRPr="00531E3C" w:rsidRDefault="001B75B3" w:rsidP="001B7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32" w:type="dxa"/>
          </w:tcPr>
          <w:p w:rsidR="001B75B3" w:rsidRPr="00531E3C" w:rsidRDefault="001B75B3" w:rsidP="001B7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7" w:history="1">
              <w:r w:rsidRPr="00531E3C">
                <w:rPr>
                  <w:sz w:val="28"/>
                  <w:szCs w:val="28"/>
                </w:rPr>
                <w:t>пункт 2 части 16 статьи 9</w:t>
              </w:r>
            </w:hyperlink>
            <w:r>
              <w:rPr>
                <w:sz w:val="28"/>
                <w:szCs w:val="28"/>
              </w:rPr>
              <w:t xml:space="preserve"> ФЗ </w:t>
            </w:r>
            <w:r w:rsidRPr="00531E3C">
              <w:rPr>
                <w:sz w:val="28"/>
                <w:szCs w:val="28"/>
              </w:rPr>
              <w:t>№ 69</w:t>
            </w:r>
          </w:p>
          <w:p w:rsidR="001B75B3" w:rsidRPr="00531E3C" w:rsidRDefault="001B75B3" w:rsidP="001B7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B75B3" w:rsidRPr="00F92724" w:rsidTr="00F92724">
        <w:trPr>
          <w:trHeight w:val="270"/>
        </w:trPr>
        <w:tc>
          <w:tcPr>
            <w:tcW w:w="1260" w:type="dxa"/>
          </w:tcPr>
          <w:p w:rsidR="001B75B3" w:rsidRPr="001B75B3" w:rsidRDefault="001B75B3" w:rsidP="00F927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7.</w:t>
            </w:r>
          </w:p>
        </w:tc>
        <w:tc>
          <w:tcPr>
            <w:tcW w:w="5112" w:type="dxa"/>
          </w:tcPr>
          <w:p w:rsidR="001B75B3" w:rsidRDefault="001B75B3" w:rsidP="001B7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75B3">
              <w:rPr>
                <w:sz w:val="28"/>
                <w:szCs w:val="28"/>
              </w:rPr>
              <w:t>Обеспечивается ли контролируемым лицом техническое обслуживание                      и ремонт легкового такси, наличие подтверждающих документов?</w:t>
            </w:r>
          </w:p>
        </w:tc>
        <w:tc>
          <w:tcPr>
            <w:tcW w:w="8432" w:type="dxa"/>
          </w:tcPr>
          <w:p w:rsidR="001B75B3" w:rsidRPr="001B75B3" w:rsidRDefault="001B75B3" w:rsidP="001B75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B75B3">
              <w:rPr>
                <w:color w:val="000000"/>
                <w:sz w:val="28"/>
                <w:szCs w:val="28"/>
              </w:rPr>
              <w:t>подпункт «а» пункта 3 части 16 статьи 9 ФЗ № 69</w:t>
            </w:r>
          </w:p>
        </w:tc>
      </w:tr>
      <w:tr w:rsidR="001B75B3" w:rsidRPr="00F92724" w:rsidTr="00F92724">
        <w:trPr>
          <w:trHeight w:val="270"/>
        </w:trPr>
        <w:tc>
          <w:tcPr>
            <w:tcW w:w="1260" w:type="dxa"/>
          </w:tcPr>
          <w:p w:rsidR="001B75B3" w:rsidRDefault="001B75B3" w:rsidP="00F927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8.</w:t>
            </w:r>
          </w:p>
        </w:tc>
        <w:tc>
          <w:tcPr>
            <w:tcW w:w="5112" w:type="dxa"/>
          </w:tcPr>
          <w:p w:rsidR="001B75B3" w:rsidRPr="001B75B3" w:rsidRDefault="001B75B3" w:rsidP="00277C6C">
            <w:pPr>
              <w:rPr>
                <w:sz w:val="28"/>
                <w:szCs w:val="28"/>
              </w:rPr>
            </w:pPr>
            <w:r w:rsidRPr="001B75B3">
              <w:rPr>
                <w:sz w:val="28"/>
                <w:szCs w:val="28"/>
              </w:rPr>
              <w:t>Проводится ли контролируемым лицом контроль технического состояния легковых такси перед выездом на линию?</w:t>
            </w:r>
          </w:p>
        </w:tc>
        <w:tc>
          <w:tcPr>
            <w:tcW w:w="8432" w:type="dxa"/>
          </w:tcPr>
          <w:p w:rsidR="001B75B3" w:rsidRPr="001B75B3" w:rsidRDefault="001B75B3" w:rsidP="00277C6C">
            <w:pPr>
              <w:rPr>
                <w:sz w:val="28"/>
                <w:szCs w:val="28"/>
              </w:rPr>
            </w:pPr>
            <w:r w:rsidRPr="001B75B3">
              <w:rPr>
                <w:sz w:val="28"/>
                <w:szCs w:val="28"/>
              </w:rPr>
              <w:t>подпункт «б» пункта 3 части 16 статьи 9 ФЗ № 69</w:t>
            </w:r>
          </w:p>
        </w:tc>
      </w:tr>
      <w:tr w:rsidR="001B75B3" w:rsidRPr="00F92724" w:rsidTr="00F92724">
        <w:trPr>
          <w:trHeight w:val="270"/>
        </w:trPr>
        <w:tc>
          <w:tcPr>
            <w:tcW w:w="1260" w:type="dxa"/>
          </w:tcPr>
          <w:p w:rsidR="001B75B3" w:rsidRDefault="001B75B3" w:rsidP="00F927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9.</w:t>
            </w:r>
          </w:p>
        </w:tc>
        <w:tc>
          <w:tcPr>
            <w:tcW w:w="5112" w:type="dxa"/>
          </w:tcPr>
          <w:p w:rsidR="001B75B3" w:rsidRPr="00531E3C" w:rsidRDefault="001B75B3" w:rsidP="001B7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Обеспечивается</w:t>
            </w:r>
            <w:r w:rsidRPr="00531E3C">
              <w:rPr>
                <w:sz w:val="28"/>
                <w:szCs w:val="28"/>
              </w:rPr>
              <w:t xml:space="preserve"> ли контролируемым лицом прохождение водителями легковых такси </w:t>
            </w:r>
            <w:proofErr w:type="spellStart"/>
            <w:r w:rsidRPr="00531E3C">
              <w:rPr>
                <w:sz w:val="28"/>
                <w:szCs w:val="28"/>
              </w:rPr>
              <w:t>предрейсового</w:t>
            </w:r>
            <w:proofErr w:type="spellEnd"/>
            <w:r w:rsidRPr="00531E3C">
              <w:rPr>
                <w:sz w:val="28"/>
                <w:szCs w:val="28"/>
              </w:rPr>
              <w:t xml:space="preserve"> медицинского осмотра?</w:t>
            </w:r>
          </w:p>
        </w:tc>
        <w:tc>
          <w:tcPr>
            <w:tcW w:w="8432" w:type="dxa"/>
          </w:tcPr>
          <w:p w:rsidR="001B75B3" w:rsidRPr="00531E3C" w:rsidRDefault="001B75B3" w:rsidP="00691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E3C">
              <w:rPr>
                <w:sz w:val="28"/>
                <w:szCs w:val="28"/>
              </w:rPr>
              <w:t>подпункт «в» пункта 3 части 16 статьи 9 ФЗ № 69</w:t>
            </w:r>
          </w:p>
        </w:tc>
      </w:tr>
      <w:tr w:rsidR="001B75B3" w:rsidRPr="00F92724" w:rsidTr="00F92724">
        <w:trPr>
          <w:trHeight w:val="270"/>
        </w:trPr>
        <w:tc>
          <w:tcPr>
            <w:tcW w:w="1260" w:type="dxa"/>
          </w:tcPr>
          <w:p w:rsidR="001B75B3" w:rsidRDefault="001B75B3" w:rsidP="00F927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10.</w:t>
            </w:r>
          </w:p>
        </w:tc>
        <w:tc>
          <w:tcPr>
            <w:tcW w:w="5112" w:type="dxa"/>
          </w:tcPr>
          <w:p w:rsidR="001B75B3" w:rsidRPr="005E0015" w:rsidRDefault="001B75B3" w:rsidP="001B7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Обеспечены  ли контролируемым лицом</w:t>
            </w:r>
            <w:r w:rsidRPr="005E0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на </w:t>
            </w:r>
            <w:r w:rsidRPr="005E0015">
              <w:rPr>
                <w:sz w:val="28"/>
                <w:szCs w:val="28"/>
              </w:rPr>
              <w:t xml:space="preserve">транспортных средствах, используемых в качестве легковых такси, условия их доступности </w:t>
            </w:r>
            <w:r>
              <w:rPr>
                <w:sz w:val="28"/>
                <w:szCs w:val="28"/>
              </w:rPr>
              <w:t xml:space="preserve">             </w:t>
            </w:r>
            <w:r w:rsidRPr="005E0015">
              <w:rPr>
                <w:sz w:val="28"/>
                <w:szCs w:val="28"/>
              </w:rPr>
              <w:t>для пассажиров из числа инвалидов?</w:t>
            </w:r>
          </w:p>
        </w:tc>
        <w:tc>
          <w:tcPr>
            <w:tcW w:w="8432" w:type="dxa"/>
          </w:tcPr>
          <w:p w:rsidR="001B75B3" w:rsidRPr="005E0015" w:rsidRDefault="001B75B3" w:rsidP="00691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15, статья</w:t>
            </w:r>
            <w:r w:rsidRPr="005E0015">
              <w:rPr>
                <w:sz w:val="28"/>
                <w:szCs w:val="28"/>
              </w:rPr>
              <w:t xml:space="preserve"> 15.1 Феде</w:t>
            </w:r>
            <w:r>
              <w:rPr>
                <w:sz w:val="28"/>
                <w:szCs w:val="28"/>
              </w:rPr>
              <w:t>рального закона от 24.11.1995 № 181-ФЗ                 «</w:t>
            </w:r>
            <w:r w:rsidRPr="005E0015">
              <w:rPr>
                <w:sz w:val="28"/>
                <w:szCs w:val="28"/>
              </w:rPr>
              <w:t>О социальной защите и</w:t>
            </w:r>
            <w:r>
              <w:rPr>
                <w:sz w:val="28"/>
                <w:szCs w:val="28"/>
              </w:rPr>
              <w:t>нвалидов в Российской Федерации»</w:t>
            </w:r>
            <w:r w:rsidRPr="005E0015">
              <w:rPr>
                <w:sz w:val="28"/>
                <w:szCs w:val="28"/>
              </w:rPr>
              <w:t>;</w:t>
            </w:r>
          </w:p>
          <w:p w:rsidR="001B75B3" w:rsidRDefault="001B75B3" w:rsidP="001B75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5 статьи 21.1</w:t>
            </w:r>
            <w:r w:rsidRPr="005E0015">
              <w:rPr>
                <w:sz w:val="28"/>
                <w:szCs w:val="28"/>
              </w:rPr>
              <w:t xml:space="preserve"> Фед</w:t>
            </w:r>
            <w:r>
              <w:rPr>
                <w:sz w:val="28"/>
                <w:szCs w:val="28"/>
              </w:rPr>
              <w:t>ерального закона от 08.11.2007 № 259-ФЗ «</w:t>
            </w:r>
            <w:r w:rsidRPr="005E0015">
              <w:rPr>
                <w:sz w:val="28"/>
                <w:szCs w:val="28"/>
              </w:rPr>
              <w:t xml:space="preserve">Устав автомобильного транспорта </w:t>
            </w:r>
            <w:bookmarkStart w:id="0" w:name="_GoBack"/>
            <w:bookmarkEnd w:id="0"/>
            <w:r w:rsidRPr="005E0015">
              <w:rPr>
                <w:sz w:val="28"/>
                <w:szCs w:val="28"/>
              </w:rPr>
              <w:t>и городского назе</w:t>
            </w:r>
            <w:r>
              <w:rPr>
                <w:sz w:val="28"/>
                <w:szCs w:val="28"/>
              </w:rPr>
              <w:t>много электрического транспорта»</w:t>
            </w:r>
          </w:p>
        </w:tc>
      </w:tr>
    </w:tbl>
    <w:p w:rsidR="00F92724" w:rsidRDefault="00F92724" w:rsidP="00F92724">
      <w:pPr>
        <w:ind w:left="-1134"/>
      </w:pPr>
      <w:r>
        <w:t xml:space="preserve">                 </w:t>
      </w:r>
    </w:p>
    <w:sectPr w:rsidR="00F92724" w:rsidSect="00F92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8A"/>
    <w:rsid w:val="001B75B3"/>
    <w:rsid w:val="0055682C"/>
    <w:rsid w:val="00816228"/>
    <w:rsid w:val="00AB6D8A"/>
    <w:rsid w:val="00C369A7"/>
    <w:rsid w:val="00D45004"/>
    <w:rsid w:val="00F82E35"/>
    <w:rsid w:val="00F9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ACDD3FE2E25F9306218F1007A7551A6D78DD9136CCE302B6438D85CBBAF8039B6A6F7BA84DC2D4C582326A819D1E304815703F67A46226DFW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AA44A2D917BA6026CD4357B98BF9E878520514792450C968287F341165D87EBD2C340D863754098A9CCFE99E20FFB1E6544BAF6DB622AP9VFN" TargetMode="External"/><Relationship Id="rId5" Type="http://schemas.openxmlformats.org/officeDocument/2006/relationships/hyperlink" Target="consultantplus://offline/ref=9BEAA44A2D917BA6026CD4357B98BF9E87842D534791450C968287F341165D87EBD2C340D86376479DA9CCFE99E20FFB1E6544BAF6DB622AP9VF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Алексеевич Малков</dc:creator>
  <cp:keywords/>
  <dc:description/>
  <cp:lastModifiedBy>Павел Алексеевич Малков</cp:lastModifiedBy>
  <cp:revision>2</cp:revision>
  <dcterms:created xsi:type="dcterms:W3CDTF">2023-03-10T07:16:00Z</dcterms:created>
  <dcterms:modified xsi:type="dcterms:W3CDTF">2023-03-10T07:37:00Z</dcterms:modified>
</cp:coreProperties>
</file>