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F7" w:rsidRPr="006A2FE5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A2FE5">
        <w:rPr>
          <w:rFonts w:ascii="Times New Roman" w:hAnsi="Times New Roman" w:cs="Times New Roman"/>
          <w:sz w:val="24"/>
          <w:szCs w:val="24"/>
        </w:rPr>
        <w:t xml:space="preserve">Сводный отчет о проведении оценки </w:t>
      </w:r>
      <w:proofErr w:type="gramStart"/>
      <w:r w:rsidRPr="006A2FE5">
        <w:rPr>
          <w:rFonts w:ascii="Times New Roman" w:hAnsi="Times New Roman" w:cs="Times New Roman"/>
          <w:sz w:val="24"/>
          <w:szCs w:val="24"/>
        </w:rPr>
        <w:t>регулирующего</w:t>
      </w:r>
      <w:proofErr w:type="gramEnd"/>
    </w:p>
    <w:p w:rsidR="006F0EF7" w:rsidRPr="006A2FE5" w:rsidRDefault="006F0EF7" w:rsidP="00326C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2FE5">
        <w:rPr>
          <w:rFonts w:ascii="Times New Roman" w:hAnsi="Times New Roman" w:cs="Times New Roman"/>
          <w:sz w:val="24"/>
          <w:szCs w:val="24"/>
        </w:rPr>
        <w:t xml:space="preserve">воздействия в отношении проекта постановления Правительства Ивановской области                                </w:t>
      </w:r>
      <w:r w:rsidR="00326CB7" w:rsidRPr="006A2FE5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Правительства Ивановской области от 28.12.2020 </w:t>
      </w:r>
      <w:r w:rsidR="00D963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26CB7" w:rsidRPr="006A2FE5">
        <w:rPr>
          <w:rFonts w:ascii="Times New Roman" w:hAnsi="Times New Roman" w:cs="Times New Roman"/>
          <w:sz w:val="24"/>
          <w:szCs w:val="24"/>
        </w:rPr>
        <w:t>№ 687-п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 по нерегулируемым тарифам в Ивановской области»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1. Общая информация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8988"/>
      </w:tblGrid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нормативного правового акта Ивановской области (далее - проект нормативного правового акта):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Сведения о соисполнителях: -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нормативного правового акта: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221D97" w:rsidP="00F02D4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proofErr w:type="gramStart"/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Правительства Ивановской области </w:t>
            </w:r>
            <w:r w:rsidR="00F02D4C" w:rsidRPr="005F179C">
              <w:rPr>
                <w:rFonts w:ascii="Times New Roman" w:hAnsi="Times New Roman" w:cs="Times New Roman"/>
                <w:sz w:val="26"/>
                <w:szCs w:val="26"/>
              </w:rPr>
              <w:t>«О внесении изменений в постановление Правительства Ивановской области от 28.12.2020 № 687-п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области»</w:t>
            </w:r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Порядок)</w:t>
            </w:r>
            <w:proofErr w:type="gramEnd"/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проблемы, на решение которой направлен предлагаемый способ регулирования: предлагаемый способ регулирования направлен                          на </w:t>
            </w:r>
            <w:r w:rsidR="00E82F42" w:rsidRPr="005F179C">
              <w:rPr>
                <w:rFonts w:ascii="Times New Roman" w:hAnsi="Times New Roman" w:cs="Times New Roman"/>
                <w:sz w:val="26"/>
                <w:szCs w:val="26"/>
              </w:rPr>
              <w:t>повышение качества оказываемых транспортных услуг при осуществлении перевозок пассажиров и багажа по межмуниципальных маршрутам регулярных перевозок и муниципальным маршрутам регулярных перевозок на территории городского округа Иваново по нерегулируемым тарифам и приведения отдельного положения в соответствие с Федеральным законом от 13.07.2015 № 220-ФЗ                                 «Об организации регулярных перевозок</w:t>
            </w:r>
            <w:proofErr w:type="gramEnd"/>
            <w:r w:rsidR="00E82F42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8B60B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проекта нормативного правового акта:                           в соответствие с Федеральным законом от 13.07.2015 № 220-ФЗ «Об организации регулярных перевозок пассажиров и багажа автомобильным транспортом                          и городским наземным электрическим транспортом в Российской Федерации                      и о внесении изменений в отдельные законодатель</w:t>
            </w:r>
            <w:r w:rsidR="008B60B9" w:rsidRPr="005F179C">
              <w:rPr>
                <w:rFonts w:ascii="Times New Roman" w:hAnsi="Times New Roman" w:cs="Times New Roman"/>
                <w:sz w:val="26"/>
                <w:szCs w:val="26"/>
              </w:rPr>
              <w:t>ные акты Российской Федерации»</w:t>
            </w:r>
            <w:r w:rsidR="00B47E80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Федеральный закон от 13.07.2015 № 220-ФЗ).</w:t>
            </w:r>
            <w:proofErr w:type="gramStart"/>
            <w:r w:rsidR="00B47E80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8B60B9" w:rsidRPr="005F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F1EB5" w:rsidRPr="005F179C" w:rsidRDefault="00BC64FB" w:rsidP="00CF1EB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целей предлагаемого правового регулирования: проект постановления </w:t>
            </w:r>
            <w:r w:rsidR="00CF1EB5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предлагается изменить максимально допустимое процентное соотношение между количеством рейсов, не выполненных в течение одного квартала, и количеством рейсов, предусмотренных для выполнения в течение данного квартала установленным расписанием. Уменьшение максимально допустимого процентного соотношения не </w:t>
            </w:r>
            <w:proofErr w:type="gramStart"/>
            <w:r w:rsidR="00CF1EB5" w:rsidRPr="005F179C">
              <w:rPr>
                <w:rFonts w:ascii="Times New Roman" w:hAnsi="Times New Roman" w:cs="Times New Roman"/>
                <w:sz w:val="26"/>
                <w:szCs w:val="26"/>
              </w:rPr>
              <w:t>противоречит пункту 2 части 4 статьи 17 Федерального закона от 13.07.2015 № 220-ФЗ и позволит</w:t>
            </w:r>
            <w:proofErr w:type="gramEnd"/>
            <w:r w:rsidR="00CF1EB5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повысить качество оказываемых транспортных услуг при осуществлении перевозок пассажиров и багажа по межмуниципальным маршрутам регулярных перевозок и муниципальным маршрутам регулярных перевозок на территории городского округа Иваново  по нерегулируемым тарифам. Кроме того, Проектом постановления пункт 1.3 Постановления Правительства Ивановской области от 28.12.2020 № 687-п приводится  в соответствие с пунктом 3 части 4 статьи 17 Федерального закона                           от 13.07.2015 № 220-ФЗ.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│1.7│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DC6B36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Краткое описание предлагаемого способа правового регулирования: проектом предусматривается </w:t>
            </w:r>
            <w:r w:rsidR="00DC6B36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постановление Правительства Ивановской области  от 28.12.2020 № 687-п «Об установлении требований к юридическим лицам, индивидуальным предпринимателям, </w:t>
            </w:r>
            <w:r w:rsidR="00DC6B36"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области»</w:t>
            </w:r>
            <w:proofErr w:type="gramEnd"/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│1.8│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Контактная информация исполнителя разработчика: 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 w:rsidP="008D550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ФИО: </w:t>
            </w:r>
            <w:r w:rsidR="008D5502" w:rsidRPr="005F179C">
              <w:rPr>
                <w:rFonts w:ascii="Times New Roman" w:hAnsi="Times New Roman" w:cs="Times New Roman"/>
                <w:sz w:val="26"/>
                <w:szCs w:val="26"/>
              </w:rPr>
              <w:t>Чернышева Кира Геннадьевна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 w:rsidP="008D550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Должность: </w:t>
            </w:r>
            <w:r w:rsidR="008D5502" w:rsidRPr="005F179C">
              <w:rPr>
                <w:rFonts w:ascii="Times New Roman" w:hAnsi="Times New Roman" w:cs="Times New Roman"/>
                <w:sz w:val="26"/>
                <w:szCs w:val="26"/>
              </w:rPr>
              <w:t>советник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организации перевозок пассажиров и транспортного контроля Департамента дорожного хозяйства и транспорта Ивановской области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 w:rsidP="00FC691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Телефон: (4932) 24-</w:t>
            </w:r>
            <w:r w:rsidR="00FC6913" w:rsidRPr="005F179C">
              <w:rPr>
                <w:rFonts w:ascii="Times New Roman" w:hAnsi="Times New Roman" w:cs="Times New Roman"/>
                <w:sz w:val="26"/>
                <w:szCs w:val="26"/>
              </w:rPr>
              <w:t>27-04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BC49D0" w:rsidRPr="005F17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chernicheva</w:t>
            </w:r>
            <w:proofErr w:type="spellEnd"/>
            <w:r w:rsidR="00BC49D0" w:rsidRPr="005F179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BC49D0" w:rsidRPr="005F17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kg</w:t>
            </w:r>
            <w:r w:rsidR="00BC49D0" w:rsidRPr="005F179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BC49D0" w:rsidRPr="005F17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ivreg</w:t>
            </w:r>
            <w:proofErr w:type="spellEnd"/>
            <w:r w:rsidR="00BC49D0" w:rsidRPr="005F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BC49D0" w:rsidRPr="005F17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2. Степень регулирующего воздействия проекта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4736"/>
        <w:gridCol w:w="4259"/>
      </w:tblGrid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Степень регулирующего воздействия проекта нормативного правового акта: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05771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6F0EF7" w:rsidRPr="005F179C" w:rsidTr="006F0EF7"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30A7" w:rsidRPr="005F179C" w:rsidRDefault="006F0EF7" w:rsidP="00AF5FE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Обоснование отнесения проекта нормативного правового акта к определенной степени регулирующего воздействия: проект постановления Правительства Ивано</w:t>
            </w:r>
            <w:r w:rsidR="007230A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вской области содержит </w:t>
            </w:r>
            <w:r w:rsidR="00AF5FE8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изменяющие </w:t>
            </w:r>
            <w:r w:rsidR="007230A7" w:rsidRPr="005F179C">
              <w:rPr>
                <w:rFonts w:ascii="Times New Roman" w:hAnsi="Times New Roman" w:cs="Times New Roman"/>
                <w:sz w:val="26"/>
                <w:szCs w:val="26"/>
              </w:rPr>
              <w:t>ранее предусмотренные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нормативными правовыми актами Правительства Ивановской области, </w:t>
            </w:r>
            <w:r w:rsidR="007230A7" w:rsidRPr="005F179C">
              <w:rPr>
                <w:rFonts w:ascii="Times New Roman" w:hAnsi="Times New Roman" w:cs="Times New Roman"/>
                <w:sz w:val="26"/>
                <w:szCs w:val="26"/>
              </w:rPr>
              <w:t>обя</w:t>
            </w:r>
            <w:r w:rsidR="00AF5FE8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зательные требования, связанные </w:t>
            </w:r>
            <w:r w:rsidR="007230A7" w:rsidRPr="005F179C">
              <w:rPr>
                <w:rFonts w:ascii="Times New Roman" w:hAnsi="Times New Roman" w:cs="Times New Roman"/>
                <w:sz w:val="26"/>
                <w:szCs w:val="26"/>
              </w:rPr>
              <w:t>с осуществлением предпринимательской и иной экономической деятельности.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0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3. Описание проблемы, на решение которой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направлен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lastRenderedPageBreak/>
        <w:t xml:space="preserve">предлагаемый способ регулирования, оценка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негативных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эффектов, возникающих в связи с наличием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рассматриваемой проблемы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9"/>
      </w:tblGrid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│3.1│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8C0F30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условий и факторов ее существования: </w:t>
            </w: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нормативного правового акта Правительства Ивановской области в соответствие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      </w:r>
            <w:r w:rsidR="008C0F30" w:rsidRPr="005F179C">
              <w:rPr>
                <w:rFonts w:ascii="Times New Roman" w:hAnsi="Times New Roman" w:cs="Times New Roman"/>
                <w:sz w:val="26"/>
                <w:szCs w:val="26"/>
              </w:rPr>
              <w:t>разработан в целях повышения качества оказываемых транспортных услуг при осуществлении перевозок пассажиров и багажа по межмуниципальных маршрутам регулярных</w:t>
            </w:r>
            <w:proofErr w:type="gramEnd"/>
            <w:r w:rsidR="008C0F30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перевозок и муниципальным маршрутам регулярных перевозок на территории городского округа Иваново по нерегулируемым тарифам и приведения отдельного положения в соответствие с Федеральным законом от 13.07.2015 № 220-ФЗ</w:t>
            </w:r>
            <w:r w:rsidR="00665D92" w:rsidRPr="005F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F0EF7" w:rsidRPr="005F179C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│3.2│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846F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Негативные эффекты, возникающие в связи с наличием проблемы: отсутствие </w:t>
            </w:r>
            <w:r w:rsidR="00846FF7" w:rsidRPr="005F179C">
              <w:rPr>
                <w:rFonts w:ascii="Times New Roman" w:hAnsi="Times New Roman" w:cs="Times New Roman"/>
                <w:sz w:val="26"/>
                <w:szCs w:val="26"/>
              </w:rPr>
              <w:t>надлежащего качества оказываемых транспортных услуг при осуществлении перевозок пассажиров и багажа по межмуниципальных маршрутам регулярных перевозок и муниципальным маршрутам регулярных перевозок на территории городского округа Иваново по нерегулируемым тарифам</w:t>
            </w:r>
            <w:r w:rsidR="0038689D" w:rsidRPr="005F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6F0EF7" w:rsidRPr="005F179C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│3.3│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-</w:t>
            </w:r>
          </w:p>
        </w:tc>
      </w:tr>
      <w:tr w:rsidR="006F0EF7" w:rsidRPr="005F179C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│3.4│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E5390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условий, при которых проблема может быть решена в целом                            без вмешательства со стороны государства: решение проблемы без вмешательства </w:t>
            </w:r>
            <w:bookmarkStart w:id="0" w:name="_GoBack"/>
            <w:bookmarkEnd w:id="0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со стороны государства не возможно.</w:t>
            </w:r>
          </w:p>
        </w:tc>
      </w:tr>
      <w:tr w:rsidR="006F0EF7" w:rsidRPr="005F179C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│3.5│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3E660A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</w:t>
            </w:r>
            <w:r w:rsidRPr="005F179C">
              <w:rPr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13.07.2015 № 220-ФЗ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 Ивановской области от 11.04.2011 № 25-ОЗ «Об организации  транспортного обслуживания населения на </w:t>
            </w:r>
            <w:r w:rsidR="003E660A" w:rsidRPr="005F179C">
              <w:rPr>
                <w:rFonts w:ascii="Times New Roman" w:hAnsi="Times New Roman" w:cs="Times New Roman"/>
                <w:sz w:val="26"/>
                <w:szCs w:val="26"/>
              </w:rPr>
              <w:t>территории Ивановской области».</w:t>
            </w:r>
          </w:p>
        </w:tc>
      </w:tr>
      <w:tr w:rsidR="006F0EF7" w:rsidRPr="005F179C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 w:rsidP="00466F02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│3.6│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Иная информация о проблеме: нет.</w:t>
            </w:r>
          </w:p>
        </w:tc>
      </w:tr>
      <w:tr w:rsidR="006F0EF7" w:rsidRPr="005F179C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4. Анализ опыта иных субъектов Российской Федерации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в соответствующих сферах деятельности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5"/>
      </w:tblGrid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│4.1│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Опыт иных субъектов Российской Федерации в соответствующих сферах деятельности: </w:t>
            </w:r>
            <w:r w:rsidR="002D4BE3" w:rsidRPr="005F179C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Забайкальского края от 30.06.2020 № 240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нерегулируемым тарифам на территории Забайкальского края».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│4.2│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 информация, размещенная в справочно-правовой системе Консультант Плюс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5. Цели предлагаемого регулирования и их соответствие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принципам правового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│5.1│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Цели предлагаемого регулирования: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│5.2│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Установленные сроки достижения целей предлагаемого регулирования:</w:t>
            </w:r>
          </w:p>
        </w:tc>
      </w:tr>
      <w:tr w:rsidR="006F0EF7" w:rsidRPr="005F179C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C" w:rsidRPr="005F179C" w:rsidRDefault="00831D2C" w:rsidP="00831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gramStart"/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постановления Правительства Ивановской области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«О внесении изменений в постановление Правительства Ивановской области             от 28.12.2020 № 687-п «Об установлении требований 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                                             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области»</w:t>
            </w:r>
            <w:proofErr w:type="gramEnd"/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 момента вступления в законную силу нормативного правового акта</w:t>
            </w:r>
          </w:p>
        </w:tc>
      </w:tr>
      <w:tr w:rsidR="006F0EF7" w:rsidRPr="005F179C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(Цель N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│5.3│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C9799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Обоснование соответствия целей предлагаемого регулирования принципам правового регулирования: цели предлагаемого регулирования соответствуют целям, установленным</w:t>
            </w:r>
            <w:r w:rsidRPr="005F179C">
              <w:rPr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Федеральным законом от 13.07.2015 № 220-ФЗ «Об организации регулярных перевозок пассажиров и багажа автомобильным транспортом                        и городским наземным электрическим транспортом в Российской Федерации                    и о внесении изменений в отдельные законодательные акты Российской Федерации», закона Ивановской области от 11.04.2011 № 25-ОЗ «Об организации  транспортного обслуживания населения на территории Ивановской</w:t>
            </w:r>
            <w:proofErr w:type="gramEnd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области»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│5.4│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Иная информация о целях предлагаемого регулирования: нет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6. Описание предлагаемого регулирования и иных возможных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способов решения проблемы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8977"/>
      </w:tblGrid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│6.1│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предлагаемого способа решения проблемы и преодоления связанных с ней негативных эффектов: разработка и принятие в установленном порядке нормативного правового акта Правительства Ивановской области   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│6.2│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иных способов решения проблемы (с указанием того, каким образом каждым из способов могла бы быть решена проблема): иные способы отсутствуют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│6.3│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77724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выбора предлагаемого способа решения проблемы: </w:t>
            </w: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Предлагаемый способ решения проблемы выбран на основании требований Федерального закона от 13.07.2015 № 220-ФЗ «Об организации регулярных перевозок пассажиров</w:t>
            </w:r>
            <w:r w:rsidR="0077724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      </w:r>
            <w:r w:rsidR="00D66E36" w:rsidRPr="005F179C">
              <w:rPr>
                <w:rFonts w:ascii="Times New Roman" w:hAnsi="Times New Roman" w:cs="Times New Roman"/>
                <w:sz w:val="26"/>
                <w:szCs w:val="26"/>
              </w:rPr>
              <w:t>закона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Ивановской области от 11.04.2011 № 25-ОЗ «Об организации транспортного обслуживания населения на территории Ивановской области»</w:t>
            </w:r>
            <w:proofErr w:type="gramEnd"/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│6.4│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Иная информация о предлагаемом способе решения проблемы: нет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7. Финансовая оценка предлагаемого правового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133"/>
        <w:gridCol w:w="1984"/>
        <w:gridCol w:w="1417"/>
        <w:gridCol w:w="1133"/>
        <w:gridCol w:w="3184"/>
      </w:tblGrid>
      <w:tr w:rsidR="006F0EF7" w:rsidRPr="005F179C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│7.1│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│7.2│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Предполагаемые доходы субъектов предпринимательской и иной экономической деятельности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Предполагаемые расходы субъектов предпринимательской и иной экономической деятельности</w:t>
            </w:r>
          </w:p>
        </w:tc>
      </w:tr>
      <w:tr w:rsidR="006F0EF7" w:rsidRPr="005F179C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│7.3│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│7.4│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Предполагаемые доходы бюджета Ивановской области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Предполагаемые расходы бюджета Ивановской области</w:t>
            </w:r>
          </w:p>
        </w:tc>
      </w:tr>
      <w:tr w:rsidR="006F0EF7" w:rsidRPr="005F179C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│7.5│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 -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8. Основные группы субъектов предпринимательской и иной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экономической деятельности, иные заинтересованные лица,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включая органы государственной власти, интересы которых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будут затронуты предлагаемым правовым регулированием,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lastRenderedPageBreak/>
        <w:t>оценка количества таких субъектов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│8.1│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│8.2│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6F0EF7" w:rsidRPr="005F179C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предприниматели, участники договора простого товарищества, осуществляющие перевозку пассажиров и багажа по муниципальным маршрутам регулярных перевозок, межмуниципальным маршрутам регулярных перевозок в Ивановской области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6F0EF7" w:rsidRPr="005F179C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(Описание иной группы участников отношений N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│8.3│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 Реестр муниципальных маршрутов регулярных перевозок города Иваново, Реестр межмуниципальных маршрутов регулярных перевозок Ивановской области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9. Новые функции, полномочия, обязанности и права органов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государственной власти Ивановской области и органов местного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самоуправления Ивановской области или сведения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об их изменении, а также порядок их реализации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30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RPr="005F179C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│9.1│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│9.2│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│9.3│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Описание новых или изменения существующих функций, полномочий, обязанностей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Порядок реализации</w:t>
            </w: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Оценка изменения трудозатрат и (или) потребностей в иных ресурсах</w:t>
            </w:r>
          </w:p>
        </w:tc>
      </w:tr>
      <w:tr w:rsidR="006F0EF7" w:rsidRPr="005F179C" w:rsidTr="006F0EF7">
        <w:tc>
          <w:tcPr>
            <w:tcW w:w="10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F179C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(N К)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10. Оценка соответствующих расходов (возможных поступлений)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бюджета Ивановской области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"/>
        <w:gridCol w:w="737"/>
        <w:gridCol w:w="737"/>
        <w:gridCol w:w="1303"/>
        <w:gridCol w:w="340"/>
        <w:gridCol w:w="963"/>
        <w:gridCol w:w="1303"/>
        <w:gridCol w:w="566"/>
        <w:gridCol w:w="1303"/>
        <w:gridCol w:w="1770"/>
      </w:tblGrid>
      <w:tr w:rsidR="006F0EF7" w:rsidRPr="005F179C" w:rsidTr="006F0E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2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Наименование новой или изменяемой функции, полномочия, обязанности</w:t>
            </w:r>
          </w:p>
        </w:tc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видов расходов (возможных поступлений) бюджета Ивановской области</w:t>
            </w:r>
          </w:p>
        </w:tc>
        <w:tc>
          <w:tcPr>
            <w:tcW w:w="3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Количественная оценка расходов (возможных поступлений)</w:t>
            </w:r>
          </w:p>
        </w:tc>
      </w:tr>
      <w:tr w:rsidR="006F0EF7" w:rsidRPr="005F179C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F179C" w:rsidTr="006F0EF7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│10.4.1│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└──────┘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│10.4.2│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27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│10.4.3│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Периодические расходы за период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</w:tr>
      <w:tr w:rsidR="006F0EF7" w:rsidRPr="005F179C" w:rsidTr="006F0EF7"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F179C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│10.4.4│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Возможные поступления за период 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Итого единовременные расходы: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Итого периодические расходы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│10.7│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Итого возможные поступления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│10.8│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Иные сведения о расходах (возможных поступлениях) бюджета Ивановской области: -</w:t>
            </w:r>
          </w:p>
        </w:tc>
      </w:tr>
      <w:tr w:rsidR="006F0EF7" w:rsidRPr="005F179C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│10.9│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 -</w:t>
            </w:r>
          </w:p>
        </w:tc>
      </w:tr>
      <w:tr w:rsidR="006F0EF7" w:rsidRPr="005F179C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A56B3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11. Новы, изменяющие</w:t>
      </w:r>
      <w:r w:rsidR="006F0EF7" w:rsidRPr="005F179C">
        <w:rPr>
          <w:rFonts w:ascii="Times New Roman" w:hAnsi="Times New Roman" w:cs="Times New Roman"/>
          <w:sz w:val="26"/>
          <w:szCs w:val="26"/>
        </w:rPr>
        <w:t xml:space="preserve"> или изменяющие ранее предусмотренные нормативными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правовыми актами Ивановской области обязанности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для субъектов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предпринимательской</w:t>
      </w:r>
      <w:proofErr w:type="gramEnd"/>
      <w:r w:rsidRPr="005F179C">
        <w:rPr>
          <w:rFonts w:ascii="Times New Roman" w:hAnsi="Times New Roman" w:cs="Times New Roman"/>
          <w:sz w:val="26"/>
          <w:szCs w:val="26"/>
        </w:rPr>
        <w:t xml:space="preserve"> и инвестиционной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деятельности, а также устанавливающие или изменяющие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ранее установленную ответственность за нарушение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правовых актов Ивановской области, а также порядок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организации их исполнения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RPr="005F179C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│11.1│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│11.2│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│11.3│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Группа участников отношений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предприниматели, участники договора простого товарищества, осуществляющие перевозку пассажиров и багажа по муниципальным маршрутам регулярных перевозок, межмуниципальным маршрутам регулярных перевозок в Ивановской области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новых или изменения ранее предусмотренных существующих обязанностей, ответственности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Порядок организации исполнения обязанностей и ответственности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│11.4│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</w:t>
            </w:r>
            <w:r w:rsidR="0055331D" w:rsidRPr="005F179C">
              <w:rPr>
                <w:rFonts w:ascii="Times New Roman" w:hAnsi="Times New Roman" w:cs="Times New Roman"/>
                <w:sz w:val="26"/>
                <w:szCs w:val="26"/>
              </w:rPr>
              <w:t>точники данных: законодательство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Ивановской области</w:t>
            </w:r>
          </w:p>
        </w:tc>
      </w:tr>
      <w:tr w:rsidR="006F0EF7" w:rsidRPr="005F179C" w:rsidTr="006F0EF7"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12. Оценка расходов и доходов субъектов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предпринимательской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и инвестиционной деятельности,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 w:rsidRPr="005F179C">
        <w:rPr>
          <w:rFonts w:ascii="Times New Roman" w:hAnsi="Times New Roman" w:cs="Times New Roman"/>
          <w:sz w:val="26"/>
          <w:szCs w:val="26"/>
        </w:rPr>
        <w:t xml:space="preserve"> с необходимостью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соблюдения установленных обязанностей либо изменением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содержания таких обязанностей, а также связанных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с введением или изменением ответственности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623"/>
        <w:gridCol w:w="680"/>
        <w:gridCol w:w="566"/>
        <w:gridCol w:w="283"/>
        <w:gridCol w:w="850"/>
        <w:gridCol w:w="1303"/>
        <w:gridCol w:w="2053"/>
      </w:tblGrid>
      <w:tr w:rsidR="006F0EF7" w:rsidRPr="005F179C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│12.1│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│12.2│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│12.3│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новых или изменения ранее предусмотренных существующих обязанностей, ответственности</w:t>
            </w:r>
          </w:p>
        </w:tc>
        <w:tc>
          <w:tcPr>
            <w:tcW w:w="4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и оценка видов расходов (доходов)</w:t>
            </w:r>
          </w:p>
        </w:tc>
      </w:tr>
      <w:tr w:rsidR="006F0EF7" w:rsidRPr="005F179C" w:rsidTr="006F0EF7"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предприниматели, участники договора простого товарищества, осуществляющие перевозку пассажиров и багажа по муниципальным маршрутам регулярных перевозок, межмуниципальным маршрутам регулярных перевозок в Ивановской области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F179C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│12.4│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Источники данных: законодательства Ивановской области</w:t>
            </w:r>
          </w:p>
        </w:tc>
      </w:tr>
      <w:tr w:rsidR="006F0EF7" w:rsidRPr="005F179C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│12.5│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отменяемых обязанностей или ответственности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│12.6│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и оценка затрат на выполнение отменяемых обязанностей                              или ответственности</w:t>
            </w:r>
          </w:p>
        </w:tc>
      </w:tr>
      <w:tr w:rsidR="006F0EF7" w:rsidRPr="005F179C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│12.7│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акт, в котором содержатся отменяемые обязанности                      или ответственность: -</w:t>
            </w:r>
          </w:p>
        </w:tc>
      </w:tr>
      <w:tr w:rsidR="006F0EF7" w:rsidRPr="005F179C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13. Риски решения проблемы предложенным способом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регулирования и риски негативных последствий, а также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описание методов контроля эффективности избранного способа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достижения целей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247"/>
        <w:gridCol w:w="1870"/>
        <w:gridCol w:w="1417"/>
        <w:gridCol w:w="1247"/>
        <w:gridCol w:w="3070"/>
      </w:tblGrid>
      <w:tr w:rsidR="006F0EF7" w:rsidRPr="005F179C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│13.1│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│13.2│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Оценки вероятности наступления рисков</w:t>
            </w:r>
          </w:p>
        </w:tc>
      </w:tr>
      <w:tr w:rsidR="006F0EF7" w:rsidRPr="005F179C" w:rsidTr="006F0EF7">
        <w:trPr>
          <w:trHeight w:val="591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Отсутствуют</w:t>
            </w:r>
          </w:p>
        </w:tc>
        <w:tc>
          <w:tcPr>
            <w:tcW w:w="5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</w:tr>
      <w:tr w:rsidR="006F0EF7" w:rsidRPr="005F179C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F179C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│13.3│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 нет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14. Описание метода контроля эффективности избранного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способа достижения целей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23"/>
        <w:gridCol w:w="850"/>
        <w:gridCol w:w="850"/>
        <w:gridCol w:w="850"/>
        <w:gridCol w:w="1247"/>
        <w:gridCol w:w="850"/>
        <w:gridCol w:w="850"/>
        <w:gridCol w:w="1247"/>
        <w:gridCol w:w="2051"/>
      </w:tblGrid>
      <w:tr w:rsidR="006F0EF7" w:rsidRPr="005F179C" w:rsidTr="006F0E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│14.1│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│14.2│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│14.3│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Методы </w:t>
            </w: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Степень контроля рисков</w:t>
            </w:r>
          </w:p>
        </w:tc>
      </w:tr>
      <w:tr w:rsidR="006F0EF7" w:rsidRPr="005F179C" w:rsidTr="006F0EF7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7612C0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(Риск 1)</w:t>
            </w:r>
          </w:p>
          <w:p w:rsidR="007612C0" w:rsidRPr="005F179C" w:rsidRDefault="007612C0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(Риск N ___)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│14.4│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 Департамент дорожного хозяйства и транспорта Ивановской области</w:t>
            </w:r>
          </w:p>
        </w:tc>
      </w:tr>
      <w:tr w:rsidR="006F0EF7" w:rsidRPr="005F179C" w:rsidTr="006F0EF7">
        <w:tc>
          <w:tcPr>
            <w:tcW w:w="102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Необходимые для достижения заявленных целей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lastRenderedPageBreak/>
        <w:t>регулирования организационно-технические, методологические,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информационные и иные мероприятия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247"/>
        <w:gridCol w:w="340"/>
        <w:gridCol w:w="340"/>
        <w:gridCol w:w="1417"/>
        <w:gridCol w:w="340"/>
        <w:gridCol w:w="1361"/>
        <w:gridCol w:w="340"/>
        <w:gridCol w:w="1531"/>
        <w:gridCol w:w="340"/>
        <w:gridCol w:w="2672"/>
      </w:tblGrid>
      <w:tr w:rsidR="006F0EF7" w:rsidRPr="005F179C" w:rsidTr="006F0EF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│15.1│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│15.2│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│15.3│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│15.4│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│15.5│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</w:tr>
      <w:tr w:rsidR="006F0EF7" w:rsidRPr="005F179C" w:rsidTr="006F0EF7">
        <w:tc>
          <w:tcPr>
            <w:tcW w:w="1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Мероприятия, необходимые для достижения целей регулирования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Сроки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</w:t>
            </w:r>
          </w:p>
        </w:tc>
        <w:tc>
          <w:tcPr>
            <w:tcW w:w="3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</w:tr>
      <w:tr w:rsidR="006F0EF7" w:rsidRPr="005F179C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(Мероприятие N)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│15.6│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6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_________ </w:t>
            </w: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16. Индикативные показатели, программы мониторинга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и иные способы (методы) оценки достижения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заявленных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целей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7"/>
        <w:gridCol w:w="510"/>
        <w:gridCol w:w="510"/>
        <w:gridCol w:w="510"/>
        <w:gridCol w:w="1247"/>
        <w:gridCol w:w="510"/>
        <w:gridCol w:w="510"/>
        <w:gridCol w:w="704"/>
        <w:gridCol w:w="543"/>
        <w:gridCol w:w="510"/>
        <w:gridCol w:w="510"/>
        <w:gridCol w:w="1247"/>
        <w:gridCol w:w="1710"/>
      </w:tblGrid>
      <w:tr w:rsidR="006F0EF7" w:rsidRPr="005F179C" w:rsidTr="006F0E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Цели предлагаемого регулирования</w:t>
            </w:r>
          </w:p>
        </w:tc>
        <w:tc>
          <w:tcPr>
            <w:tcW w:w="2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Единицы измерения индикативных показателей</w:t>
            </w:r>
          </w:p>
        </w:tc>
        <w:tc>
          <w:tcPr>
            <w:tcW w:w="34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Способы расчета индикативных показателей</w:t>
            </w:r>
          </w:p>
        </w:tc>
      </w:tr>
      <w:tr w:rsidR="006F0EF7" w:rsidRPr="005F179C" w:rsidTr="006F0EF7"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D7732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(Цель N ___)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(Показатель N 1)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F179C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322B5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(Показатель N К)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3266CA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программах мониторинга и иных способах (методах) оценки достижения заявленных целей регулирования: </w:t>
            </w:r>
          </w:p>
        </w:tc>
      </w:tr>
      <w:tr w:rsidR="006F0EF7" w:rsidRPr="005F179C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Оценка затрат на осуществление мониторинга (в среднем в год):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C" w:rsidRPr="005F179C" w:rsidRDefault="00F2060C" w:rsidP="00F2060C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________ </w:t>
            </w: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│16.7│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источников информации для расч</w:t>
            </w:r>
            <w:r w:rsidR="00D75730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ета показателей (индикаторов): </w:t>
            </w:r>
          </w:p>
        </w:tc>
      </w:tr>
      <w:tr w:rsidR="006F0EF7" w:rsidRPr="005F179C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17. Предполагаемая дата вступления в силу проекта акта,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оценка необходимости установления переходного периода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и (или) отсрочки вступления в силу проекта акта либо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необходимость распространения предлагаемого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на ранее возникшие отношения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381"/>
        <w:gridCol w:w="623"/>
        <w:gridCol w:w="1247"/>
        <w:gridCol w:w="1757"/>
        <w:gridCol w:w="3013"/>
      </w:tblGrid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 w:rsidP="006F5CE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Предполагаемая дата вступления в силу проекта нормативного правового акта: </w:t>
            </w:r>
            <w:r w:rsidR="006F5CEE" w:rsidRPr="005F179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2023 года.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Необходимость установления переходных положений (переходного периода):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Срок (если есть необходимость)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(дней с момента принятия проекта нормативного правового акта)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4A081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необходимости установления эксперимента: 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4A081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Цель проведения эксперимента: 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4A081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Срок проведения эксперимента: 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│17.7│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4A081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Необходимые для проведения эксперимента материальные и организационно-технические ресурсы: 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│17.8│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4A081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субъектов Российской Федерации, на территории которых проводится эксперимент: 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│17.9│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4A081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Индикативные показатели, в соответствии с которыми проводится оценка достижения заявленных целей эксперимента по итогам его проведения: 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18. Сведения о размещении уведомления, сроках представления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предложений в связи с таким размещением, лицах,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представивших предложения, и рассмотревших их структурных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F179C">
        <w:rPr>
          <w:rFonts w:ascii="Times New Roman" w:hAnsi="Times New Roman" w:cs="Times New Roman"/>
          <w:sz w:val="26"/>
          <w:szCs w:val="26"/>
        </w:rPr>
        <w:t>подразделениях</w:t>
      </w:r>
      <w:proofErr w:type="gramEnd"/>
      <w:r w:rsidRPr="005F179C">
        <w:rPr>
          <w:rFonts w:ascii="Times New Roman" w:hAnsi="Times New Roman" w:cs="Times New Roman"/>
          <w:sz w:val="26"/>
          <w:szCs w:val="26"/>
        </w:rPr>
        <w:t xml:space="preserve"> разработчика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│18.1│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Полный электронный адрес размещения уведомления в информационно-телекоммуникационной сети Интернет: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│18.2│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разработчиком принимались предложения в связи с размещением уведомления о разработке предлагаемого правового регулирования: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начало: "__" _________ 20__ г.; окончание: "__" _________ 20__ г.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│18.3│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о лицах, представивших предложения: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│18.4│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Сведения о структурных подразделениях разработчика, рассмотревших представленные предложения: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│18.5│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Иные сведения о размещении уведомления: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19. Иные сведения, которые, по мнению разработчика,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позволяют оценить обоснованность предлагаемого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│19.1│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Иные необходимые, по мнению разработчика, сведения: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│19.2│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Источники данных: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20. Сведения о проведении публичных консультациях проекта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сроках</w:t>
      </w:r>
      <w:proofErr w:type="gramEnd"/>
      <w:r w:rsidRPr="005F179C">
        <w:rPr>
          <w:rFonts w:ascii="Times New Roman" w:hAnsi="Times New Roman" w:cs="Times New Roman"/>
          <w:sz w:val="26"/>
          <w:szCs w:val="26"/>
        </w:rPr>
        <w:t xml:space="preserve"> его проведения, органах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государственной власти Ивановской области, представителях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предпринимательского сообщества и иных заинтересованных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F179C">
        <w:rPr>
          <w:rFonts w:ascii="Times New Roman" w:hAnsi="Times New Roman" w:cs="Times New Roman"/>
          <w:sz w:val="26"/>
          <w:szCs w:val="26"/>
        </w:rPr>
        <w:t>лицах</w:t>
      </w:r>
      <w:proofErr w:type="gramEnd"/>
      <w:r w:rsidRPr="005F179C">
        <w:rPr>
          <w:rFonts w:ascii="Times New Roman" w:hAnsi="Times New Roman" w:cs="Times New Roman"/>
          <w:sz w:val="26"/>
          <w:szCs w:val="26"/>
        </w:rPr>
        <w:t>, извещенных о проведении публичных консультаций,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а также о лицах, представивших предложения, и рассмотревших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их структурных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подразделениях</w:t>
      </w:r>
      <w:proofErr w:type="gramEnd"/>
      <w:r w:rsidRPr="005F179C">
        <w:rPr>
          <w:rFonts w:ascii="Times New Roman" w:hAnsi="Times New Roman" w:cs="Times New Roman"/>
          <w:sz w:val="26"/>
          <w:szCs w:val="26"/>
        </w:rPr>
        <w:t xml:space="preserve"> разработчика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730"/>
        <w:gridCol w:w="1784"/>
        <w:gridCol w:w="3507"/>
      </w:tblGrid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│20.1│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Полный электронный адрес размещения проекта нормативного правового акта в информационно-телекоммуникационной сети Интернет: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│20.2│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разработчиком принимались предложения в связи             с проведением публичных консультаций проекта нормативного правового акта:</w:t>
            </w:r>
          </w:p>
          <w:p w:rsidR="006F0EF7" w:rsidRPr="005F179C" w:rsidRDefault="006F0EF7" w:rsidP="00354A9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начало: "</w:t>
            </w:r>
            <w:r w:rsidR="00354A98" w:rsidRPr="005F179C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354A98" w:rsidRPr="005F179C">
              <w:rPr>
                <w:rFonts w:ascii="Times New Roman" w:hAnsi="Times New Roman" w:cs="Times New Roman"/>
                <w:sz w:val="26"/>
                <w:szCs w:val="26"/>
              </w:rPr>
              <w:t>_____ 202_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г.; окончание: "</w:t>
            </w:r>
            <w:r w:rsidR="00354A98" w:rsidRPr="005F179C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354A98" w:rsidRPr="005F179C">
              <w:rPr>
                <w:rFonts w:ascii="Times New Roman" w:hAnsi="Times New Roman" w:cs="Times New Roman"/>
                <w:sz w:val="26"/>
                <w:szCs w:val="26"/>
              </w:rPr>
              <w:t>______ 202_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│20.3│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Сведения об органах государственной власти Ивановской области, представителях предпринимательского сообщества и других заинтересованных лицах, извещенных о проведении публичных консультаций: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│20.4│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о лицах, представивших предложения: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│20.5│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</w:t>
            </w: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структурных</w:t>
            </w:r>
            <w:proofErr w:type="gramEnd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подразделения разработчика, рассмотревших представленные предложения: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│20.6│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Сведения о структурных подразделениях разработчика, рассмотревших представленные предложения: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Указание (при наличии) на приложения 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6F0EF7" w:rsidRPr="005F179C" w:rsidTr="006F0EF7">
        <w:tc>
          <w:tcPr>
            <w:tcW w:w="4977" w:type="dxa"/>
            <w:gridSpan w:val="2"/>
          </w:tcPr>
          <w:p w:rsidR="006F0EF7" w:rsidRPr="005F179C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</w:tcPr>
          <w:p w:rsidR="006F0EF7" w:rsidRPr="005F179C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7" w:type="dxa"/>
          </w:tcPr>
          <w:p w:rsidR="006F0EF7" w:rsidRPr="005F179C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Default="006F0EF7" w:rsidP="006F0EF7">
      <w:pPr>
        <w:spacing w:after="0" w:line="240" w:lineRule="auto"/>
        <w:rPr>
          <w:u w:val="single"/>
        </w:rPr>
      </w:pPr>
    </w:p>
    <w:p w:rsidR="006F0EF7" w:rsidRDefault="006F0EF7" w:rsidP="006F0EF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F0EF7" w:rsidRPr="008F3A75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3A75">
        <w:rPr>
          <w:rFonts w:ascii="Times New Roman" w:hAnsi="Times New Roman" w:cs="Times New Roman"/>
          <w:sz w:val="26"/>
          <w:szCs w:val="26"/>
        </w:rPr>
        <w:t>___</w:t>
      </w:r>
      <w:r w:rsidRPr="008F3A75">
        <w:rPr>
          <w:rFonts w:ascii="Times New Roman" w:hAnsi="Times New Roman" w:cs="Times New Roman"/>
          <w:sz w:val="26"/>
          <w:szCs w:val="26"/>
          <w:u w:val="single"/>
        </w:rPr>
        <w:t xml:space="preserve">Д.Н. Марченко                   </w:t>
      </w:r>
      <w:r w:rsidRPr="008F3A75">
        <w:rPr>
          <w:rFonts w:ascii="Times New Roman" w:hAnsi="Times New Roman" w:cs="Times New Roman"/>
          <w:sz w:val="26"/>
          <w:szCs w:val="26"/>
        </w:rPr>
        <w:t xml:space="preserve">            _________________                      ________________</w:t>
      </w:r>
    </w:p>
    <w:p w:rsidR="006F0EF7" w:rsidRPr="008F3A75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F3A75">
        <w:rPr>
          <w:rFonts w:ascii="Times New Roman" w:hAnsi="Times New Roman" w:cs="Times New Roman"/>
          <w:sz w:val="26"/>
          <w:szCs w:val="26"/>
        </w:rPr>
        <w:t>(инициалы, фамилия руководителя         (подпись)                                               (дата)</w:t>
      </w:r>
      <w:proofErr w:type="gramEnd"/>
    </w:p>
    <w:p w:rsidR="006F0EF7" w:rsidRPr="008F3A75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3A75">
        <w:rPr>
          <w:rFonts w:ascii="Times New Roman" w:hAnsi="Times New Roman" w:cs="Times New Roman"/>
          <w:sz w:val="26"/>
          <w:szCs w:val="26"/>
        </w:rPr>
        <w:t>регулирующего органа)</w:t>
      </w:r>
    </w:p>
    <w:sectPr w:rsidR="006F0EF7" w:rsidRPr="008F3A75" w:rsidSect="00EF3B42">
      <w:pgSz w:w="11906" w:h="16838" w:code="9"/>
      <w:pgMar w:top="1134" w:right="567" w:bottom="992" w:left="1134" w:header="709" w:footer="709" w:gutter="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B3"/>
    <w:rsid w:val="0005771B"/>
    <w:rsid w:val="000940BF"/>
    <w:rsid w:val="00221D97"/>
    <w:rsid w:val="002D4BE3"/>
    <w:rsid w:val="00322B58"/>
    <w:rsid w:val="003266CA"/>
    <w:rsid w:val="00326CB7"/>
    <w:rsid w:val="00354A98"/>
    <w:rsid w:val="0038689D"/>
    <w:rsid w:val="003E660A"/>
    <w:rsid w:val="00466F02"/>
    <w:rsid w:val="00487EB2"/>
    <w:rsid w:val="004A081F"/>
    <w:rsid w:val="0055331D"/>
    <w:rsid w:val="0056061A"/>
    <w:rsid w:val="00596FC8"/>
    <w:rsid w:val="005A67A2"/>
    <w:rsid w:val="005F179C"/>
    <w:rsid w:val="00665D92"/>
    <w:rsid w:val="006A2FE5"/>
    <w:rsid w:val="006A56B3"/>
    <w:rsid w:val="006F0EF7"/>
    <w:rsid w:val="006F5CEE"/>
    <w:rsid w:val="006F7525"/>
    <w:rsid w:val="007230A7"/>
    <w:rsid w:val="00752BB3"/>
    <w:rsid w:val="007612C0"/>
    <w:rsid w:val="00777247"/>
    <w:rsid w:val="00831D2C"/>
    <w:rsid w:val="00846FF7"/>
    <w:rsid w:val="008B220D"/>
    <w:rsid w:val="008B60B9"/>
    <w:rsid w:val="008C0F30"/>
    <w:rsid w:val="008C3DB3"/>
    <w:rsid w:val="008D5502"/>
    <w:rsid w:val="008F3A75"/>
    <w:rsid w:val="008F5578"/>
    <w:rsid w:val="00934153"/>
    <w:rsid w:val="00AF5FE8"/>
    <w:rsid w:val="00B47E80"/>
    <w:rsid w:val="00BC49D0"/>
    <w:rsid w:val="00BC64FB"/>
    <w:rsid w:val="00C10985"/>
    <w:rsid w:val="00C97998"/>
    <w:rsid w:val="00CF1EB5"/>
    <w:rsid w:val="00D036FF"/>
    <w:rsid w:val="00D66E36"/>
    <w:rsid w:val="00D75730"/>
    <w:rsid w:val="00D7732D"/>
    <w:rsid w:val="00D963D2"/>
    <w:rsid w:val="00DC6B36"/>
    <w:rsid w:val="00E14064"/>
    <w:rsid w:val="00E53902"/>
    <w:rsid w:val="00E82F42"/>
    <w:rsid w:val="00EF3B42"/>
    <w:rsid w:val="00F02D4C"/>
    <w:rsid w:val="00F2060C"/>
    <w:rsid w:val="00F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CBB8-B961-464C-95AD-E1278C7B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22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Кира Геннадьевна Чернышева</cp:lastModifiedBy>
  <cp:revision>113</cp:revision>
  <cp:lastPrinted>2023-04-10T11:32:00Z</cp:lastPrinted>
  <dcterms:created xsi:type="dcterms:W3CDTF">2023-03-27T07:04:00Z</dcterms:created>
  <dcterms:modified xsi:type="dcterms:W3CDTF">2023-04-10T11:32:00Z</dcterms:modified>
</cp:coreProperties>
</file>