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9C" w:rsidRDefault="00CF57B8">
      <w:pPr>
        <w:pStyle w:val="ConsPlusNormal0"/>
        <w:jc w:val="right"/>
        <w:outlineLvl w:val="0"/>
      </w:pPr>
      <w:r>
        <w:t>П</w:t>
      </w:r>
      <w:r>
        <w:t>р</w:t>
      </w:r>
      <w:r>
        <w:t>иложение</w:t>
      </w:r>
    </w:p>
    <w:p w:rsidR="0009359C" w:rsidRDefault="00CF57B8">
      <w:pPr>
        <w:pStyle w:val="ConsPlusNormal0"/>
        <w:jc w:val="right"/>
      </w:pPr>
      <w:r>
        <w:t>к приказу</w:t>
      </w:r>
    </w:p>
    <w:p w:rsidR="0009359C" w:rsidRDefault="00CF57B8">
      <w:pPr>
        <w:pStyle w:val="ConsPlusNormal0"/>
        <w:jc w:val="right"/>
      </w:pPr>
      <w:r>
        <w:t>Департамента дорожного хозяйства</w:t>
      </w:r>
    </w:p>
    <w:p w:rsidR="0009359C" w:rsidRDefault="00CF57B8">
      <w:pPr>
        <w:pStyle w:val="ConsPlusNormal0"/>
        <w:jc w:val="right"/>
      </w:pPr>
      <w:r>
        <w:t>Ивановской области</w:t>
      </w:r>
    </w:p>
    <w:p w:rsidR="0009359C" w:rsidRDefault="00CF57B8">
      <w:pPr>
        <w:pStyle w:val="ConsPlusNormal0"/>
        <w:jc w:val="right"/>
      </w:pPr>
      <w:r>
        <w:t>от 23.06.2014 N 272</w:t>
      </w:r>
    </w:p>
    <w:p w:rsidR="0009359C" w:rsidRDefault="0009359C">
      <w:pPr>
        <w:pStyle w:val="ConsPlusNormal0"/>
        <w:ind w:left="540"/>
        <w:jc w:val="both"/>
      </w:pPr>
    </w:p>
    <w:p w:rsidR="0009359C" w:rsidRDefault="00CF57B8">
      <w:pPr>
        <w:pStyle w:val="ConsPlusTitle0"/>
        <w:jc w:val="center"/>
      </w:pPr>
      <w:bookmarkStart w:id="0" w:name="P52"/>
      <w:bookmarkEnd w:id="0"/>
      <w:r>
        <w:t>АДМИНИСТРАТИВНЫЙ РЕГЛАМЕНТ</w:t>
      </w:r>
    </w:p>
    <w:p w:rsidR="0009359C" w:rsidRDefault="00CF57B8">
      <w:pPr>
        <w:pStyle w:val="ConsPlusTitle0"/>
        <w:jc w:val="center"/>
      </w:pPr>
      <w:r>
        <w:t>ПРЕДОСТАВЛЕНИЯ ГОСУДАРСТВЕННОЙ УСЛУГИ</w:t>
      </w:r>
    </w:p>
    <w:p w:rsidR="0009359C" w:rsidRDefault="00CF57B8">
      <w:pPr>
        <w:pStyle w:val="ConsPlusTitle0"/>
        <w:jc w:val="center"/>
      </w:pPr>
      <w:r>
        <w:t>"СОГЛАСОВАНИЕ ВЫПОЛНЕНИЯ РАБОТ ПО РЕКОНСТРУКЦИИ,</w:t>
      </w:r>
    </w:p>
    <w:p w:rsidR="0009359C" w:rsidRDefault="00CF57B8">
      <w:pPr>
        <w:pStyle w:val="ConsPlusTitle0"/>
        <w:jc w:val="center"/>
      </w:pPr>
      <w:r>
        <w:t>КАПИТАЛЬНОМУ РЕМОНТУ И РЕМОНТУ ПРИМЫКАНИЙ ОБЪЕКТОВ ДОРОЖНОГО</w:t>
      </w:r>
    </w:p>
    <w:p w:rsidR="0009359C" w:rsidRDefault="00CF57B8">
      <w:pPr>
        <w:pStyle w:val="ConsPlusTitle0"/>
        <w:jc w:val="center"/>
      </w:pPr>
      <w:r>
        <w:t>СЕРВИСА К АВТОМОБИЛЬНЫМ ДОРОГАМ РЕГИОНАЛЬНОГО</w:t>
      </w:r>
    </w:p>
    <w:p w:rsidR="0009359C" w:rsidRDefault="00CF57B8">
      <w:pPr>
        <w:pStyle w:val="ConsPlusTitle0"/>
        <w:jc w:val="center"/>
      </w:pPr>
      <w:r>
        <w:t>ИЛИ МЕЖМУНИЦИПАЛЬНОГО ЗНАЧЕНИЯ ИВАНОВСКОЙ ОБЛАСТИ"</w:t>
      </w:r>
    </w:p>
    <w:p w:rsidR="0009359C" w:rsidRDefault="000935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935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9C" w:rsidRDefault="000935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9C" w:rsidRDefault="000935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59C" w:rsidRDefault="00CF57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59C" w:rsidRDefault="00CF57B8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09359C" w:rsidRDefault="00CF57B8">
            <w:pPr>
              <w:pStyle w:val="ConsPlusNormal0"/>
              <w:jc w:val="center"/>
            </w:pPr>
            <w:r>
              <w:rPr>
                <w:color w:val="392C69"/>
              </w:rPr>
              <w:t>Ива</w:t>
            </w:r>
            <w:r>
              <w:rPr>
                <w:color w:val="392C69"/>
              </w:rPr>
              <w:t xml:space="preserve">новской области от 17.04.2015 </w:t>
            </w:r>
            <w:hyperlink r:id="rId6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22.12.2015 </w:t>
            </w:r>
            <w:hyperlink r:id="rId7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09359C" w:rsidRDefault="00CF57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8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04.08.2016 </w:t>
            </w:r>
            <w:hyperlink r:id="rId9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09.10.2017 </w:t>
            </w:r>
            <w:hyperlink r:id="rId10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09359C" w:rsidRDefault="00CF57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03.05.2018 </w:t>
            </w:r>
            <w:hyperlink r:id="rId11" w:tooltip="Приказ Департамента дорожного хозяйства и транспорта Ивановской обл. от 03.05.2018 N 163 &quot;О внесении изменения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31.07.2018 </w:t>
            </w:r>
            <w:hyperlink r:id="rId12" w:tooltip="Приказ Департамента дорожного хозяйства и транспорта Ивановской обл. от 31.07.2018 N 329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17.09.2018 </w:t>
            </w:r>
            <w:hyperlink r:id="rId13" w:tooltip="Приказ Департамента дорожного хозяйства и транспорта Ивановской обл. от 17.09.2018 N 419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09359C" w:rsidRDefault="00CF57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14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07.06.2021 </w:t>
            </w:r>
            <w:hyperlink r:id="rId15" w:tooltip="Приказ Департамента дорожного хозяйства и транспорта Ивановской обл. от 07.06.2021 N 246 &quot;О внесении изменения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14.09.2023 </w:t>
            </w:r>
            <w:hyperlink r:id="rId16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9C" w:rsidRDefault="0009359C">
            <w:pPr>
              <w:pStyle w:val="ConsPlusNormal0"/>
            </w:pPr>
          </w:p>
        </w:tc>
      </w:tr>
    </w:tbl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1"/>
      </w:pPr>
      <w:r>
        <w:t>I. Общие положения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Предмет регулирования регламента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1. Административный регламент предоставления государственной услуги "</w:t>
      </w:r>
      <w:r>
        <w:t>Согласование выполнения работ по реконструкции, капитальному ремонту и ремонту примыканий объектов дорожного сервиса к автомобильным дорогам регионального или межмуниципального значения Ивановской области" (далее - Регламент и государственная услуга, соотв</w:t>
      </w:r>
      <w:r>
        <w:t>етственно) устанавливает стандарт предоставления государственной услуги, состав, последовательность и сроки выполнения административных процедур (действий) по предоставлению государственной услуги, требования к порядку выполнения, формы контроля за предост</w:t>
      </w:r>
      <w:r>
        <w:t>авлением государственной услуги, порядок обжалования заявителями решений и действий (бездействия) органа, предоставляющего государственную услугу, и его должностных лиц при согласовании выполнения работ по реконструкции, капитальному ремонту и ремонту прим</w:t>
      </w:r>
      <w:r>
        <w:t>ыканий объектов дорожного сервиса к автомобильным дорогам регионального или межмуниципального значения Ивановской области.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Круг заявителей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2. Заявителями по вопросу предоставления государственной услуги являются юридические или физические лица, осуществл</w:t>
      </w:r>
      <w:r>
        <w:t>яющие деятельность заказчика или исполнителя в области реконструкции, капитального ремонта и ремонта примыканий объектов дорожного сервиса к автомобильным дорогам, обратившиеся с запросом о предоставлении государственной услуги, выраженным в письменной или</w:t>
      </w:r>
      <w:r>
        <w:t xml:space="preserve"> электронной форме (далее - заявитель).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Заявителем от имени юридического или физического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Требования к порядку информирования о пр</w:t>
      </w:r>
      <w:r>
        <w:t>едоставлении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</w:p>
    <w:p w:rsidR="0009359C" w:rsidRDefault="00CF57B8">
      <w:pPr>
        <w:pStyle w:val="ConsPlusNormal0"/>
        <w:jc w:val="center"/>
      </w:pPr>
      <w:r>
        <w:t xml:space="preserve">(в ред. </w:t>
      </w:r>
      <w:hyperlink r:id="rId17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09359C" w:rsidRDefault="00CF57B8">
      <w:pPr>
        <w:pStyle w:val="ConsPlusNormal0"/>
        <w:jc w:val="center"/>
      </w:pPr>
      <w:r>
        <w:t>и транспорта Ивановской области</w:t>
      </w:r>
      <w:r>
        <w:t xml:space="preserve"> от 12.03.2021 N 77)</w:t>
      </w:r>
    </w:p>
    <w:p w:rsidR="0009359C" w:rsidRDefault="0009359C">
      <w:pPr>
        <w:pStyle w:val="ConsPlusNormal0"/>
      </w:pPr>
    </w:p>
    <w:p w:rsidR="0009359C" w:rsidRDefault="00CF57B8">
      <w:pPr>
        <w:pStyle w:val="ConsPlusNormal0"/>
        <w:ind w:firstLine="540"/>
        <w:jc w:val="both"/>
      </w:pPr>
      <w:r>
        <w:t xml:space="preserve">3.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сведения о ходе предоставления указанных услуг заявитель может получить </w:t>
      </w:r>
      <w:r>
        <w:t>путем личного обращения в Департамент дорожного хозяйства и транспорта Ивановской области (далее - Департамент), а также с использованием средств телефонной связи, по электронной почте. Данная информация предоставляется бесплатно.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Дополнительно информация </w:t>
      </w:r>
      <w:r>
        <w:t>о порядке предоставления государственной услуги размещается на официальном сайте Департамента в сети "Интернет", на информационных стендах, установленных в помещениях Департамента, предназначенных для посетителей, на Едином портале государственных, муницип</w:t>
      </w:r>
      <w:r>
        <w:t>альных услуг (функций), "Региональном портале государственных и муниципальных услуг (функций) Ивановской области" (далее - региональный портал государственных и муниципальных услуг).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lastRenderedPageBreak/>
        <w:t>4. Информацию о ходе предоставления государственной услуги заявитель може</w:t>
      </w:r>
      <w:r>
        <w:t xml:space="preserve">т получить от </w:t>
      </w:r>
      <w:bookmarkStart w:id="1" w:name="_GoBack"/>
      <w:bookmarkEnd w:id="1"/>
      <w:r>
        <w:t>государственных гражданских служащих управления проектирования и строительства Департамента, ответственных за предоставление государственной услуги (далее - эксперты).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18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Экспертом Департамента предоставляется сле</w:t>
      </w:r>
      <w:r>
        <w:t>дующая информация: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 входящих номерах, под которыми зарегистрированы в системе делопроизводства Департамента заявления;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 нормативных правовых актах, регламентирующих предоставление государственной услуги (наименование, номер, дата принятия нормативного пр</w:t>
      </w:r>
      <w:r>
        <w:t>авового акта);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 документах, необходимых для получения государственной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 требованиях к заверению документов, прилагаемых к заявлению.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5. На информационном стенде Департамента, расположенном на 1 этаже здания Департамента, размещается следующая инфо</w:t>
      </w:r>
      <w:r>
        <w:t>рмация: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текст настоящего Регламента;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перечни необходимых документов и рекомендации по их оформлению;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порядок предоставления государственной услуги с помощью электронного документооборота;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информация о графике работы и размещении экспертов, осуществляющих прием документов;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график приема начальника (заместителя начальника) Департамента;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порядок информирован</w:t>
      </w:r>
      <w:r>
        <w:t>ия по процедуре предоставления государственной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порядок обжалования решений и действий (бездействия) экспертов, предоставляющих государственную услугу.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6. Информация о месте нахождения и графике работы Департамента, управления проектирования и строи</w:t>
      </w:r>
      <w:r>
        <w:t>тельства Департамента, справочных телефонах Департамента, в том числе номер телефона-автоинформатора, об адресе официального сайта Департамента, а также об адресах электронной почты и (или) формы обратной связи Департамента в сети "Интернет" (далее - справ</w:t>
      </w:r>
      <w:r>
        <w:t>очная информация) размещена на официальном сайте Департамента в сети "Интернет", на Едином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</w:t>
      </w:r>
      <w:r>
        <w:t>уг (функций)" (далее - федеральный реестр).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19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</w:t>
      </w:r>
      <w:r>
        <w:t>та дорожного хозяйства и транспорта Ивановской области от 14.09.2023 N 355)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справочной информации в установленном порядке на официальном сайте Департамента в сети "Интернет", на Едином портале государствен</w:t>
      </w:r>
      <w:r>
        <w:t>ных и муниципальных услуг (функций), а также в соответствующем разделе федерального реестра.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Наименование 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 xml:space="preserve">7. "Согласование выполнения работ по реконструкции, капитальному ремонту </w:t>
      </w:r>
      <w:r>
        <w:t>и ремонту примыканий объектов дорожного сервиса к автомобильным дорогам регионального или межмуниципального значения Ивановской области".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Наименование органа, предоставляющего государственную услугу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8. Предоставление государственной услуги осуществляется</w:t>
      </w:r>
      <w:r>
        <w:t xml:space="preserve"> Департаментом дорожного хозяйства и транспорта Ивановской области.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20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</w:t>
      </w:r>
      <w:r>
        <w:t>озяйства и транспорта Ивановской области от 17.04.2015 N 195)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lastRenderedPageBreak/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</w:t>
      </w:r>
      <w:r>
        <w:t>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Результат предоставления государственной услуг</w:t>
      </w:r>
      <w:r>
        <w:t>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9. Результатом предоставления государственной услуги является: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выдача заявителю согласования выполнения работ по реконструкции, капитальному ремонту и ремонту примыканий объектов дорожного сервиса к автомобильным дорогам регионального или межмуниципального значения Ивановской области (далее - согласование);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уведом</w:t>
      </w:r>
      <w:r>
        <w:t>ление об отказе в согласовании.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Сроки предоставления 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10. Срок оформления согласования (уведомления об отказе в согласовании) составляет не более 20 рабочих дней с даты регистрации заявления в Департаменте.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- 3 рабочих дня со дня принятия решения о выдаче согласования или об отказе в согласовании.</w:t>
      </w:r>
    </w:p>
    <w:p w:rsidR="0009359C" w:rsidRDefault="00CF57B8">
      <w:pPr>
        <w:pStyle w:val="ConsPlusNormal0"/>
        <w:jc w:val="both"/>
      </w:pPr>
      <w:r>
        <w:t xml:space="preserve">(п. 10 в ред. </w:t>
      </w:r>
      <w:hyperlink r:id="rId21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355)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Перечень нормативных прав</w:t>
      </w:r>
      <w:r>
        <w:t>овых актов, регулирующих отношения,</w:t>
      </w:r>
    </w:p>
    <w:p w:rsidR="0009359C" w:rsidRDefault="00CF57B8">
      <w:pPr>
        <w:pStyle w:val="ConsPlusTitle0"/>
        <w:jc w:val="center"/>
      </w:pPr>
      <w:r>
        <w:t>возникшие в связи с предоставлением государственной услуги</w:t>
      </w:r>
    </w:p>
    <w:p w:rsidR="0009359C" w:rsidRDefault="00CF57B8">
      <w:pPr>
        <w:pStyle w:val="ConsPlusNormal0"/>
        <w:jc w:val="center"/>
      </w:pPr>
      <w:r>
        <w:t xml:space="preserve">(в ред. </w:t>
      </w:r>
      <w:hyperlink r:id="rId22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09359C" w:rsidRDefault="00CF57B8">
      <w:pPr>
        <w:pStyle w:val="ConsPlusNormal0"/>
        <w:jc w:val="center"/>
      </w:pPr>
      <w:r>
        <w:t>и транспорта Ивановской области от 12.03.2021 N 77)</w:t>
      </w:r>
    </w:p>
    <w:p w:rsidR="0009359C" w:rsidRDefault="0009359C">
      <w:pPr>
        <w:pStyle w:val="ConsPlusNormal0"/>
        <w:ind w:firstLine="540"/>
        <w:jc w:val="both"/>
      </w:pPr>
    </w:p>
    <w:p w:rsidR="0009359C" w:rsidRDefault="00CF57B8">
      <w:pPr>
        <w:pStyle w:val="ConsPlusNormal0"/>
        <w:ind w:firstLine="540"/>
        <w:jc w:val="both"/>
      </w:pPr>
      <w:r>
        <w:t>11. Перечень нормативных правовых актов, регулирующих отношения, возникшие в связи с предоставлением государственной услуги (с ук</w:t>
      </w:r>
      <w:r>
        <w:t>азанием их реквизитов и источников официального опубликования), размещен на официальном сайте Департамента в сети "Интернет", в федеральном реестре и на Едином портале государственных и муниципальных услуг (функций).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Департамент обеспечивает размещение и а</w:t>
      </w:r>
      <w:r>
        <w:t>ктуализацию перечня нормативных правовых актов, регулирующих предоставление государственной услуги, на официальном сайте Департамента в сети "Интернет", на Едином портале государственных и муниципальных услуг (функций), а также в соответствующем разделе фе</w:t>
      </w:r>
      <w:r>
        <w:t>дерального реестра.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09359C" w:rsidRDefault="00CF57B8">
      <w:pPr>
        <w:pStyle w:val="ConsPlusTitle0"/>
        <w:jc w:val="center"/>
      </w:pPr>
      <w:r>
        <w:t>в соответствии с нормативными правовыми актами</w:t>
      </w:r>
    </w:p>
    <w:p w:rsidR="0009359C" w:rsidRDefault="00CF57B8">
      <w:pPr>
        <w:pStyle w:val="ConsPlusTitle0"/>
        <w:jc w:val="center"/>
      </w:pPr>
      <w:r>
        <w:t>для предоставления государственной услуги,</w:t>
      </w:r>
    </w:p>
    <w:p w:rsidR="0009359C" w:rsidRDefault="00CF57B8">
      <w:pPr>
        <w:pStyle w:val="ConsPlusTitle0"/>
        <w:jc w:val="center"/>
      </w:pPr>
      <w:r>
        <w:t>и порядок их рассмотрения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bookmarkStart w:id="2" w:name="P140"/>
      <w:bookmarkEnd w:id="2"/>
      <w:r>
        <w:t xml:space="preserve">12. Для получения согласования заявитель направляет или представляет в </w:t>
      </w:r>
      <w:r>
        <w:t>Департамент письменное заявление на согласование выполнения работ по реконструкции, капитальному ремонту и ремонту примыканий объектов дорожного сервиса к автомобильным дорогам регионального или межмуниципального значения Ивановской области (далее - заявле</w:t>
      </w:r>
      <w:r>
        <w:t>ние).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1) топографический план примыкания объекта дорожного сервиса к автомобильной дороге общего пользования регионального или межмуниципального значения Ивановской области, выполненный на основе </w:t>
      </w:r>
      <w:proofErr w:type="spellStart"/>
      <w:r>
        <w:t>топосъемки</w:t>
      </w:r>
      <w:proofErr w:type="spellEnd"/>
      <w:r>
        <w:t>, в масштабе 1:500 - 1:2000, отображающий элементы автом</w:t>
      </w:r>
      <w:r>
        <w:t>обильной дороги и примыкания к ней (покрытие, насыпи, канавы и т.д.), наименование и направление автомобильной дороги, месторасположение объекта дорожного сервиса;</w:t>
      </w:r>
    </w:p>
    <w:p w:rsidR="0009359C" w:rsidRDefault="00CF57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3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2) документы, подтверждающие право собственности на об</w:t>
      </w:r>
      <w:r>
        <w:t>ъект дорожного сервиса и примыкание к автомобильной дороге общего пользования регионального значения;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lastRenderedPageBreak/>
        <w:t xml:space="preserve">3) исключен. - </w:t>
      </w:r>
      <w:hyperlink r:id="rId24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14.09.2023 N 355;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4) правоустанавливающие документы на объекты недвижимости, права на которые не зарегистрированы в Едином государстве</w:t>
      </w:r>
      <w:r>
        <w:t>нном реестре недвижимости;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25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</w:t>
      </w:r>
      <w:r>
        <w:t>от 09.10.2017 N 510)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5) документы, подтверждающие полномочия представителя заявителя (в случае подачи заявления представителем заявителя).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26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7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17.04.2015 N 195.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13. Допускается подача заявления о получении согласования и прилагаемых к нему док</w:t>
      </w:r>
      <w:r>
        <w:t>ументов путем направления по почте, посредством факсимильной и электронной связи (с последующим предоставлением оригинала заявления и прилагаемых к нему документов).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28" w:tooltip="Приказ Департамента дорожного хозяйства и транспорта Ивановской обл. от 17.09.2018 N 419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17.09.2018 N 419)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09359C" w:rsidRDefault="00CF57B8">
      <w:pPr>
        <w:pStyle w:val="ConsPlusTitle0"/>
        <w:jc w:val="center"/>
      </w:pPr>
      <w:r>
        <w:t>в соответс</w:t>
      </w:r>
      <w:r>
        <w:t>твии с нормативными правовыми актами</w:t>
      </w:r>
    </w:p>
    <w:p w:rsidR="0009359C" w:rsidRDefault="00CF57B8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09359C" w:rsidRDefault="00CF57B8">
      <w:pPr>
        <w:pStyle w:val="ConsPlusTitle0"/>
        <w:jc w:val="center"/>
      </w:pPr>
      <w:r>
        <w:t>в распоряжении государственных органов, органов местного</w:t>
      </w:r>
    </w:p>
    <w:p w:rsidR="0009359C" w:rsidRDefault="00CF57B8">
      <w:pPr>
        <w:pStyle w:val="ConsPlusTitle0"/>
        <w:jc w:val="center"/>
      </w:pPr>
      <w:r>
        <w:t>самоуправления и иных органов, участвующих в предоставлении</w:t>
      </w:r>
    </w:p>
    <w:p w:rsidR="0009359C" w:rsidRDefault="00CF57B8">
      <w:pPr>
        <w:pStyle w:val="ConsPlusTitle0"/>
        <w:jc w:val="center"/>
      </w:pPr>
      <w:r>
        <w:t>государственных или муниципальных услуг, и которые заявитель</w:t>
      </w:r>
    </w:p>
    <w:p w:rsidR="0009359C" w:rsidRDefault="00CF57B8">
      <w:pPr>
        <w:pStyle w:val="ConsPlusTitle0"/>
        <w:jc w:val="center"/>
      </w:pPr>
      <w:r>
        <w:t>вправе представить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14. При взаимодействии с заявителем при предоставлении государственной услуги запрещается требовать от заявителя: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</w:t>
      </w:r>
      <w: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представления документов и информации, которые в соответствии с норматив</w:t>
      </w:r>
      <w:r>
        <w:t>ными правовыми актами Российской Федерации, нормативными правовыми актами Ивановской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</w:t>
      </w:r>
      <w:r>
        <w:t xml:space="preserve">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</w:t>
      </w:r>
      <w:r>
        <w:t xml:space="preserve">и информации, предоставляемых в результате предоставления таких услуг, включенных в перечни, указанные в </w:t>
      </w:r>
      <w:hyperlink r:id="rId3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</w:t>
      </w:r>
      <w:r>
        <w:t>вления государственных и муниципальных услуг";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</w:t>
      </w:r>
      <w:r>
        <w:t>редоставлении государственной услуги, за исключением следующих случаев: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б) </w:t>
      </w:r>
      <w: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</w:t>
      </w:r>
      <w:r>
        <w:t>включенных в представленный ранее комплект документов;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в) истечение срока действия документов или изменение информации после первоначального отказа в </w:t>
      </w:r>
      <w:r>
        <w:lastRenderedPageBreak/>
        <w:t>приеме документов, необходимых для предоставления государственной услуги, либо в предоставлении государств</w:t>
      </w:r>
      <w:r>
        <w:t>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 при первоначальном отказе в приеме документов, необходимых для предо</w:t>
      </w:r>
      <w:r>
        <w:t>ставления государственной услуги, либо в предоставлении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Документы, необходимые в соответс</w:t>
      </w:r>
      <w:r>
        <w:t xml:space="preserve">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r>
        <w:t>и которые заявитель вправе представить, отсутствуют.</w:t>
      </w:r>
    </w:p>
    <w:p w:rsidR="0009359C" w:rsidRDefault="00CF57B8">
      <w:pPr>
        <w:pStyle w:val="ConsPlusNormal0"/>
        <w:jc w:val="both"/>
      </w:pPr>
      <w:r>
        <w:t xml:space="preserve">(п. 14 в ред. </w:t>
      </w:r>
      <w:hyperlink r:id="rId31" w:tooltip="Приказ Департамента дорожного хозяйства и транспорта Ивановской обл. от 17.09.2018 N 419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Департамента дорожного хозяйства и транспорта Ивановской области от 17.09.2018 N 419)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09359C" w:rsidRDefault="00CF57B8">
      <w:pPr>
        <w:pStyle w:val="ConsPlusTitle0"/>
        <w:jc w:val="center"/>
      </w:pPr>
      <w:r>
        <w:t>документов, необходимых для предоставления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bookmarkStart w:id="3" w:name="P178"/>
      <w:bookmarkEnd w:id="3"/>
      <w:r>
        <w:t>15. Основаниями для отказа в приеме документ</w:t>
      </w:r>
      <w:r>
        <w:t>ов, необходимых для предоставления государственной услуги, являются: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1) заявление подписано лицом, не имеющим полномочий на подписание данного заявления;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2) заявление не содержит сведений, предусмотренных </w:t>
      </w:r>
      <w:hyperlink w:anchor="P282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пунктом 36</w:t>
        </w:r>
      </w:hyperlink>
      <w:r>
        <w:t xml:space="preserve"> настоящего Регламента;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32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3) к заявлению не приложены необходимые документы, соответствующие </w:t>
      </w:r>
      <w:r>
        <w:t xml:space="preserve">требованиям </w:t>
      </w:r>
      <w:hyperlink w:anchor="P140" w:tooltip="12. Для получения согласования заявитель направляет или представляет в Департамент письменное заявление на согласование выполнения работ по реконструкции, капитальному ремонту и ремонту примыканий объектов дорожного сервиса к автомобильным дорогам региональног">
        <w:r>
          <w:rPr>
            <w:color w:val="0000FF"/>
          </w:rPr>
          <w:t>пункта 12</w:t>
        </w:r>
      </w:hyperlink>
      <w:r>
        <w:t xml:space="preserve"> настоящего Регламента;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4) заявление или приложенные к нему документы </w:t>
      </w:r>
      <w:proofErr w:type="spellStart"/>
      <w:r>
        <w:t>нечитаемы</w:t>
      </w:r>
      <w:proofErr w:type="spellEnd"/>
      <w:r>
        <w:t xml:space="preserve"> и (или) имеют исправления.</w:t>
      </w:r>
    </w:p>
    <w:p w:rsidR="0009359C" w:rsidRDefault="00CF57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3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В случае отказа в регистрации заявления заявитель незамедлительно информируется о принятом</w:t>
      </w:r>
      <w:r>
        <w:t xml:space="preserve"> решении с указанием оснований принятия данного решения.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09359C" w:rsidRDefault="00CF57B8">
      <w:pPr>
        <w:pStyle w:val="ConsPlusTitle0"/>
        <w:jc w:val="center"/>
      </w:pPr>
      <w:r>
        <w:t>или отказа в предоставлении 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bookmarkStart w:id="4" w:name="P190"/>
      <w:bookmarkEnd w:id="4"/>
      <w:r>
        <w:t>16. Основания для приостановления предоставления государственной услуги отсутствуют.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1) указанная в заявлении автомобильная дорога не является автомобильной дорогой регионального или межмуниципального значения Ивановской области;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2) предоставление недостоверных и (или</w:t>
      </w:r>
      <w:r>
        <w:t>) неполных сведений;</w:t>
      </w:r>
    </w:p>
    <w:p w:rsidR="0009359C" w:rsidRDefault="00CF57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4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</w:t>
      </w:r>
      <w:r>
        <w:t>от 04.08.2016 N 391)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3) несоответствие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4) планируемая реконструкция, капитальный ремонт и ремонт примыканий объектов </w:t>
      </w:r>
      <w:r>
        <w:t>дорожного сервиса препятствует проведению работ по ремонту, капитальному ремонту, строительству или реконструкции автомобильной дороги общего пользования регионального или межмуниципального значения Ивановской области.</w:t>
      </w:r>
    </w:p>
    <w:p w:rsidR="0009359C" w:rsidRDefault="00CF57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5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14.09.2023 N 355</w:t>
      </w:r>
      <w:r>
        <w:t>)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09359C" w:rsidRDefault="00CF57B8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09359C" w:rsidRDefault="00CF57B8">
      <w:pPr>
        <w:pStyle w:val="ConsPlusTitle0"/>
        <w:jc w:val="center"/>
      </w:pPr>
      <w:r>
        <w:lastRenderedPageBreak/>
        <w:t>в том числе сведения о документе (документах), выдаваемом</w:t>
      </w:r>
    </w:p>
    <w:p w:rsidR="0009359C" w:rsidRDefault="00CF57B8">
      <w:pPr>
        <w:pStyle w:val="ConsPlusTitle0"/>
        <w:jc w:val="center"/>
      </w:pPr>
      <w:r>
        <w:t>(выдаваемых) организациями, участвующими в предоставлении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17. Услу</w:t>
      </w:r>
      <w:r>
        <w:t>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Поря</w:t>
      </w:r>
      <w:r>
        <w:t>док, размер и основания взимания государственной пошлины</w:t>
      </w:r>
    </w:p>
    <w:p w:rsidR="0009359C" w:rsidRDefault="00CF57B8">
      <w:pPr>
        <w:pStyle w:val="ConsPlusTitle0"/>
        <w:jc w:val="center"/>
      </w:pPr>
      <w:r>
        <w:t>или иной платы, взимаемой за предоставление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18. Взимание государственной пошлины или иной платы за предоставление государственной услуги не предусмотрено.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Максимальный срок ожидания в очереди при подаче запроса</w:t>
      </w:r>
    </w:p>
    <w:p w:rsidR="0009359C" w:rsidRDefault="00CF57B8">
      <w:pPr>
        <w:pStyle w:val="ConsPlusTitle0"/>
        <w:jc w:val="center"/>
      </w:pPr>
      <w:r>
        <w:t>о предоставлении государственной услуги и при получении</w:t>
      </w:r>
    </w:p>
    <w:p w:rsidR="0009359C" w:rsidRDefault="00CF57B8">
      <w:pPr>
        <w:pStyle w:val="ConsPlusTitle0"/>
        <w:jc w:val="center"/>
      </w:pPr>
      <w:r>
        <w:t>результата предоставления 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19. Максимальный срок ожидания в очереди при подаче заявления о получении согласования и при п</w:t>
      </w:r>
      <w:r>
        <w:t>олучении результата предоставления государственной услуги составляет 15 минут.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09359C" w:rsidRDefault="00CF57B8">
      <w:pPr>
        <w:pStyle w:val="ConsPlusTitle0"/>
        <w:jc w:val="center"/>
      </w:pPr>
      <w:r>
        <w:t>о предоставлении государственной услуги,</w:t>
      </w:r>
    </w:p>
    <w:p w:rsidR="0009359C" w:rsidRDefault="00CF57B8">
      <w:pPr>
        <w:pStyle w:val="ConsPlusTitle0"/>
        <w:jc w:val="center"/>
      </w:pPr>
      <w:r>
        <w:t>в том числе в электронной форме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20. Заявление на получение согласования и прилагаемые к н</w:t>
      </w:r>
      <w:r>
        <w:t>ему документы, отвечающие установленным требованиям, принимаются и регистрируются в день их поступления в Департамент должностным лицом, ответственным за прием и регистрацию документов.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09359C" w:rsidRDefault="00CF57B8">
      <w:pPr>
        <w:pStyle w:val="ConsPlusTitle0"/>
        <w:jc w:val="center"/>
      </w:pPr>
      <w:r>
        <w:t>государственная ус</w:t>
      </w:r>
      <w:r>
        <w:t>луга, к месту ожидания и приема</w:t>
      </w:r>
    </w:p>
    <w:p w:rsidR="0009359C" w:rsidRDefault="00CF57B8">
      <w:pPr>
        <w:pStyle w:val="ConsPlusTitle0"/>
        <w:jc w:val="center"/>
      </w:pPr>
      <w:r>
        <w:t>заявителей, размещению и оформлению визуальной, текстовой</w:t>
      </w:r>
    </w:p>
    <w:p w:rsidR="0009359C" w:rsidRDefault="00CF57B8">
      <w:pPr>
        <w:pStyle w:val="ConsPlusTitle0"/>
        <w:jc w:val="center"/>
      </w:pPr>
      <w:r>
        <w:t>и мультимедийной информации о порядке предоставления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21. При входе в здание Департамента размещается табличка (вывеска), содержащая наименован</w:t>
      </w:r>
      <w:r>
        <w:t>ие исполнительного органа государственной власти Ивановской области.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22. Здание Департамента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</w:t>
      </w:r>
      <w:r>
        <w:t>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23. Помещения обозначаются соответствующими табличками с указанием номера кабинета, названия соответствующего подразделения, фамилий, имен, отчеств, наименований должностей специалистов, предоставляющих государственную услугу.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24. В указанных помещениях </w:t>
      </w:r>
      <w:r>
        <w:t>размещаются стенды с информацией, относящейся к предоставлению государственной услуги, и образцами документов, предоставляемых для получения государственной услуги.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25. Для ожидания приема заявителям отводятся места, оснащенные стульями и столами для оформ</w:t>
      </w:r>
      <w:r>
        <w:t>ления документов.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26. На территории, прилегающей к месторасположению Департамента, оборудуются места для парковки автотранспортных средств.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Доступ к парковочным местам является бесплатным.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26.1.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услуга: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1) создание условий для беспрепятственного доступа к зданию Д</w:t>
      </w:r>
      <w:r>
        <w:t xml:space="preserve">епартамента и помещению, в </w:t>
      </w:r>
      <w:r>
        <w:lastRenderedPageBreak/>
        <w:t>котором предоставляется государственная услуга. Прием инвалидов осуществляется в помещении, расположенном на первом этаже здания Департамента;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2) возможность самостоятельного передвижения по территории, на которой расположены зда</w:t>
      </w:r>
      <w:r>
        <w:t>ние Департамента,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</w:t>
      </w:r>
      <w:r>
        <w:t>жения, и оказание им помощи;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4) надлежащее размещение оборудования и носителей информации, необходимых для обеспечения беспрепятственного доступа инвалидов к зданию, помещению, в которых предоставляется государственная услуга, и к государственной услуге с </w:t>
      </w:r>
      <w:r>
        <w:t>учетом ограничений их жизнедеятельности;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5)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6) допуск в здание, помещение собаки-проводника при наличии документа, подтверждающего ее специальное обучение;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7)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09359C" w:rsidRDefault="00CF57B8">
      <w:pPr>
        <w:pStyle w:val="ConsPlusNormal0"/>
        <w:jc w:val="both"/>
      </w:pPr>
      <w:r>
        <w:t xml:space="preserve">(п. 26.1 введен </w:t>
      </w:r>
      <w:hyperlink r:id="rId36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07.06.2016 N 272)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27. Рабочее место экспертов, предоставляющих государственную услугу, оборуду</w:t>
      </w:r>
      <w:r>
        <w:t>ется телефоном, факсом, копировальным аппаратом, компьютером и другой оргтехникой, позволяющей своевременно и в полном объеме организовать исполнение предоставления государственной услуги.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28. Эксперты при общении с гражданами (по телефону или лично) должн</w:t>
      </w:r>
      <w:r>
        <w:t>ы корректно и внимательно относиться к гражданам, не унижая их чести и достоинства. Устное информирование граждан о порядке предоставления государственной услуги должно проводиться с использованием официально-делового стиля речи.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29. По электронной почте и</w:t>
      </w:r>
      <w:r>
        <w:t xml:space="preserve"> справочным телефонам предоставляется следующая информация: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контактные телефоны экспертов Департамента;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график личного приема заместителями начальника и начальником Департамента.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30. График приема и консультирование заявителей должностными лицами устанавли</w:t>
      </w:r>
      <w:r>
        <w:t>вается начальником Департамента.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31. Информирование о ходе предоставления государственной услуги может осуществляться экспертами Департамента с использованием телефонной связи или в электронном виде.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Показатели доступности и качества государственной услуг</w:t>
      </w:r>
      <w:r>
        <w:t>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32. Основным показателем качества и доступности государственной услуги является предоставление государственной услуги в соответствии с требованиями, установленными законодательством Российской Федерации.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33. Оценка качества и доступности государственной</w:t>
      </w:r>
      <w:r>
        <w:t xml:space="preserve"> услуги должна осуществляться по следующим показателям: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возможность выбо</w:t>
      </w:r>
      <w:r>
        <w:t>ра заявителем формы обращения за предоставлением государственной услуги (лично, посредством почтовой связи);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предоставления, установленным настоящим Регламентом;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отсутств</w:t>
      </w:r>
      <w:r>
        <w:t xml:space="preserve">ие жалоб от заявителей о нарушениях сроков предоставления государственной услуги, </w:t>
      </w:r>
      <w:r>
        <w:lastRenderedPageBreak/>
        <w:t>предусмотренных настоящим Регламентом, а также отсутствие судебных исков по обжалованию решений Департамента, принимаемых при предоставлении государственной услуги.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Максимальное количество взаимодействий заявителя с экспертом Департамента при предоставлении государственной услуги (в случае личного обращения) равно 3.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34. Предоставление государственной услуги в многофункциональных центрах предоставления государственных</w:t>
      </w:r>
      <w:r>
        <w:t xml:space="preserve"> и муниципальных услуг не предусмотрено.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09359C" w:rsidRDefault="00CF57B8">
      <w:pPr>
        <w:pStyle w:val="ConsPlusTitle0"/>
        <w:jc w:val="center"/>
      </w:pPr>
      <w:r>
        <w:t>административных процедур, требования к порядку</w:t>
      </w:r>
    </w:p>
    <w:p w:rsidR="0009359C" w:rsidRDefault="00CF57B8">
      <w:pPr>
        <w:pStyle w:val="ConsPlusTitle0"/>
        <w:jc w:val="center"/>
      </w:pPr>
      <w:r>
        <w:t>их выполнения, в том числе особенности выполнения</w:t>
      </w:r>
    </w:p>
    <w:p w:rsidR="0009359C" w:rsidRDefault="00CF57B8">
      <w:pPr>
        <w:pStyle w:val="ConsPlusTitle0"/>
        <w:jc w:val="center"/>
      </w:pPr>
      <w:r>
        <w:t>административных процедур в электронной форме,</w:t>
      </w:r>
    </w:p>
    <w:p w:rsidR="0009359C" w:rsidRDefault="00CF57B8">
      <w:pPr>
        <w:pStyle w:val="ConsPlusTitle0"/>
        <w:jc w:val="center"/>
      </w:pPr>
      <w:r>
        <w:t>а также особенност</w:t>
      </w:r>
      <w:r>
        <w:t>и выполнения административных процедур</w:t>
      </w:r>
    </w:p>
    <w:p w:rsidR="0009359C" w:rsidRDefault="00CF57B8">
      <w:pPr>
        <w:pStyle w:val="ConsPlusTitle0"/>
        <w:jc w:val="center"/>
      </w:pPr>
      <w:r>
        <w:t>в многофункциональных центрах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35. Состав административных процедур, выполняемых в ходе предоставления государственной услуги: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а) прием и регистрация заявления на получение согласования;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б) рассмотрение заявления и вы</w:t>
      </w:r>
      <w:r>
        <w:t>езд на место выполнения работ по реконструкции, капитальному ремонту и ремонту примыканий;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в) принятие решения об оформлении и выдаче согласования либо об отказе в выдаче согласования.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Утратил силу. - </w:t>
      </w:r>
      <w:hyperlink r:id="rId37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12.03.2021 N 77.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Выполнение каких-либо администрат</w:t>
      </w:r>
      <w:r>
        <w:t>ивных процедур в многофункциональных центрах не предусмотрено.</w:t>
      </w:r>
    </w:p>
    <w:p w:rsidR="0009359C" w:rsidRDefault="0009359C">
      <w:pPr>
        <w:pStyle w:val="ConsPlusNormal0"/>
        <w:ind w:firstLine="540"/>
        <w:jc w:val="both"/>
      </w:pPr>
    </w:p>
    <w:p w:rsidR="0009359C" w:rsidRDefault="00CF57B8">
      <w:pPr>
        <w:pStyle w:val="ConsPlusTitle0"/>
        <w:jc w:val="center"/>
        <w:outlineLvl w:val="2"/>
      </w:pPr>
      <w:r>
        <w:t>Прием и регистрация заявления на получение согласования</w:t>
      </w:r>
    </w:p>
    <w:p w:rsidR="0009359C" w:rsidRDefault="0009359C">
      <w:pPr>
        <w:pStyle w:val="ConsPlusNormal0"/>
        <w:ind w:firstLine="540"/>
        <w:jc w:val="both"/>
      </w:pPr>
    </w:p>
    <w:p w:rsidR="0009359C" w:rsidRDefault="00CF57B8">
      <w:pPr>
        <w:pStyle w:val="ConsPlusNormal0"/>
        <w:ind w:firstLine="540"/>
        <w:jc w:val="both"/>
      </w:pPr>
      <w:bookmarkStart w:id="5" w:name="P282"/>
      <w:bookmarkEnd w:id="5"/>
      <w:r>
        <w:t xml:space="preserve">36. Основанием для начала предоставления государственной услуги является поступление в Департамент заявления с приложением документов, </w:t>
      </w:r>
      <w:r>
        <w:t xml:space="preserve">указанных в </w:t>
      </w:r>
      <w:hyperlink w:anchor="P140" w:tooltip="12. Для получения согласования заявитель направляет или представляет в Департамент письменное заявление на согласование выполнения работ по реконструкции, капитальному ремонту и ремонту примыканий объектов дорожного сервиса к автомобильным дорогам региональног">
        <w:r>
          <w:rPr>
            <w:color w:val="0000FF"/>
          </w:rPr>
          <w:t>пункте 12</w:t>
        </w:r>
      </w:hyperlink>
      <w:r>
        <w:t xml:space="preserve"> настоящего Регламента.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Заявление должно содержать следующую информацию: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наименование (для юридического лица), ФИО (для физического лица) заявителя;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адрес, место нахождения (регистрации) заявите</w:t>
      </w:r>
      <w:r>
        <w:t>ля;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контактный телефон;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наименование автомобильной дороги;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адрес (пикет) места планируемого примыкания к автомобильной дороге.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- топографический план примыкания объекта дорожного сервиса к автомобильной дороге общего пользования регионального или межмуниципального значения Ивановской области, выполненный на основе </w:t>
      </w:r>
      <w:proofErr w:type="spellStart"/>
      <w:r>
        <w:t>топосъемки</w:t>
      </w:r>
      <w:proofErr w:type="spellEnd"/>
      <w:r>
        <w:t>, в масштабе 1:500 - 1:2000, отображающий элементы автомо</w:t>
      </w:r>
      <w:r>
        <w:t>бильной дороги и примыкания к ней (покрытие, насыпи, канавы и т.д.), наименование и направление автомобильной дороги, месторасположение объекта дорожного сервиса;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документы, подтверждающие право собственности на объект дорожного сервиса и примыкание к ав</w:t>
      </w:r>
      <w:r>
        <w:t>томобильной дороге общего пользования регионального значения;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документы, подтверждающие полномочия представителя</w:t>
      </w:r>
      <w:r>
        <w:t xml:space="preserve"> заявителя (в случае подачи заявления представителем заявителя).</w:t>
      </w:r>
    </w:p>
    <w:p w:rsidR="0009359C" w:rsidRDefault="00CF57B8">
      <w:pPr>
        <w:pStyle w:val="ConsPlusNormal0"/>
        <w:jc w:val="both"/>
      </w:pPr>
      <w:r>
        <w:lastRenderedPageBreak/>
        <w:t xml:space="preserve">(п. 36 в ред. </w:t>
      </w:r>
      <w:hyperlink r:id="rId38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37. Заявитель направляет заявление по почте, в электронной форме, факсом (с последующим предоставлением оригинала) или представляет лично в Департамент.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Заявитель может подать заявление и иные документы, необходимые для предоставления государственной услуги, в форме электронного документа, направив его на адреса электронной почты: doroga@ivavtodor.ru.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38. Заявление и прилагаемые к нему документы принимаютс</w:t>
      </w:r>
      <w:r>
        <w:t>я в день поступления экспертом Департамента.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9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</w:t>
      </w:r>
      <w:r>
        <w:t>Департамента дорожного хозяйства и транспорта Ивановской области от 12.03.2021 N 77.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Эксперт Департамента в день получения заявления проверяет правильность заполнения заявления, наличие документов и сведений, указанных в </w:t>
      </w:r>
      <w:hyperlink w:anchor="P282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пункте 36</w:t>
        </w:r>
      </w:hyperlink>
      <w:r>
        <w:t xml:space="preserve"> настоящего Регламента, и передает его для регистрации в журнале входя</w:t>
      </w:r>
      <w:r>
        <w:t>щей корреспонденции лицу, ответственному за прием и регистрацию документов.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На зарегистрированных документах на лицевой стороне первой страницы документа проставляется регистрационный штамп, в котором указываются дата и регистрационный номер.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Датой регистр</w:t>
      </w:r>
      <w:r>
        <w:t>ации считается дата, указанная на штампе Департамента.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39. По обращению заявителя Департамент обязан предоставить ему сведения о дате приема заявления и его регистрационном номере.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40. Все представленные документы должны быть читаемы, не иметь исправлений.</w:t>
      </w:r>
      <w:r>
        <w:t xml:space="preserve"> При отправке документов по факсимильной связи или в электронной форме заявителю необходимо связаться с Департаментом для подтверждения читаемости документов и принятия их в полном объеме.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41. После приема и регистрации заявления, заявление направляется на</w:t>
      </w:r>
      <w:r>
        <w:t>чальнику Департамента для получения соответствующей резолюции.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В состав резолюции входят: ответственный исполнитель, содержание поручения, срок исполнения поручения.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42. После подписания резолюции начальником Департамента документ направляется ответственно</w:t>
      </w:r>
      <w:r>
        <w:t>му исполнителю. Ответственным исполнителем по предоставлению государственной услуги является начальник управления проектирования и строительства Департамента, который передает заявление эксперту.</w:t>
      </w:r>
    </w:p>
    <w:p w:rsidR="0009359C" w:rsidRDefault="00CF57B8">
      <w:pPr>
        <w:pStyle w:val="ConsPlusNormal0"/>
        <w:jc w:val="both"/>
      </w:pPr>
      <w:r>
        <w:t>(в ред. Приказов Департамента дорожного хозяйства и транспор</w:t>
      </w:r>
      <w:r>
        <w:t xml:space="preserve">та Ивановской области от 12.03.2021 </w:t>
      </w:r>
      <w:hyperlink r:id="rId40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N 77</w:t>
        </w:r>
      </w:hyperlink>
      <w:r>
        <w:t xml:space="preserve">, от 14.09.2023 </w:t>
      </w:r>
      <w:hyperlink r:id="rId41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N 355</w:t>
        </w:r>
      </w:hyperlink>
      <w:r>
        <w:t>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43. Основания для отказа заявителю в приеме документов, необходимых для предо</w:t>
      </w:r>
      <w:r>
        <w:t xml:space="preserve">ставления государственной услуги, указаны в </w:t>
      </w:r>
      <w:hyperlink w:anchor="P178" w:tooltip="15. Основаниями для отказа в приеме документов, необходимых для предоставления государственной услуги, являются:">
        <w:r>
          <w:rPr>
            <w:color w:val="0000FF"/>
          </w:rPr>
          <w:t>пункте 15</w:t>
        </w:r>
      </w:hyperlink>
      <w:r>
        <w:t xml:space="preserve"> настоящего Регламента.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44. Максимальный срок выполнения а</w:t>
      </w:r>
      <w:r>
        <w:t>дминистративной процедуры составляет 1 день.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Рассмотрение заявления и выезд на место выполнения работ</w:t>
      </w:r>
    </w:p>
    <w:p w:rsidR="0009359C" w:rsidRDefault="00CF57B8">
      <w:pPr>
        <w:pStyle w:val="ConsPlusTitle0"/>
        <w:jc w:val="center"/>
      </w:pPr>
      <w:r>
        <w:t>по реконструкции, капитальному ремонту и ремонту примыканий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поступление к эксперту зарегистрированного заявления и прилагаемых документов.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46. Эксперт Департамента рассматривает поступившее заявление и принимает одно из следующих решений: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1) выехать на м</w:t>
      </w:r>
      <w:r>
        <w:t>есто выполнения работ по реконструкции, капитальному ремонту и ремонту примыканий;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2) отказать в выдаче согласования.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lastRenderedPageBreak/>
        <w:t xml:space="preserve">Основания для отказа в выдаче согласования указаны в </w:t>
      </w:r>
      <w:hyperlink w:anchor="P190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47. Эксперт выезжает на место выполнения работ по реконструкции, капитальному ремонту и ремонту примыканий и производит оценку технической возможности выполнения таких работ.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48. Максимальный срок выполнения административной процедуры составляет 10 рабочих дней со дня регистрации заявления в Департаменте.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Принятие решения об оформлении и выдаче согласования</w:t>
      </w:r>
    </w:p>
    <w:p w:rsidR="0009359C" w:rsidRDefault="00CF57B8">
      <w:pPr>
        <w:pStyle w:val="ConsPlusTitle0"/>
        <w:jc w:val="center"/>
      </w:pPr>
      <w:r>
        <w:t>либо об отказе в выдаче согласования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49. Основанием для начала админи</w:t>
      </w:r>
      <w:r>
        <w:t>стративной процедуры является завершение оценки технической возможности выполнения работ по реконструкции, капитальному ремонту и ремонту примыканий.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50. Эксперт Департамента осуществляет проверку соответствия планируемых работ по реконструкции, капитально</w:t>
      </w:r>
      <w:r>
        <w:t>му ремонту и ремонту примыканий требованиям технических регламентов, иным требованиям, установленным нормативными правовыми актами Российской Федерации, и принимает одно из следующих решений: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1) о выдаче согласования;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2) об отказе в выдаче согласования.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51</w:t>
      </w:r>
      <w:r>
        <w:t>. В случае принятия решения о выдаче согласования эксперт Департамента: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1) оформляет согласование в письменной форме в виде письма Департамента. Это согласие должно содержать технические требования и условия, подлежащие обязательному исполнению;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2) передае</w:t>
      </w:r>
      <w:r>
        <w:t>т согласование в двух экземплярах на подпись начальнику Департамента или иному уполномоченному лицу;</w:t>
      </w:r>
    </w:p>
    <w:p w:rsidR="0009359C" w:rsidRDefault="00CF57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2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09.10.2017 N 510)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3) после подписания обеспечивает регистрацию согласования в журнале регистрации исходящей корреспонденции и заверение печатью Департамента;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4) выдает согла</w:t>
      </w:r>
      <w:r>
        <w:t>сование заявителю под подпись на втором экземпляре или направляет в его адрес по почте, по факсу или электронной почтой.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При направлении согласования по факсу или электронной почтой эксперт ставит соответствующую отметку во втором экземпляре согласования.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Второй экземпляр согласования подшивается в дело, которое хранится в управлении проектирования и строительства Департамента.</w:t>
      </w:r>
    </w:p>
    <w:p w:rsidR="0009359C" w:rsidRDefault="00CF57B8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43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N 77</w:t>
        </w:r>
      </w:hyperlink>
      <w:r>
        <w:t xml:space="preserve">, от 14.09.2023 </w:t>
      </w:r>
      <w:hyperlink r:id="rId44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N 355</w:t>
        </w:r>
      </w:hyperlink>
      <w:r>
        <w:t>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52. Основания для отказа в предоставлении государственной услуги указаны в </w:t>
      </w:r>
      <w:hyperlink w:anchor="P190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53. Департамент в случае решения об отказе в выдаче согласования обязан в течение трех рабочих дней со дня принятия такого решения проинформироват</w:t>
      </w:r>
      <w:r>
        <w:t>ь о нем заявителя в письменной форме с указанием причин отказа.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45" w:tooltip="Приказ Департамента дорожного хозяйства и транспорта Ивановской обл. от 14.09.2023 N 355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355)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54. В случае направления заявителем документов в электронном виде отказ в приеме документов оформляется и направляется заявителю в виде электронного документа.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55. Максимальный срок выполнения административной процедуры составляет 20 рабочих дней со дня регистрации заявления в Департаменте.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55.1. В случае установления факта опечатки или ошибки в выданных в результате предоставления государственной услуги документ</w:t>
      </w:r>
      <w:r>
        <w:t>ах, допущенные опечатка или ошибка исправляются экспертом Департамента путем оформления нового документа в течение 5 рабочих дней со дня поступления соответствующей информации.</w:t>
      </w:r>
    </w:p>
    <w:p w:rsidR="0009359C" w:rsidRDefault="00CF57B8">
      <w:pPr>
        <w:pStyle w:val="ConsPlusNormal0"/>
        <w:jc w:val="both"/>
      </w:pPr>
      <w:r>
        <w:lastRenderedPageBreak/>
        <w:t xml:space="preserve">(п. 55.1 введен </w:t>
      </w:r>
      <w:hyperlink r:id="rId46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12.03.2021 N 77)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1"/>
      </w:pPr>
      <w:r>
        <w:t>IV. Формы контроля за исполнением наст</w:t>
      </w:r>
      <w:r>
        <w:t>оящего Регламента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09359C" w:rsidRDefault="00CF57B8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09359C" w:rsidRDefault="00CF57B8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09359C" w:rsidRDefault="00CF57B8">
      <w:pPr>
        <w:pStyle w:val="ConsPlusTitle0"/>
        <w:jc w:val="center"/>
      </w:pPr>
      <w:r>
        <w:t>устанавливающих требования к предоставлению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  <w:r>
        <w:t>, а также принятием ими решений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56. Текущий контроль за соблюдением последовательности действий, определенных административными процедурами, предоставления государственной услуги и принятием решений экспертами осуществляется должностными лицами Департамен</w:t>
      </w:r>
      <w:r>
        <w:t>та, ответственными за организацию работы по предоставлению государственной услуги в соответствии с должностными регламентами государственных гражданских служащих Ивановской области.</w:t>
      </w:r>
    </w:p>
    <w:p w:rsidR="0009359C" w:rsidRDefault="00CF57B8">
      <w:pPr>
        <w:pStyle w:val="ConsPlusNormal0"/>
        <w:jc w:val="both"/>
      </w:pPr>
      <w:r>
        <w:t xml:space="preserve">(в ред. </w:t>
      </w:r>
      <w:hyperlink r:id="rId47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22.12.2015 N 711)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57. Исключен. - </w:t>
      </w:r>
      <w:hyperlink r:id="rId48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22.12.2015 N 711.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58. Контроль пред</w:t>
      </w:r>
      <w:r>
        <w:t>оставления государственной услуги осуществляется посредством проведения проверок.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:rsidR="0009359C" w:rsidRDefault="00CF57B8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09359C" w:rsidRDefault="00CF57B8">
      <w:pPr>
        <w:pStyle w:val="ConsPlusTitle0"/>
        <w:jc w:val="center"/>
      </w:pPr>
      <w:r>
        <w:t>государственной услуги, в том числе порядок и формы контроля</w:t>
      </w:r>
    </w:p>
    <w:p w:rsidR="0009359C" w:rsidRDefault="00CF57B8">
      <w:pPr>
        <w:pStyle w:val="ConsPlusTitle0"/>
        <w:jc w:val="center"/>
      </w:pPr>
      <w:r>
        <w:t>за полнотой и качеством предоставления</w:t>
      </w:r>
    </w:p>
    <w:p w:rsidR="0009359C" w:rsidRDefault="00CF57B8">
      <w:pPr>
        <w:pStyle w:val="ConsPlusTitle0"/>
        <w:jc w:val="center"/>
      </w:pPr>
      <w:r>
        <w:t>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 xml:space="preserve">59. Текущий контроль осуществляется путем проведения лицом, ответственным за организацию работы по предоставлению государственной услуги, проверок соблюдения и исполнения экспертами настоящего </w:t>
      </w:r>
      <w:r>
        <w:t>Регламента, иных нормативных правовых актов Российской Федерации.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Периодичность осуществления текущего контроля устанавливается начальником Департамента или лицами, исполняющими его обязанности.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60. Контроль полноты и качества предоставления государственно</w:t>
      </w:r>
      <w:r>
        <w:t>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экспертов Департамента.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61. По резуль</w:t>
      </w:r>
      <w:r>
        <w:t>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Проверки полноты и качества предоставления государственной услуги осу</w:t>
      </w:r>
      <w:r>
        <w:t>ществляются на основании приказов (распоряжений) Департамента.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62. Проверки могут быть плановыми (осуществляться на основании годовых планов работы Департамента) и внеплановыми.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Основанием для проведения внеплановой проверки является поступление в Департам</w:t>
      </w:r>
      <w:r>
        <w:t xml:space="preserve">ент заявления (жалобы) заявителя на действия (бездействие) государственного гражданского служащего Департамента в ходе предоставления государственной услуги, </w:t>
      </w:r>
      <w:proofErr w:type="spellStart"/>
      <w:r>
        <w:t>непредоставления</w:t>
      </w:r>
      <w:proofErr w:type="spellEnd"/>
      <w:r>
        <w:t>, некачественного предоставления государственной услуги, нарушение прав и законных</w:t>
      </w:r>
      <w:r>
        <w:t xml:space="preserve"> интересов потребителя услуги.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63. Для проведения проверки полноты и качества предоставления государственной услуги формируется комиссия.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64. Результаты деятельности комиссии оформляются протоколами, в которых отмечаются выявленные недостатки и предложения</w:t>
      </w:r>
      <w:r>
        <w:t xml:space="preserve"> по их устранению.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Ответственность должностных лиц Департамента за решения</w:t>
      </w:r>
    </w:p>
    <w:p w:rsidR="0009359C" w:rsidRDefault="00CF57B8">
      <w:pPr>
        <w:pStyle w:val="ConsPlusTitle0"/>
        <w:jc w:val="center"/>
      </w:pPr>
      <w:r>
        <w:lastRenderedPageBreak/>
        <w:t>и действия (бездействие), принимаемые (осуществляемые)</w:t>
      </w:r>
    </w:p>
    <w:p w:rsidR="0009359C" w:rsidRDefault="00CF57B8">
      <w:pPr>
        <w:pStyle w:val="ConsPlusTitle0"/>
        <w:jc w:val="center"/>
      </w:pPr>
      <w:r>
        <w:t>ими в ходе предоставления государственной услуги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65. Персональная ответственность должностных лиц и экспертов Департамента з</w:t>
      </w:r>
      <w:r>
        <w:t>акрепляется в их должностных регламентах в соответствии с требованиями законодательства Российской Федерации.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09359C" w:rsidRDefault="00CF57B8">
      <w:pPr>
        <w:pStyle w:val="ConsPlusTitle0"/>
        <w:jc w:val="center"/>
      </w:pPr>
      <w:r>
        <w:t>контроля за предоставлением государственной услуги,</w:t>
      </w:r>
    </w:p>
    <w:p w:rsidR="0009359C" w:rsidRDefault="00CF57B8">
      <w:pPr>
        <w:pStyle w:val="ConsPlusTitle0"/>
        <w:jc w:val="center"/>
      </w:pPr>
      <w:r>
        <w:t>в том числе со стороны граждан, их о</w:t>
      </w:r>
      <w:r>
        <w:t>бъединений и организаций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66. Для осуществления со своей стороны контроля за предоставлением государственной услуги граждане, их объединения и организации имеют право направлять в Департамент индивидуальные и коллективные обращения с предложениями, рекомен</w:t>
      </w:r>
      <w:r>
        <w:t>дациями по совершенствованию качества и порядка предоставления государственной услуги, а также заявления и жалобы с сообщениями о нарушении экспертами, предоставляющими государственную услугу, требований настоящего Регламента, законодательных и иных нормат</w:t>
      </w:r>
      <w:r>
        <w:t>ивных правовых актов.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09359C" w:rsidRDefault="00CF57B8">
      <w:pPr>
        <w:pStyle w:val="ConsPlusTitle0"/>
        <w:jc w:val="center"/>
      </w:pPr>
      <w:r>
        <w:t>и действий (бездействия) органа, предоставляющего</w:t>
      </w:r>
    </w:p>
    <w:p w:rsidR="0009359C" w:rsidRDefault="00CF57B8">
      <w:pPr>
        <w:pStyle w:val="ConsPlusTitle0"/>
        <w:jc w:val="center"/>
      </w:pPr>
      <w:r>
        <w:t>государственную услугу, а также его должностных лиц,</w:t>
      </w:r>
    </w:p>
    <w:p w:rsidR="0009359C" w:rsidRDefault="00CF57B8">
      <w:pPr>
        <w:pStyle w:val="ConsPlusTitle0"/>
        <w:jc w:val="center"/>
      </w:pPr>
      <w:r>
        <w:t>государственных служащих</w:t>
      </w:r>
    </w:p>
    <w:p w:rsidR="0009359C" w:rsidRDefault="00CF57B8">
      <w:pPr>
        <w:pStyle w:val="ConsPlusNormal0"/>
        <w:jc w:val="center"/>
      </w:pPr>
      <w:r>
        <w:t xml:space="preserve">(в ред. </w:t>
      </w:r>
      <w:hyperlink r:id="rId49" w:tooltip="Приказ Департамента дорожного хозяйства и транспорта Ивановской обл. от 07.06.2021 N 246 &quot;О внесении изменения в приказ Департамента дорожного хозяйства Ивановской области от 23.06.2014 N 272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09359C" w:rsidRDefault="00CF57B8">
      <w:pPr>
        <w:pStyle w:val="ConsPlusNormal0"/>
        <w:jc w:val="center"/>
      </w:pPr>
      <w:r>
        <w:t>и транспорта Ивановской области</w:t>
      </w:r>
      <w:r>
        <w:t xml:space="preserve"> от 07.06.2021 N 246)</w:t>
      </w:r>
    </w:p>
    <w:p w:rsidR="0009359C" w:rsidRDefault="0009359C">
      <w:pPr>
        <w:pStyle w:val="ConsPlusNormal0"/>
        <w:ind w:firstLine="540"/>
        <w:jc w:val="both"/>
      </w:pPr>
    </w:p>
    <w:p w:rsidR="0009359C" w:rsidRDefault="00CF57B8">
      <w:pPr>
        <w:pStyle w:val="ConsPlusNormal0"/>
        <w:ind w:firstLine="540"/>
        <w:jc w:val="both"/>
      </w:pPr>
      <w:r>
        <w:t>67. Заинтересованные лица вправе обжаловать действия (бездействие) и (или) решения Департамента, его должностных лиц (государственных служащих), принятые (осуществленные) в ходе предоставления государственной услуги, в досудебном (вн</w:t>
      </w:r>
      <w:r>
        <w:t xml:space="preserve">есудебном) порядке в случаях, установленных </w:t>
      </w:r>
      <w:hyperlink r:id="rId5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9359C" w:rsidRDefault="00CF57B8">
      <w:pPr>
        <w:pStyle w:val="ConsPlusNormal0"/>
        <w:spacing w:before="200"/>
        <w:ind w:firstLine="540"/>
        <w:jc w:val="both"/>
      </w:pPr>
      <w:bookmarkStart w:id="6" w:name="P395"/>
      <w:bookmarkEnd w:id="6"/>
      <w:r>
        <w:t xml:space="preserve">68. Жалоба в досудебном </w:t>
      </w:r>
      <w:r>
        <w:t>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 соответствующее нап</w:t>
      </w:r>
      <w:r>
        <w:t>равление в соответствии с распределением обязанностей, а также Председателем Правительства Ивановской области.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395" w:tooltip="68. Жалоба в досудебном 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">
        <w:r>
          <w:rPr>
            <w:color w:val="0000FF"/>
          </w:rPr>
          <w:t>пункта 68</w:t>
        </w:r>
      </w:hyperlink>
      <w: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6</w:t>
      </w:r>
      <w:r>
        <w:t xml:space="preserve">9. Общий порядок досудебного (внесудебного) обжалования регламентирован </w:t>
      </w:r>
      <w:hyperlink r:id="rId5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</w:t>
      </w:r>
      <w:r>
        <w:t>.</w:t>
      </w:r>
    </w:p>
    <w:p w:rsidR="0009359C" w:rsidRDefault="00CF57B8">
      <w:pPr>
        <w:pStyle w:val="ConsPlusNormal0"/>
        <w:spacing w:before="200"/>
        <w:ind w:firstLine="540"/>
        <w:jc w:val="both"/>
      </w:pPr>
      <w:hyperlink r:id="rId52" w:tooltip="Постановление Правительства Ивановской области от 28.05.2013 N 193-п (ред. от 25.02.2019) &quot;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</w:t>
      </w:r>
      <w:r>
        <w:t>е) Департамента и его должностных лиц, государственных гражданских служащих Департамента при предоставлении государственных услуг регламентирован постановлением Правительства Ивановской области от 28.05.2013 N 193-п "Об утверждении Порядка подачи и рассмот</w:t>
      </w:r>
      <w:r>
        <w:t>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</w:t>
      </w:r>
      <w:r>
        <w:t>иональных центров предоставления государственных и муниципальных услуг и их работников при предоставлении государственных услуг".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70. Информирование заявителей о порядке подачи и рассмотрения жалобы на решения и действия (бездействие) Департамента, его дол</w:t>
      </w:r>
      <w:r>
        <w:t>жностных лиц либо государственных служащих осуществляется посредством размещения информации на информационном стенде Департамента, на официальном сайте Департамента, на Едином портале государственных и муниципальных услуг (функций), путем предоставления ин</w:t>
      </w:r>
      <w:r>
        <w:t>формации лично заявителю по устному или письменному обращению.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71. Обязательному размещению на Едином портале государственных и муниципальных услуг (функций) подлежат: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информация для заинтересованных лиц об их праве на досудебное (внесудебное) обжаловани</w:t>
      </w:r>
      <w:r>
        <w:t xml:space="preserve">е </w:t>
      </w:r>
      <w:r>
        <w:lastRenderedPageBreak/>
        <w:t>действий (бездействия) и (или) решений, принятых (осуществленных) в ходе предоставления государственной услуги;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органы государственной власти, организации и уполномоченные на рассмотрение жалобы лица, которым может быть направлена жалоба заявителя в до</w:t>
      </w:r>
      <w:r>
        <w:t>судебном (внесудебном) порядке;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способы информирования заявителей о порядке подачи и рассмотрения жалобы;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- перечень нормативных правовых актов, регулирующих порядок досудебного (внесудебного) обжалования решений и действий (бездействия) органа, предоста</w:t>
      </w:r>
      <w:r>
        <w:t>вляющего государственную услугу, должностного лица органа, предоставляющего государственную услугу.</w:t>
      </w:r>
    </w:p>
    <w:p w:rsidR="0009359C" w:rsidRDefault="00CF57B8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сведений в соответствующем разделе федерального реестра.</w:t>
      </w:r>
    </w:p>
    <w:p w:rsidR="0009359C" w:rsidRDefault="0009359C">
      <w:pPr>
        <w:pStyle w:val="ConsPlusNormal0"/>
        <w:ind w:firstLine="540"/>
        <w:jc w:val="both"/>
      </w:pPr>
    </w:p>
    <w:p w:rsidR="0009359C" w:rsidRDefault="0009359C">
      <w:pPr>
        <w:pStyle w:val="ConsPlusNormal0"/>
        <w:jc w:val="both"/>
      </w:pPr>
    </w:p>
    <w:p w:rsidR="0009359C" w:rsidRDefault="0009359C">
      <w:pPr>
        <w:pStyle w:val="ConsPlusNormal0"/>
      </w:pPr>
    </w:p>
    <w:p w:rsidR="0009359C" w:rsidRDefault="0009359C">
      <w:pPr>
        <w:pStyle w:val="ConsPlusNormal0"/>
        <w:jc w:val="both"/>
      </w:pPr>
    </w:p>
    <w:p w:rsidR="0009359C" w:rsidRDefault="0009359C">
      <w:pPr>
        <w:pStyle w:val="ConsPlusNormal0"/>
        <w:jc w:val="right"/>
      </w:pPr>
    </w:p>
    <w:p w:rsidR="0009359C" w:rsidRDefault="00CF57B8">
      <w:pPr>
        <w:pStyle w:val="ConsPlusNormal0"/>
        <w:jc w:val="right"/>
        <w:outlineLvl w:val="1"/>
      </w:pPr>
      <w:r>
        <w:t>Приложение N 1</w:t>
      </w:r>
    </w:p>
    <w:p w:rsidR="0009359C" w:rsidRDefault="00CF57B8">
      <w:pPr>
        <w:pStyle w:val="ConsPlusNormal0"/>
        <w:jc w:val="right"/>
      </w:pPr>
      <w:r>
        <w:t>к Регламенту</w:t>
      </w:r>
    </w:p>
    <w:p w:rsidR="0009359C" w:rsidRDefault="0009359C">
      <w:pPr>
        <w:pStyle w:val="ConsPlusNormal0"/>
        <w:jc w:val="right"/>
      </w:pPr>
    </w:p>
    <w:p w:rsidR="0009359C" w:rsidRDefault="00CF57B8">
      <w:pPr>
        <w:pStyle w:val="ConsPlusTitle0"/>
        <w:jc w:val="center"/>
      </w:pPr>
      <w:r>
        <w:t>Блок-схема</w:t>
      </w:r>
    </w:p>
    <w:p w:rsidR="0009359C" w:rsidRDefault="00CF57B8">
      <w:pPr>
        <w:pStyle w:val="ConsPlusTitle0"/>
        <w:jc w:val="center"/>
      </w:pPr>
      <w:r>
        <w:t>предоставления государственной услуги</w:t>
      </w:r>
    </w:p>
    <w:p w:rsidR="0009359C" w:rsidRDefault="00CF57B8">
      <w:pPr>
        <w:pStyle w:val="ConsPlusTitle0"/>
        <w:jc w:val="center"/>
      </w:pPr>
      <w:r>
        <w:t>"Согласование выполнения работ по реконструкции,</w:t>
      </w:r>
    </w:p>
    <w:p w:rsidR="0009359C" w:rsidRDefault="00CF57B8">
      <w:pPr>
        <w:pStyle w:val="ConsPlusTitle0"/>
        <w:jc w:val="center"/>
      </w:pPr>
      <w:r>
        <w:t>капитальному ремонту и ремонту примыканий объектов</w:t>
      </w:r>
    </w:p>
    <w:p w:rsidR="0009359C" w:rsidRDefault="00CF57B8">
      <w:pPr>
        <w:pStyle w:val="ConsPlusTitle0"/>
        <w:jc w:val="center"/>
      </w:pPr>
      <w:r>
        <w:t>дорожного сервиса к автомобильным дорогам регионального</w:t>
      </w:r>
    </w:p>
    <w:p w:rsidR="0009359C" w:rsidRDefault="00CF57B8">
      <w:pPr>
        <w:pStyle w:val="ConsPlusTitle0"/>
        <w:jc w:val="center"/>
      </w:pPr>
      <w:r>
        <w:t>или межмуниципального значения Ивановской области"</w:t>
      </w:r>
    </w:p>
    <w:p w:rsidR="0009359C" w:rsidRDefault="0009359C">
      <w:pPr>
        <w:pStyle w:val="ConsPlusNormal0"/>
        <w:jc w:val="center"/>
      </w:pPr>
    </w:p>
    <w:p w:rsidR="0009359C" w:rsidRDefault="00CF57B8">
      <w:pPr>
        <w:pStyle w:val="ConsPlusNormal0"/>
        <w:ind w:firstLine="540"/>
        <w:jc w:val="both"/>
      </w:pPr>
      <w:r>
        <w:t>Утратила с</w:t>
      </w:r>
      <w:r>
        <w:t xml:space="preserve">илу. - </w:t>
      </w:r>
      <w:hyperlink r:id="rId53" w:tooltip="Приказ Департамента дорожного хозяйства и транспорта Ивановской обл. от 12.03.2021 N 77 &quot;О внесении изменений в приказ Департамента дорожного хозяйства Ивановской области от 23.06.2014 N 272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</w:t>
      </w:r>
      <w:r>
        <w:t xml:space="preserve"> области от 12.03.2021 N 77.</w:t>
      </w:r>
    </w:p>
    <w:p w:rsidR="0009359C" w:rsidRDefault="0009359C">
      <w:pPr>
        <w:pStyle w:val="ConsPlusNormal0"/>
        <w:ind w:firstLine="540"/>
        <w:jc w:val="both"/>
      </w:pPr>
    </w:p>
    <w:p w:rsidR="0009359C" w:rsidRDefault="0009359C">
      <w:pPr>
        <w:pStyle w:val="ConsPlusNormal0"/>
        <w:jc w:val="both"/>
      </w:pPr>
    </w:p>
    <w:p w:rsidR="0009359C" w:rsidRDefault="000935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359C" w:rsidSect="00721FB6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-568" w:right="566" w:bottom="1440" w:left="113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B8" w:rsidRDefault="00CF57B8">
      <w:r>
        <w:separator/>
      </w:r>
    </w:p>
  </w:endnote>
  <w:endnote w:type="continuationSeparator" w:id="0">
    <w:p w:rsidR="00CF57B8" w:rsidRDefault="00CF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935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9359C" w:rsidRDefault="0009359C">
          <w:pPr>
            <w:pStyle w:val="ConsPlusNormal0"/>
          </w:pPr>
        </w:p>
      </w:tc>
      <w:tc>
        <w:tcPr>
          <w:tcW w:w="1700" w:type="pct"/>
          <w:vAlign w:val="center"/>
        </w:tcPr>
        <w:p w:rsidR="0009359C" w:rsidRDefault="0009359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9359C" w:rsidRDefault="0009359C">
          <w:pPr>
            <w:pStyle w:val="ConsPlusNormal0"/>
            <w:jc w:val="right"/>
          </w:pPr>
        </w:p>
      </w:tc>
    </w:tr>
  </w:tbl>
  <w:p w:rsidR="0009359C" w:rsidRDefault="00CF57B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935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9359C" w:rsidRDefault="0009359C">
          <w:pPr>
            <w:pStyle w:val="ConsPlusNormal0"/>
          </w:pPr>
        </w:p>
      </w:tc>
      <w:tc>
        <w:tcPr>
          <w:tcW w:w="1700" w:type="pct"/>
          <w:vAlign w:val="center"/>
        </w:tcPr>
        <w:p w:rsidR="0009359C" w:rsidRDefault="0009359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9359C" w:rsidRDefault="0009359C">
          <w:pPr>
            <w:pStyle w:val="ConsPlusNormal0"/>
            <w:jc w:val="right"/>
          </w:pPr>
        </w:p>
      </w:tc>
    </w:tr>
  </w:tbl>
  <w:p w:rsidR="0009359C" w:rsidRDefault="00CF57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B8" w:rsidRDefault="00CF57B8">
      <w:r>
        <w:separator/>
      </w:r>
    </w:p>
  </w:footnote>
  <w:footnote w:type="continuationSeparator" w:id="0">
    <w:p w:rsidR="00CF57B8" w:rsidRDefault="00CF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3" w:type="pct"/>
      <w:tblInd w:w="-953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6508"/>
      <w:gridCol w:w="4732"/>
    </w:tblGrid>
    <w:tr w:rsidR="0009359C" w:rsidTr="00721FB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895" w:type="pct"/>
          <w:vAlign w:val="center"/>
        </w:tcPr>
        <w:p w:rsidR="0009359C" w:rsidRDefault="0009359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105" w:type="pct"/>
          <w:vAlign w:val="center"/>
        </w:tcPr>
        <w:p w:rsidR="0009359C" w:rsidRDefault="0009359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9359C" w:rsidRDefault="0009359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935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9359C" w:rsidRDefault="0009359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9359C" w:rsidRDefault="0009359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9359C" w:rsidRDefault="0009359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59C"/>
    <w:rsid w:val="0009359C"/>
    <w:rsid w:val="005A601B"/>
    <w:rsid w:val="00721FB6"/>
    <w:rsid w:val="00C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D26A4-BDCF-4052-AF91-DD7A7583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A6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01B"/>
  </w:style>
  <w:style w:type="paragraph" w:styleId="a5">
    <w:name w:val="footer"/>
    <w:basedOn w:val="a"/>
    <w:link w:val="a6"/>
    <w:uiPriority w:val="99"/>
    <w:unhideWhenUsed/>
    <w:rsid w:val="005A6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425F5FF905D23230B9EAE29C1F070295D806B700291EA483E623B41C1A41A4F02787311F4067CDD099CD289CB3FE7BB7EF644DEA7EB1E7D08C84DF54GBJ" TargetMode="External"/><Relationship Id="rId18" Type="http://schemas.openxmlformats.org/officeDocument/2006/relationships/hyperlink" Target="consultantplus://offline/ref=61425F5FF905D23230B9EAE29C1F070295D806B7002D16A584E723B41C1A41A4F02787311F4067CDD099CD299AB3FE7BB7EF644DEA7EB1E7D08C84DF54GBJ" TargetMode="External"/><Relationship Id="rId26" Type="http://schemas.openxmlformats.org/officeDocument/2006/relationships/hyperlink" Target="consultantplus://offline/ref=61425F5FF905D23230B9EAE29C1F070295D806B7002D16A584E723B41C1A41A4F02787311F4067CDD099CD2992B3FE7BB7EF644DEA7EB1E7D08C84DF54GBJ" TargetMode="External"/><Relationship Id="rId39" Type="http://schemas.openxmlformats.org/officeDocument/2006/relationships/hyperlink" Target="consultantplus://offline/ref=61425F5FF905D23230B9EAE29C1F070295D806B7002F19AA86E723B41C1A41A4F02787311F4067CDD099CD2B9FB3FE7BB7EF644DEA7EB1E7D08C84DF54GBJ" TargetMode="External"/><Relationship Id="rId21" Type="http://schemas.openxmlformats.org/officeDocument/2006/relationships/hyperlink" Target="consultantplus://offline/ref=61425F5FF905D23230B9EAE29C1F070295D806B7002D16A584E723B41C1A41A4F02787311F4067CDD099CD299BB3FE7BB7EF644DEA7EB1E7D08C84DF54GBJ" TargetMode="External"/><Relationship Id="rId34" Type="http://schemas.openxmlformats.org/officeDocument/2006/relationships/hyperlink" Target="consultantplus://offline/ref=61425F5FF905D23230B9EAE29C1F070295D806B7002D1AAB87EA23B41C1A41A4F02787311F4067CDD099CD299EB3FE7BB7EF644DEA7EB1E7D08C84DF54GBJ" TargetMode="External"/><Relationship Id="rId42" Type="http://schemas.openxmlformats.org/officeDocument/2006/relationships/hyperlink" Target="consultantplus://offline/ref=61425F5FF905D23230B9EAE29C1F070295D806B7002D1AAA85EA23B41C1A41A4F02787311F4067CDD099CD2998B3FE7BB7EF644DEA7EB1E7D08C84DF54GBJ" TargetMode="External"/><Relationship Id="rId47" Type="http://schemas.openxmlformats.org/officeDocument/2006/relationships/hyperlink" Target="consultantplus://offline/ref=61425F5FF905D23230B9EAE29C1F070295D806B7002D1AAB86EC23B41C1A41A4F02787311F4067CDD099CD2F9AB3FE7BB7EF644DEA7EB1E7D08C84DF54GBJ" TargetMode="External"/><Relationship Id="rId50" Type="http://schemas.openxmlformats.org/officeDocument/2006/relationships/hyperlink" Target="consultantplus://offline/ref=61425F5FF905D23230B9F4EF8A735B0D95D65BB9002914FBDFBB25E3434A47F1B06781675D0D619881DD98259ABAB42BF2A46B4DEA56G3J" TargetMode="External"/><Relationship Id="rId55" Type="http://schemas.openxmlformats.org/officeDocument/2006/relationships/footer" Target="footer1.xml"/><Relationship Id="rId7" Type="http://schemas.openxmlformats.org/officeDocument/2006/relationships/hyperlink" Target="consultantplus://offline/ref=61425F5FF905D23230B9EAE29C1F070295D806B7002D1AAB86EC23B41C1A41A4F02787311F4067CDD099CD2F9AB3FE7BB7EF644DEA7EB1E7D08C84DF54GBJ" TargetMode="External"/><Relationship Id="rId12" Type="http://schemas.openxmlformats.org/officeDocument/2006/relationships/hyperlink" Target="consultantplus://offline/ref=61425F5FF905D23230B9EAE29C1F070295D806B7002D1AAA85EC23B41C1A41A4F02787311F4067CDD099CD299CB3FE7BB7EF644DEA7EB1E7D08C84DF54GBJ" TargetMode="External"/><Relationship Id="rId17" Type="http://schemas.openxmlformats.org/officeDocument/2006/relationships/hyperlink" Target="consultantplus://offline/ref=61425F5FF905D23230B9EAE29C1F070295D806B7002F19AA86E723B41C1A41A4F02787311F4067CDD099CD299AB3FE7BB7EF644DEA7EB1E7D08C84DF54GBJ" TargetMode="External"/><Relationship Id="rId25" Type="http://schemas.openxmlformats.org/officeDocument/2006/relationships/hyperlink" Target="consultantplus://offline/ref=61425F5FF905D23230B9EAE29C1F070295D806B7002D1AAA85EA23B41C1A41A4F02787311F4067CDD099CD299BB3FE7BB7EF644DEA7EB1E7D08C84DF54GBJ" TargetMode="External"/><Relationship Id="rId33" Type="http://schemas.openxmlformats.org/officeDocument/2006/relationships/hyperlink" Target="consultantplus://offline/ref=61425F5FF905D23230B9EAE29C1F070295D806B7002D1AA585E923B41C1A41A4F02787311F4067CDD099CD2099B3FE7BB7EF644DEA7EB1E7D08C84DF54GBJ" TargetMode="External"/><Relationship Id="rId38" Type="http://schemas.openxmlformats.org/officeDocument/2006/relationships/hyperlink" Target="consultantplus://offline/ref=61425F5FF905D23230B9EAE29C1F070295D806B7002D16A584E723B41C1A41A4F02787311F4067CDD099CD2A9BB3FE7BB7EF644DEA7EB1E7D08C84DF54GBJ" TargetMode="External"/><Relationship Id="rId46" Type="http://schemas.openxmlformats.org/officeDocument/2006/relationships/hyperlink" Target="consultantplus://offline/ref=61425F5FF905D23230B9EAE29C1F070295D806B7002F19AA86E723B41C1A41A4F02787311F4067CDD099CD2B9CB3FE7BB7EF644DEA7EB1E7D08C84DF54GBJ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425F5FF905D23230B9EAE29C1F070295D806B7002D16A584E723B41C1A41A4F02787311F4067CDD099CD2893B3FE7BB7EF644DEA7EB1E7D08C84DF54GBJ" TargetMode="External"/><Relationship Id="rId20" Type="http://schemas.openxmlformats.org/officeDocument/2006/relationships/hyperlink" Target="consultantplus://offline/ref=61425F5FF905D23230B9EAE29C1F070295D806B7002D1AA585E923B41C1A41A4F02787311F4067CDD099CD2F9EB3FE7BB7EF644DEA7EB1E7D08C84DF54GBJ" TargetMode="External"/><Relationship Id="rId29" Type="http://schemas.openxmlformats.org/officeDocument/2006/relationships/hyperlink" Target="consultantplus://offline/ref=61425F5FF905D23230B9F4EF8A735B0D95D65BB9002914FBDFBB25E3434A47F1B06781615F0F3E9D94CCC02898A6AB2BEDB8694F5EGBJ" TargetMode="External"/><Relationship Id="rId41" Type="http://schemas.openxmlformats.org/officeDocument/2006/relationships/hyperlink" Target="consultantplus://offline/ref=61425F5FF905D23230B9EAE29C1F070295D806B7002D16A584E723B41C1A41A4F02787311F4067CDD099CD299AB3FE7BB7EF644DEA7EB1E7D08C84DF54GBJ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25F5FF905D23230B9EAE29C1F070295D806B7002D1AA585E923B41C1A41A4F02787311F4067CDD099CD2F9EB3FE7BB7EF644DEA7EB1E7D08C84DF54GBJ" TargetMode="External"/><Relationship Id="rId11" Type="http://schemas.openxmlformats.org/officeDocument/2006/relationships/hyperlink" Target="consultantplus://offline/ref=61425F5FF905D23230B9EAE29C1F070295D806B7002817AC80EC23B41C1A41A4F02787311F4067CDD099CD289CB3FE7BB7EF644DEA7EB1E7D08C84DF54GBJ" TargetMode="External"/><Relationship Id="rId24" Type="http://schemas.openxmlformats.org/officeDocument/2006/relationships/hyperlink" Target="consultantplus://offline/ref=61425F5FF905D23230B9EAE29C1F070295D806B7002D16A584E723B41C1A41A4F02787311F4067CDD099CD299DB3FE7BB7EF644DEA7EB1E7D08C84DF54GBJ" TargetMode="External"/><Relationship Id="rId32" Type="http://schemas.openxmlformats.org/officeDocument/2006/relationships/hyperlink" Target="consultantplus://offline/ref=61425F5FF905D23230B9EAE29C1F070295D806B7002D1AA585E923B41C1A41A4F02787311F4067CDD099CD2098B3FE7BB7EF644DEA7EB1E7D08C84DF54GBJ" TargetMode="External"/><Relationship Id="rId37" Type="http://schemas.openxmlformats.org/officeDocument/2006/relationships/hyperlink" Target="consultantplus://offline/ref=61425F5FF905D23230B9EAE29C1F070295D806B7002F19AA86E723B41C1A41A4F02787311F4067CDD099CD2B9EB3FE7BB7EF644DEA7EB1E7D08C84DF54GBJ" TargetMode="External"/><Relationship Id="rId40" Type="http://schemas.openxmlformats.org/officeDocument/2006/relationships/hyperlink" Target="consultantplus://offline/ref=61425F5FF905D23230B9EAE29C1F070295D806B7002F19AA86E723B41C1A41A4F02787311F4067CDD099CD2B99B3FE7BB7EF644DEA7EB1E7D08C84DF54GBJ" TargetMode="External"/><Relationship Id="rId45" Type="http://schemas.openxmlformats.org/officeDocument/2006/relationships/hyperlink" Target="consultantplus://offline/ref=61425F5FF905D23230B9EAE29C1F070295D806B7002D16A584E723B41C1A41A4F02787311F4067CDD099CD2B9EB3FE7BB7EF644DEA7EB1E7D08C84DF54GBJ" TargetMode="External"/><Relationship Id="rId53" Type="http://schemas.openxmlformats.org/officeDocument/2006/relationships/hyperlink" Target="consultantplus://offline/ref=61425F5FF905D23230B9EAE29C1F070295D806B7002F19AA86E723B41C1A41A4F02787311F4067CDD099CD2B92B3FE7BB7EF644DEA7EB1E7D08C84DF54GBJ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425F5FF905D23230B9EAE29C1F070295D806B7002F16AD85E623B41C1A41A4F02787311F4067CDD099CD289CB3FE7BB7EF644DEA7EB1E7D08C84DF54GBJ" TargetMode="External"/><Relationship Id="rId23" Type="http://schemas.openxmlformats.org/officeDocument/2006/relationships/hyperlink" Target="consultantplus://offline/ref=61425F5FF905D23230B9EAE29C1F070295D806B7002D16A584E723B41C1A41A4F02787311F4067CDD099CD299FB3FE7BB7EF644DEA7EB1E7D08C84DF54GBJ" TargetMode="External"/><Relationship Id="rId28" Type="http://schemas.openxmlformats.org/officeDocument/2006/relationships/hyperlink" Target="consultantplus://offline/ref=61425F5FF905D23230B9EAE29C1F070295D806B700291EA483E623B41C1A41A4F02787311F4067CDD099CD2893B3FE7BB7EF644DEA7EB1E7D08C84DF54GBJ" TargetMode="External"/><Relationship Id="rId36" Type="http://schemas.openxmlformats.org/officeDocument/2006/relationships/hyperlink" Target="consultantplus://offline/ref=61425F5FF905D23230B9EAE29C1F070295D806B7002D1AAB86EF23B41C1A41A4F02787311F4067CDD099CD2A9CB3FE7BB7EF644DEA7EB1E7D08C84DF54GBJ" TargetMode="External"/><Relationship Id="rId49" Type="http://schemas.openxmlformats.org/officeDocument/2006/relationships/hyperlink" Target="consultantplus://offline/ref=61425F5FF905D23230B9EAE29C1F070295D806B7002F16AD85E623B41C1A41A4F02787311F4067CDD099CD289CB3FE7BB7EF644DEA7EB1E7D08C84DF54GBJ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61425F5FF905D23230B9EAE29C1F070295D806B7002D1AAA85EA23B41C1A41A4F02787311F4067CDD099CD299AB3FE7BB7EF644DEA7EB1E7D08C84DF54GBJ" TargetMode="External"/><Relationship Id="rId19" Type="http://schemas.openxmlformats.org/officeDocument/2006/relationships/hyperlink" Target="consultantplus://offline/ref=61425F5FF905D23230B9EAE29C1F070295D806B7002D16A584E723B41C1A41A4F02787311F4067CDD099CD299AB3FE7BB7EF644DEA7EB1E7D08C84DF54GBJ" TargetMode="External"/><Relationship Id="rId31" Type="http://schemas.openxmlformats.org/officeDocument/2006/relationships/hyperlink" Target="consultantplus://offline/ref=61425F5FF905D23230B9EAE29C1F070295D806B700291EA483E623B41C1A41A4F02787311F4067CDD099CD299AB3FE7BB7EF644DEA7EB1E7D08C84DF54GBJ" TargetMode="External"/><Relationship Id="rId44" Type="http://schemas.openxmlformats.org/officeDocument/2006/relationships/hyperlink" Target="consultantplus://offline/ref=61425F5FF905D23230B9EAE29C1F070295D806B7002D16A584E723B41C1A41A4F02787311F4067CDD099CD299AB3FE7BB7EF644DEA7EB1E7D08C84DF54GBJ" TargetMode="External"/><Relationship Id="rId52" Type="http://schemas.openxmlformats.org/officeDocument/2006/relationships/hyperlink" Target="consultantplus://offline/ref=61425F5FF905D23230B9EAE29C1F070295D806B7002919A887ED23B41C1A41A4F02787311F4067CDD099CC2A99B3FE7BB7EF644DEA7EB1E7D08C84DF54G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25F5FF905D23230B9EAE29C1F070295D806B7002D1AAB87EA23B41C1A41A4F02787311F4067CDD099CD2999B3FE7BB7EF644DEA7EB1E7D08C84DF54GBJ" TargetMode="External"/><Relationship Id="rId14" Type="http://schemas.openxmlformats.org/officeDocument/2006/relationships/hyperlink" Target="consultantplus://offline/ref=61425F5FF905D23230B9EAE29C1F070295D806B7002F19AA86E723B41C1A41A4F02787311F4067CDD099CD2893B3FE7BB7EF644DEA7EB1E7D08C84DF54GBJ" TargetMode="External"/><Relationship Id="rId22" Type="http://schemas.openxmlformats.org/officeDocument/2006/relationships/hyperlink" Target="consultantplus://offline/ref=61425F5FF905D23230B9EAE29C1F070295D806B7002F19AA86E723B41C1A41A4F02787311F4067CDD099CD2A93B3FE7BB7EF644DEA7EB1E7D08C84DF54GBJ" TargetMode="External"/><Relationship Id="rId27" Type="http://schemas.openxmlformats.org/officeDocument/2006/relationships/hyperlink" Target="consultantplus://offline/ref=61425F5FF905D23230B9EAE29C1F070295D806B7002D1AA585E923B41C1A41A4F02787311F4067CDD099CD2F92B3FE7BB7EF644DEA7EB1E7D08C84DF54GBJ" TargetMode="External"/><Relationship Id="rId30" Type="http://schemas.openxmlformats.org/officeDocument/2006/relationships/hyperlink" Target="consultantplus://offline/ref=61425F5FF905D23230B9F4EF8A735B0D95D65BB9002914FBDFBB25E3434A47F1B06781645C046AC9D6929979DEEDA72AF1A4684CF662B0E45CGDJ" TargetMode="External"/><Relationship Id="rId35" Type="http://schemas.openxmlformats.org/officeDocument/2006/relationships/hyperlink" Target="consultantplus://offline/ref=61425F5FF905D23230B9EAE29C1F070295D806B7002D16A584E723B41C1A41A4F02787311F4067CDD099CD2993B3FE7BB7EF644DEA7EB1E7D08C84DF54GBJ" TargetMode="External"/><Relationship Id="rId43" Type="http://schemas.openxmlformats.org/officeDocument/2006/relationships/hyperlink" Target="consultantplus://offline/ref=61425F5FF905D23230B9EAE29C1F070295D806B7002F19AA86E723B41C1A41A4F02787311F4067CDD099CD2B99B3FE7BB7EF644DEA7EB1E7D08C84DF54GBJ" TargetMode="External"/><Relationship Id="rId48" Type="http://schemas.openxmlformats.org/officeDocument/2006/relationships/hyperlink" Target="consultantplus://offline/ref=61425F5FF905D23230B9EAE29C1F070295D806B7002D1AAB86EC23B41C1A41A4F02787311F4067CDD099CD2F9BB3FE7BB7EF644DEA7EB1E7D08C84DF54GBJ" TargetMode="External"/><Relationship Id="rId56" Type="http://schemas.openxmlformats.org/officeDocument/2006/relationships/header" Target="header2.xml"/><Relationship Id="rId8" Type="http://schemas.openxmlformats.org/officeDocument/2006/relationships/hyperlink" Target="consultantplus://offline/ref=61425F5FF905D23230B9EAE29C1F070295D806B7002D1AAB86EF23B41C1A41A4F02787311F4067CDD099CD2A9CB3FE7BB7EF644DEA7EB1E7D08C84DF54GBJ" TargetMode="External"/><Relationship Id="rId51" Type="http://schemas.openxmlformats.org/officeDocument/2006/relationships/hyperlink" Target="consultantplus://offline/ref=61425F5FF905D23230B9F4EF8A735B0D95D65BB9002914FBDFBB25E3434A47F1B06781675D0C619881DD98259ABAB42BF2A46B4DEA56G3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9276</Words>
  <Characters>52874</Characters>
  <Application>Microsoft Office Word</Application>
  <DocSecurity>0</DocSecurity>
  <Lines>440</Lines>
  <Paragraphs>124</Paragraphs>
  <ScaleCrop>false</ScaleCrop>
  <Company>КонсультантПлюс Версия 4023.00.09</Company>
  <LinksUpToDate>false</LinksUpToDate>
  <CharactersWithSpaces>62026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дорожного хозяйства Ивановской обл. от 23.06.2014 N 272
(ред. от 14.09.2023)
"Об утверждении административного регламента предоставления государственной услуги "Согласование выполнения работ по реконструкции, капитальному ремонту и ремонту примыканий объектов дорожного сервиса к автомобильным дорогам регионального или межмуниципального значения Ивановской области"</dc:title>
  <cp:lastModifiedBy>Дарья Валерьевна Волокитина</cp:lastModifiedBy>
  <cp:revision>3</cp:revision>
  <dcterms:created xsi:type="dcterms:W3CDTF">2023-11-02T09:06:00Z</dcterms:created>
  <dcterms:modified xsi:type="dcterms:W3CDTF">2023-11-02T09:12:00Z</dcterms:modified>
</cp:coreProperties>
</file>